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0B74E" w14:textId="77777777" w:rsidR="001E104A" w:rsidRPr="001E104A" w:rsidRDefault="001E104A" w:rsidP="00EB0117">
      <w:pPr>
        <w:spacing w:after="0" w:line="240" w:lineRule="auto"/>
        <w:ind w:firstLine="4820"/>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PATVIRTINTA</w:t>
      </w:r>
    </w:p>
    <w:p w14:paraId="2784EFE6" w14:textId="77777777" w:rsidR="001E104A" w:rsidRPr="001E104A" w:rsidRDefault="001E104A" w:rsidP="00EB0117">
      <w:pPr>
        <w:spacing w:after="0" w:line="240" w:lineRule="auto"/>
        <w:ind w:left="4820"/>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Marijampolės savivaldybės</w:t>
      </w:r>
    </w:p>
    <w:p w14:paraId="3A99572E" w14:textId="77777777" w:rsidR="00EB0117" w:rsidRDefault="001E104A" w:rsidP="00EB0117">
      <w:pPr>
        <w:spacing w:after="0" w:line="240" w:lineRule="auto"/>
        <w:ind w:left="4820"/>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 xml:space="preserve">mero </w:t>
      </w:r>
      <w:r w:rsidR="00EB0117">
        <w:rPr>
          <w:rFonts w:ascii="Verdana" w:eastAsia="Times New Roman" w:hAnsi="Verdana" w:cs="Times New Roman"/>
          <w:kern w:val="0"/>
          <w:lang w:eastAsia="lt-LT"/>
          <w14:ligatures w14:val="none"/>
        </w:rPr>
        <w:t>2024 m. gruodžio 30 d.</w:t>
      </w:r>
    </w:p>
    <w:p w14:paraId="31F405C0" w14:textId="44604FB7" w:rsidR="001E104A" w:rsidRPr="001E104A" w:rsidRDefault="001E104A" w:rsidP="00EB0117">
      <w:pPr>
        <w:spacing w:after="0" w:line="240" w:lineRule="auto"/>
        <w:ind w:left="4820"/>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potvarkiu</w:t>
      </w:r>
      <w:r w:rsidR="00EB0117">
        <w:rPr>
          <w:rFonts w:ascii="Verdana" w:eastAsia="Times New Roman" w:hAnsi="Verdana" w:cs="Times New Roman"/>
          <w:kern w:val="0"/>
          <w:lang w:eastAsia="lt-LT"/>
          <w14:ligatures w14:val="none"/>
        </w:rPr>
        <w:t xml:space="preserve"> Nr. MV-1046</w:t>
      </w:r>
    </w:p>
    <w:p w14:paraId="798D5D41" w14:textId="77777777" w:rsidR="001E104A" w:rsidRDefault="001E104A" w:rsidP="00EB0117">
      <w:pPr>
        <w:spacing w:after="0" w:line="240" w:lineRule="auto"/>
        <w:rPr>
          <w:rFonts w:ascii="Verdana" w:eastAsia="Times New Roman" w:hAnsi="Verdana" w:cs="Times New Roman"/>
          <w:kern w:val="0"/>
          <w:lang w:eastAsia="lt-LT"/>
          <w14:ligatures w14:val="none"/>
        </w:rPr>
      </w:pPr>
    </w:p>
    <w:p w14:paraId="029D4E9C" w14:textId="77777777" w:rsidR="00EB0117" w:rsidRPr="001E104A" w:rsidRDefault="00EB0117" w:rsidP="00EB0117">
      <w:pPr>
        <w:spacing w:after="0" w:line="240" w:lineRule="auto"/>
        <w:rPr>
          <w:rFonts w:ascii="Verdana" w:eastAsia="Times New Roman" w:hAnsi="Verdana" w:cs="Times New Roman"/>
          <w:kern w:val="0"/>
          <w:lang w:eastAsia="lt-LT"/>
          <w14:ligatures w14:val="none"/>
        </w:rPr>
      </w:pPr>
    </w:p>
    <w:p w14:paraId="3F3F83E5" w14:textId="77777777" w:rsidR="001E104A" w:rsidRPr="001E104A" w:rsidRDefault="001E104A" w:rsidP="001E104A">
      <w:pPr>
        <w:spacing w:after="0" w:line="240" w:lineRule="auto"/>
        <w:jc w:val="center"/>
        <w:rPr>
          <w:rFonts w:ascii="Verdana" w:eastAsia="Times New Roman" w:hAnsi="Verdana" w:cs="Times New Roman"/>
          <w:kern w:val="0"/>
          <w:lang w:eastAsia="lt-LT"/>
          <w14:ligatures w14:val="none"/>
        </w:rPr>
      </w:pPr>
    </w:p>
    <w:p w14:paraId="02B3B6A5" w14:textId="77777777" w:rsidR="001E104A" w:rsidRPr="001E104A" w:rsidRDefault="001E104A" w:rsidP="001E104A">
      <w:pPr>
        <w:spacing w:after="0" w:line="240" w:lineRule="auto"/>
        <w:jc w:val="center"/>
        <w:rPr>
          <w:rFonts w:ascii="Verdana" w:eastAsia="Times New Roman" w:hAnsi="Verdana" w:cs="Times New Roman"/>
          <w:b/>
          <w:kern w:val="0"/>
          <w:lang w:eastAsia="lt-LT"/>
          <w14:ligatures w14:val="none"/>
        </w:rPr>
      </w:pPr>
      <w:r w:rsidRPr="001E104A">
        <w:rPr>
          <w:rFonts w:ascii="Verdana" w:eastAsia="Times New Roman" w:hAnsi="Verdana" w:cs="Times New Roman"/>
          <w:b/>
          <w:kern w:val="0"/>
          <w:lang w:eastAsia="lt-LT"/>
          <w14:ligatures w14:val="none"/>
        </w:rPr>
        <w:t>PROJEKTO VEIKLOS „</w:t>
      </w:r>
      <w:r w:rsidRPr="001E104A">
        <w:rPr>
          <w:rFonts w:ascii="Verdana" w:eastAsia="Times New Roman" w:hAnsi="Verdana" w:cs="Times New Roman"/>
          <w:b/>
          <w:bCs/>
          <w:color w:val="000000" w:themeColor="text1"/>
          <w:kern w:val="0"/>
          <w:lang w:eastAsia="lt-LT"/>
          <w14:ligatures w14:val="none"/>
        </w:rPr>
        <w:t>PASLAUGŲ, REIKALINGŲ INSTITUCINĖS GLOBOS PERTVARKAI ĮGYVENDINTI, INFRASTRUKTŪROS MODERNIZAVIMAS IR PLĖTRA“ SOCIALINIŲ DIRBTUVIŲ PARTNERIO ATRANKOS TVARKOS</w:t>
      </w:r>
      <w:r w:rsidRPr="001E104A">
        <w:rPr>
          <w:rFonts w:ascii="Verdana" w:eastAsia="Times New Roman" w:hAnsi="Verdana" w:cs="Times New Roman"/>
          <w:b/>
          <w:kern w:val="0"/>
          <w:lang w:eastAsia="lt-LT"/>
          <w14:ligatures w14:val="none"/>
        </w:rPr>
        <w:t xml:space="preserve"> APRAŠAS</w:t>
      </w:r>
    </w:p>
    <w:p w14:paraId="4372923C" w14:textId="77777777" w:rsidR="001E104A" w:rsidRPr="001E104A" w:rsidRDefault="001E104A" w:rsidP="001E104A">
      <w:pPr>
        <w:spacing w:after="0" w:line="240" w:lineRule="auto"/>
        <w:jc w:val="center"/>
        <w:rPr>
          <w:rFonts w:ascii="Verdana" w:eastAsia="Times New Roman" w:hAnsi="Verdana" w:cs="Times New Roman"/>
          <w:b/>
          <w:kern w:val="0"/>
          <w:lang w:eastAsia="lt-LT"/>
          <w14:ligatures w14:val="none"/>
        </w:rPr>
      </w:pPr>
    </w:p>
    <w:p w14:paraId="1D60EDC7" w14:textId="77777777" w:rsidR="001E104A" w:rsidRDefault="001E104A" w:rsidP="001E104A">
      <w:pPr>
        <w:spacing w:after="0" w:line="240" w:lineRule="auto"/>
        <w:jc w:val="center"/>
        <w:rPr>
          <w:rFonts w:ascii="Verdana" w:eastAsia="Times New Roman" w:hAnsi="Verdana" w:cs="Times New Roman"/>
          <w:b/>
          <w:kern w:val="0"/>
          <w:lang w:eastAsia="lt-LT"/>
          <w14:ligatures w14:val="none"/>
        </w:rPr>
      </w:pPr>
    </w:p>
    <w:p w14:paraId="2C3545CD" w14:textId="77777777" w:rsidR="00EB0117" w:rsidRPr="001E104A" w:rsidRDefault="00EB0117" w:rsidP="001E104A">
      <w:pPr>
        <w:spacing w:after="0" w:line="240" w:lineRule="auto"/>
        <w:jc w:val="center"/>
        <w:rPr>
          <w:rFonts w:ascii="Verdana" w:eastAsia="Times New Roman" w:hAnsi="Verdana" w:cs="Times New Roman"/>
          <w:b/>
          <w:kern w:val="0"/>
          <w:lang w:eastAsia="lt-LT"/>
          <w14:ligatures w14:val="none"/>
        </w:rPr>
      </w:pPr>
    </w:p>
    <w:p w14:paraId="2A8EBDF1" w14:textId="77777777" w:rsidR="001E104A" w:rsidRPr="001E104A" w:rsidRDefault="001E104A" w:rsidP="001E104A">
      <w:pPr>
        <w:spacing w:after="0" w:line="240" w:lineRule="auto"/>
        <w:jc w:val="center"/>
        <w:rPr>
          <w:rFonts w:ascii="Verdana" w:eastAsia="Times New Roman" w:hAnsi="Verdana" w:cs="Times New Roman"/>
          <w:b/>
          <w:kern w:val="0"/>
          <w:lang w:eastAsia="lt-LT"/>
          <w14:ligatures w14:val="none"/>
        </w:rPr>
      </w:pPr>
      <w:r w:rsidRPr="001E104A">
        <w:rPr>
          <w:rFonts w:ascii="Verdana" w:eastAsia="Times New Roman" w:hAnsi="Verdana" w:cs="Times New Roman"/>
          <w:b/>
          <w:kern w:val="0"/>
          <w:lang w:eastAsia="lt-LT"/>
          <w14:ligatures w14:val="none"/>
        </w:rPr>
        <w:t>I SKYRIUS</w:t>
      </w:r>
    </w:p>
    <w:p w14:paraId="41198770" w14:textId="77777777" w:rsidR="001E104A" w:rsidRPr="001E104A" w:rsidRDefault="001E104A" w:rsidP="001E104A">
      <w:pPr>
        <w:spacing w:after="0" w:line="240" w:lineRule="auto"/>
        <w:jc w:val="center"/>
        <w:rPr>
          <w:rFonts w:ascii="Verdana" w:eastAsia="Times New Roman" w:hAnsi="Verdana" w:cs="Times New Roman"/>
          <w:b/>
          <w:kern w:val="0"/>
          <w:lang w:eastAsia="lt-LT"/>
          <w14:ligatures w14:val="none"/>
        </w:rPr>
      </w:pPr>
      <w:r w:rsidRPr="001E104A">
        <w:rPr>
          <w:rFonts w:ascii="Verdana" w:eastAsia="Times New Roman" w:hAnsi="Verdana" w:cs="Times New Roman"/>
          <w:b/>
          <w:kern w:val="0"/>
          <w:lang w:eastAsia="lt-LT"/>
          <w14:ligatures w14:val="none"/>
        </w:rPr>
        <w:t>BENDROSIOS NUOSTATOS</w:t>
      </w:r>
    </w:p>
    <w:p w14:paraId="0B6DB912" w14:textId="77777777" w:rsidR="001E104A" w:rsidRPr="001E104A" w:rsidRDefault="001E104A" w:rsidP="001E104A">
      <w:pPr>
        <w:spacing w:after="0" w:line="240" w:lineRule="auto"/>
        <w:jc w:val="both"/>
        <w:rPr>
          <w:rFonts w:ascii="Verdana" w:eastAsia="Times New Roman" w:hAnsi="Verdana" w:cs="Times New Roman"/>
          <w:b/>
          <w:kern w:val="0"/>
          <w:lang w:eastAsia="lt-LT"/>
          <w14:ligatures w14:val="none"/>
        </w:rPr>
      </w:pPr>
    </w:p>
    <w:p w14:paraId="0B6191CD" w14:textId="77777777" w:rsidR="001E104A" w:rsidRPr="001E104A" w:rsidRDefault="001E104A" w:rsidP="001E104A">
      <w:pPr>
        <w:tabs>
          <w:tab w:val="left" w:pos="0"/>
        </w:tabs>
        <w:spacing w:after="0" w:line="240" w:lineRule="auto"/>
        <w:ind w:firstLine="709"/>
        <w:contextualSpacing/>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 xml:space="preserve">1. </w:t>
      </w:r>
      <w:r w:rsidRPr="001E104A">
        <w:rPr>
          <w:rFonts w:ascii="Verdana" w:eastAsia="Times New Roman" w:hAnsi="Verdana" w:cs="Times New Roman"/>
          <w:bCs/>
          <w:kern w:val="0"/>
          <w:lang w:eastAsia="lt-LT"/>
          <w14:ligatures w14:val="none"/>
        </w:rPr>
        <w:t>Projekto veiklos „</w:t>
      </w:r>
      <w:r w:rsidRPr="001E104A">
        <w:rPr>
          <w:rFonts w:ascii="Verdana" w:eastAsia="Times New Roman" w:hAnsi="Verdana" w:cs="Times New Roman"/>
          <w:bCs/>
          <w:color w:val="000000" w:themeColor="text1"/>
          <w:kern w:val="0"/>
          <w:lang w:eastAsia="lt-LT"/>
          <w14:ligatures w14:val="none"/>
        </w:rPr>
        <w:t>Paslaugų, reikalingų institucinės globos pertvarkai įgyvendinti, infrastruktūros modernizavimas ir plėtra</w:t>
      </w:r>
      <w:r w:rsidRPr="001E104A">
        <w:rPr>
          <w:rFonts w:ascii="Verdana" w:eastAsia="Times New Roman" w:hAnsi="Verdana" w:cs="Times New Roman"/>
          <w:kern w:val="0"/>
          <w:lang w:eastAsia="lt-LT"/>
          <w14:ligatures w14:val="none"/>
        </w:rPr>
        <w:t>“ (toliau – Projektas) socialinių dirbtuvių partnerio atrankos tvarkos aprašas (toliau - Aprašas) reglamentuoja reikalavimus pareiškėjams, jų teikiamoms paraiškoms, partnerio atrankos organizavimo tvarką, partnerio atrankos komisijos (toliau – Komisija) darbo organizavimą, paraiškų vertinimo kriterijus, finansavimą ir kitus klausimus, susijusius su partnerio atranka.</w:t>
      </w:r>
    </w:p>
    <w:p w14:paraId="39232A08" w14:textId="77777777" w:rsidR="001E104A" w:rsidRPr="001E104A" w:rsidRDefault="001E104A" w:rsidP="001E104A">
      <w:pPr>
        <w:tabs>
          <w:tab w:val="left" w:pos="0"/>
        </w:tabs>
        <w:spacing w:after="0" w:line="240" w:lineRule="auto"/>
        <w:ind w:firstLine="709"/>
        <w:contextualSpacing/>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2. Projekto partnerio atrankos tikslas – atrinkti Projekto partnerį, kuris užtikrintų kokybiškų Aprašo 5 punkte nurodytų paslaugų teikimą Marijampolės savivaldybėje Projekto įgyvendinimo laikotarpiu.</w:t>
      </w:r>
      <w:bookmarkStart w:id="0" w:name="part_a396b23ac4e446d6a7eeabea977f8e28"/>
      <w:bookmarkEnd w:id="0"/>
    </w:p>
    <w:p w14:paraId="15105677" w14:textId="77777777" w:rsidR="001E104A" w:rsidRPr="001E104A" w:rsidRDefault="001E104A" w:rsidP="001E104A">
      <w:pPr>
        <w:tabs>
          <w:tab w:val="left" w:pos="0"/>
        </w:tabs>
        <w:spacing w:after="0" w:line="240" w:lineRule="auto"/>
        <w:ind w:firstLine="709"/>
        <w:contextualSpacing/>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3. Projekto tikslinė grupė – darbingo amžiaus asmenys, turintys intelekto ir (ar) psichikos negalią.</w:t>
      </w:r>
      <w:bookmarkStart w:id="1" w:name="part_cf3c640c234d4cd6b419f6c24011a710"/>
      <w:bookmarkEnd w:id="1"/>
    </w:p>
    <w:p w14:paraId="2ED1D9BD" w14:textId="77777777" w:rsidR="001E104A" w:rsidRPr="001E104A" w:rsidRDefault="001E104A" w:rsidP="001E104A">
      <w:pPr>
        <w:shd w:val="clear" w:color="auto" w:fill="FFFFFF"/>
        <w:spacing w:after="0" w:line="240" w:lineRule="auto"/>
        <w:ind w:firstLine="720"/>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4. Apraše vartojamos sąvokos:</w:t>
      </w:r>
      <w:bookmarkStart w:id="2" w:name="part_92b81898c5084020a24d881b2af7aa0d"/>
      <w:bookmarkEnd w:id="2"/>
    </w:p>
    <w:p w14:paraId="439AFE94" w14:textId="77777777" w:rsidR="001E104A" w:rsidRPr="001E104A" w:rsidRDefault="001E104A" w:rsidP="001E104A">
      <w:pPr>
        <w:shd w:val="clear" w:color="auto" w:fill="FFFFFF"/>
        <w:spacing w:after="0" w:line="240" w:lineRule="auto"/>
        <w:ind w:firstLine="720"/>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4.1. pareiškėjai – viešieji, privatieji juridiniai asmenys,</w:t>
      </w:r>
      <w:r w:rsidRPr="001E104A">
        <w:rPr>
          <w:rFonts w:ascii="Times New Roman" w:eastAsia="Times New Roman" w:hAnsi="Times New Roman" w:cs="Times New Roman"/>
          <w:kern w:val="0"/>
          <w:lang w:eastAsia="lt-LT"/>
          <w14:ligatures w14:val="none"/>
        </w:rPr>
        <w:t xml:space="preserve"> </w:t>
      </w:r>
      <w:r w:rsidRPr="001E104A">
        <w:rPr>
          <w:rFonts w:ascii="Verdana" w:eastAsia="Times New Roman" w:hAnsi="Verdana" w:cs="Times New Roman"/>
          <w:kern w:val="0"/>
          <w:lang w:eastAsia="lt-LT"/>
          <w14:ligatures w14:val="none"/>
        </w:rPr>
        <w:t xml:space="preserve">nevyriausybinės organizacijos, savivaldybės biudžetinės įstaigos, išreiškę norą būti </w:t>
      </w:r>
      <w:bookmarkStart w:id="3" w:name="_Hlk158362460"/>
      <w:r w:rsidRPr="001E104A">
        <w:rPr>
          <w:rFonts w:ascii="Verdana" w:eastAsia="Times New Roman" w:hAnsi="Verdana" w:cs="Times New Roman"/>
          <w:kern w:val="0"/>
          <w:lang w:eastAsia="lt-LT"/>
          <w14:ligatures w14:val="none"/>
        </w:rPr>
        <w:t xml:space="preserve">Projekto partneriu </w:t>
      </w:r>
      <w:bookmarkEnd w:id="3"/>
      <w:r w:rsidRPr="001E104A">
        <w:rPr>
          <w:rFonts w:ascii="Verdana" w:eastAsia="Times New Roman" w:hAnsi="Verdana" w:cs="Times New Roman"/>
          <w:kern w:val="0"/>
          <w:lang w:eastAsia="lt-LT"/>
          <w14:ligatures w14:val="none"/>
        </w:rPr>
        <w:t>ir atrankos konkursui pateikę paraišką;</w:t>
      </w:r>
      <w:bookmarkStart w:id="4" w:name="part_643946b0417545a09e351061f2b46963"/>
      <w:bookmarkEnd w:id="4"/>
    </w:p>
    <w:p w14:paraId="2C254238" w14:textId="77777777" w:rsidR="001E104A" w:rsidRPr="001E104A" w:rsidRDefault="001E104A" w:rsidP="001E104A">
      <w:pPr>
        <w:shd w:val="clear" w:color="auto" w:fill="FFFFFF"/>
        <w:spacing w:after="0" w:line="240" w:lineRule="auto"/>
        <w:ind w:firstLine="720"/>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4.2. paslaugų teikėjas</w:t>
      </w:r>
      <w:r w:rsidRPr="001E104A">
        <w:rPr>
          <w:rFonts w:ascii="Verdana" w:eastAsia="Times New Roman" w:hAnsi="Verdana" w:cs="Times New Roman"/>
          <w:b/>
          <w:bCs/>
          <w:kern w:val="0"/>
          <w:lang w:eastAsia="lt-LT"/>
          <w14:ligatures w14:val="none"/>
        </w:rPr>
        <w:t xml:space="preserve"> – </w:t>
      </w:r>
      <w:r w:rsidRPr="001E104A">
        <w:rPr>
          <w:rFonts w:ascii="Verdana" w:eastAsia="Times New Roman" w:hAnsi="Verdana" w:cs="Times New Roman"/>
          <w:kern w:val="0"/>
          <w:lang w:eastAsia="lt-LT"/>
          <w14:ligatures w14:val="none"/>
        </w:rPr>
        <w:t>atrinktas Projekto partneris (toliau – Partneris).</w:t>
      </w:r>
    </w:p>
    <w:p w14:paraId="2C6A18A4" w14:textId="77777777" w:rsidR="001E104A" w:rsidRPr="001E104A" w:rsidRDefault="001E104A" w:rsidP="001E104A">
      <w:pPr>
        <w:spacing w:after="0" w:line="240" w:lineRule="auto"/>
        <w:ind w:firstLine="709"/>
        <w:jc w:val="both"/>
        <w:rPr>
          <w:rFonts w:ascii="Verdana" w:eastAsia="Times New Roman" w:hAnsi="Verdana" w:cs="Times New Roman"/>
          <w:color w:val="000000" w:themeColor="text1"/>
          <w:kern w:val="0"/>
          <w:lang w:eastAsia="lt-LT"/>
          <w14:ligatures w14:val="none"/>
        </w:rPr>
      </w:pPr>
      <w:r w:rsidRPr="001E104A">
        <w:rPr>
          <w:rFonts w:ascii="Verdana" w:eastAsia="Times New Roman" w:hAnsi="Verdana" w:cs="Times New Roman"/>
          <w:color w:val="000000" w:themeColor="text1"/>
          <w:kern w:val="0"/>
          <w:lang w:eastAsia="lt-LT"/>
          <w14:ligatures w14:val="none"/>
        </w:rPr>
        <w:t>5. Projekto veiklos, kurioms vykdyti bus atrenkamas Partneris:</w:t>
      </w:r>
    </w:p>
    <w:p w14:paraId="7D400B30" w14:textId="77777777" w:rsidR="001E104A" w:rsidRPr="001E104A" w:rsidRDefault="001E104A" w:rsidP="001E104A">
      <w:pPr>
        <w:spacing w:after="0" w:line="240" w:lineRule="auto"/>
        <w:ind w:firstLine="709"/>
        <w:jc w:val="both"/>
        <w:rPr>
          <w:rFonts w:ascii="Verdana" w:eastAsia="Times New Roman" w:hAnsi="Verdana" w:cs="Times New Roman"/>
          <w:color w:val="000000" w:themeColor="text1"/>
          <w:kern w:val="0"/>
          <w:lang w:eastAsia="lt-LT"/>
          <w14:ligatures w14:val="none"/>
        </w:rPr>
      </w:pPr>
      <w:r w:rsidRPr="001E104A">
        <w:rPr>
          <w:rFonts w:ascii="Verdana" w:eastAsia="Times New Roman" w:hAnsi="Verdana" w:cs="Times New Roman"/>
          <w:color w:val="000000" w:themeColor="text1"/>
          <w:kern w:val="0"/>
          <w:lang w:eastAsia="lt-LT"/>
          <w14:ligatures w14:val="none"/>
        </w:rPr>
        <w:t>5.1. socialinės dirbtuvės;</w:t>
      </w:r>
    </w:p>
    <w:p w14:paraId="1CFA38CF" w14:textId="77777777" w:rsidR="001E104A" w:rsidRPr="001E104A" w:rsidRDefault="001E104A" w:rsidP="001E104A">
      <w:pPr>
        <w:spacing w:after="0" w:line="240" w:lineRule="auto"/>
        <w:ind w:firstLine="720"/>
        <w:jc w:val="both"/>
        <w:rPr>
          <w:rFonts w:ascii="Verdana" w:eastAsia="Times New Roman" w:hAnsi="Verdana" w:cs="Times New Roman"/>
          <w:kern w:val="0"/>
          <w:lang w:eastAsia="lt-LT"/>
          <w14:ligatures w14:val="none"/>
        </w:rPr>
      </w:pPr>
      <w:r w:rsidRPr="001E104A">
        <w:rPr>
          <w:rFonts w:ascii="Verdana" w:eastAsia="Times New Roman" w:hAnsi="Verdana" w:cs="Times New Roman"/>
          <w:color w:val="000000" w:themeColor="text1"/>
          <w:kern w:val="0"/>
          <w:lang w:eastAsia="lt-LT"/>
          <w14:ligatures w14:val="none"/>
        </w:rPr>
        <w:t>5.2. gamybos (siuvimo) procesui (drabužių siuvimo, lyginimo, taisymo paslaugoms).</w:t>
      </w:r>
    </w:p>
    <w:p w14:paraId="46622727"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bookmarkStart w:id="5" w:name="part_40eaffafe29644dfa14e5b7d24d0d300"/>
      <w:bookmarkEnd w:id="5"/>
      <w:r w:rsidRPr="001E104A">
        <w:rPr>
          <w:rFonts w:ascii="Verdana" w:eastAsia="Times New Roman" w:hAnsi="Verdana" w:cs="Times New Roman"/>
          <w:kern w:val="0"/>
          <w:lang w:eastAsia="lt-LT"/>
          <w14:ligatures w14:val="none"/>
        </w:rPr>
        <w:t>6. Socialinių dirbtuvių paslaugos turinys nurodytas Socialinių paslaugų kataloge.</w:t>
      </w:r>
    </w:p>
    <w:p w14:paraId="3E84E7B9" w14:textId="77777777" w:rsidR="001E104A" w:rsidRPr="001E104A" w:rsidRDefault="001E104A" w:rsidP="001E104A">
      <w:pPr>
        <w:spacing w:after="0" w:line="240" w:lineRule="auto"/>
        <w:ind w:firstLine="720"/>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val="pt-BR" w:eastAsia="lt-LT"/>
          <w14:ligatures w14:val="none"/>
        </w:rPr>
        <w:t>7. Tvarkos apra</w:t>
      </w:r>
      <w:r w:rsidRPr="001E104A">
        <w:rPr>
          <w:rFonts w:ascii="Verdana" w:eastAsia="Times New Roman" w:hAnsi="Verdana" w:cs="Times New Roman"/>
          <w:kern w:val="0"/>
          <w:lang w:eastAsia="lt-LT"/>
          <w14:ligatures w14:val="none"/>
        </w:rPr>
        <w:t>še vartojamos sąvokos atitinka Socialinių paslaugų įstatyme, Socialinių paslaugų kataloge, patvirtintame Lietuvos Respublikos socialinės apsaugos ir darbo ministro 2006 m. balandžio 5 d. įsakymu Nr. A1-93 „Dėl socialinių paslaugų katalogo patvirtinimo“, Apraše ir kituose teisės aktuose, kurie reglamentuoja socialinių paslaugų teikimą, vartojamas sąvokas.</w:t>
      </w:r>
    </w:p>
    <w:p w14:paraId="0BBA74E9"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Arial"/>
          <w:color w:val="000000" w:themeColor="text1"/>
          <w:kern w:val="0"/>
          <w:lang w:eastAsia="lt-LT"/>
          <w14:ligatures w14:val="none"/>
        </w:rPr>
        <w:t xml:space="preserve">8. </w:t>
      </w:r>
      <w:r w:rsidRPr="001E104A">
        <w:rPr>
          <w:rFonts w:ascii="Verdana" w:eastAsia="Times New Roman" w:hAnsi="Verdana" w:cs="Times New Roman"/>
          <w:kern w:val="0"/>
          <w:lang w:eastAsia="lt-LT"/>
          <w14:ligatures w14:val="none"/>
        </w:rPr>
        <w:t>Projekto įgyvendinimo laikotarpis 2025 m. I ketvirtis – 2028 m. II ketvirtis.</w:t>
      </w:r>
    </w:p>
    <w:p w14:paraId="0B23B3D0" w14:textId="77777777" w:rsid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p>
    <w:p w14:paraId="01B3DE83" w14:textId="77777777" w:rsidR="00EB0117" w:rsidRPr="001E104A" w:rsidRDefault="00EB0117"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p>
    <w:p w14:paraId="73B5E9A2" w14:textId="77777777" w:rsidR="001E104A" w:rsidRPr="001E104A" w:rsidRDefault="001E104A" w:rsidP="001E104A">
      <w:pPr>
        <w:shd w:val="clear" w:color="auto" w:fill="FFFFFF"/>
        <w:tabs>
          <w:tab w:val="left" w:pos="142"/>
        </w:tabs>
        <w:spacing w:after="0" w:line="240" w:lineRule="auto"/>
        <w:jc w:val="center"/>
        <w:rPr>
          <w:rFonts w:ascii="Verdana" w:eastAsia="Times New Roman" w:hAnsi="Verdana" w:cs="Times New Roman"/>
          <w:kern w:val="0"/>
          <w:lang w:eastAsia="lt-LT"/>
          <w14:ligatures w14:val="none"/>
        </w:rPr>
      </w:pPr>
      <w:r w:rsidRPr="001E104A">
        <w:rPr>
          <w:rFonts w:ascii="Verdana" w:eastAsia="Times New Roman" w:hAnsi="Verdana" w:cs="Times New Roman"/>
          <w:b/>
          <w:bCs/>
          <w:kern w:val="0"/>
          <w:lang w:eastAsia="lt-LT"/>
          <w14:ligatures w14:val="none"/>
        </w:rPr>
        <w:lastRenderedPageBreak/>
        <w:t>II SKYRIUS</w:t>
      </w:r>
    </w:p>
    <w:p w14:paraId="24D0D919" w14:textId="77777777" w:rsidR="001E104A" w:rsidRPr="001E104A" w:rsidRDefault="001E104A" w:rsidP="001E104A">
      <w:pPr>
        <w:shd w:val="clear" w:color="auto" w:fill="FFFFFF"/>
        <w:spacing w:after="0" w:line="240" w:lineRule="auto"/>
        <w:jc w:val="center"/>
        <w:rPr>
          <w:rFonts w:ascii="Verdana" w:eastAsia="Times New Roman" w:hAnsi="Verdana" w:cs="Times New Roman"/>
          <w:b/>
          <w:bCs/>
          <w:kern w:val="0"/>
          <w:lang w:eastAsia="lt-LT"/>
          <w14:ligatures w14:val="none"/>
        </w:rPr>
      </w:pPr>
      <w:r w:rsidRPr="001E104A">
        <w:rPr>
          <w:rFonts w:ascii="Verdana" w:eastAsia="Times New Roman" w:hAnsi="Verdana" w:cs="Times New Roman"/>
          <w:b/>
          <w:bCs/>
          <w:kern w:val="0"/>
          <w:lang w:eastAsia="lt-LT"/>
          <w14:ligatures w14:val="none"/>
        </w:rPr>
        <w:t>REIKALAVIMAI PROJEKTO PARTNERIAMS</w:t>
      </w:r>
    </w:p>
    <w:p w14:paraId="7B2567A0" w14:textId="77777777" w:rsidR="001E104A" w:rsidRPr="001E104A" w:rsidRDefault="001E104A" w:rsidP="001E104A">
      <w:pPr>
        <w:shd w:val="clear" w:color="auto" w:fill="FFFFFF"/>
        <w:spacing w:after="0" w:line="240" w:lineRule="auto"/>
        <w:jc w:val="center"/>
        <w:rPr>
          <w:rFonts w:ascii="Verdana" w:eastAsia="Times New Roman" w:hAnsi="Verdana" w:cs="Times New Roman"/>
          <w:b/>
          <w:bCs/>
          <w:kern w:val="0"/>
          <w:lang w:eastAsia="lt-LT"/>
          <w14:ligatures w14:val="none"/>
        </w:rPr>
      </w:pPr>
    </w:p>
    <w:p w14:paraId="65055345"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val="pt-BR" w:eastAsia="lt-LT"/>
          <w14:ligatures w14:val="none"/>
        </w:rPr>
      </w:pPr>
      <w:bookmarkStart w:id="6" w:name="_Hlk175735785"/>
      <w:r w:rsidRPr="001E104A">
        <w:rPr>
          <w:rFonts w:ascii="Verdana" w:eastAsia="Times New Roman" w:hAnsi="Verdana" w:cs="Times New Roman"/>
          <w:kern w:val="0"/>
          <w:lang w:eastAsia="lt-LT"/>
          <w14:ligatures w14:val="none"/>
        </w:rPr>
        <w:t xml:space="preserve">9. </w:t>
      </w:r>
      <w:r w:rsidRPr="001E104A">
        <w:rPr>
          <w:rFonts w:ascii="Verdana" w:eastAsia="Times New Roman" w:hAnsi="Verdana" w:cs="Times New Roman"/>
          <w:kern w:val="0"/>
          <w:lang w:val="pt-BR" w:eastAsia="lt-LT"/>
          <w14:ligatures w14:val="none"/>
        </w:rPr>
        <w:t>Atrankai paraiškas gali teikti Partneriai, kurie:</w:t>
      </w:r>
    </w:p>
    <w:p w14:paraId="18585882"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color w:val="000000" w:themeColor="text1"/>
          <w:kern w:val="0"/>
          <w:lang w:val="pt-BR" w:eastAsia="lt-LT"/>
          <w14:ligatures w14:val="none"/>
        </w:rPr>
      </w:pPr>
      <w:r w:rsidRPr="001E104A">
        <w:rPr>
          <w:rFonts w:ascii="Verdana" w:eastAsia="Times New Roman" w:hAnsi="Verdana" w:cs="Times New Roman"/>
          <w:color w:val="000000" w:themeColor="text1"/>
          <w:kern w:val="0"/>
          <w:lang w:val="pt-BR" w:eastAsia="lt-LT"/>
          <w14:ligatures w14:val="none"/>
        </w:rPr>
        <w:t>9.1. atitinka Partnerio statusą, kaip nurodyta 4.1 papunktyje;</w:t>
      </w:r>
    </w:p>
    <w:p w14:paraId="10482FEC"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color w:val="000000" w:themeColor="text1"/>
          <w:kern w:val="0"/>
          <w:lang w:eastAsia="lt-LT"/>
          <w14:ligatures w14:val="none"/>
        </w:rPr>
      </w:pPr>
      <w:r w:rsidRPr="001E104A">
        <w:rPr>
          <w:rFonts w:ascii="Verdana" w:eastAsia="Times New Roman" w:hAnsi="Verdana" w:cs="Times New Roman"/>
          <w:color w:val="000000" w:themeColor="text1"/>
          <w:kern w:val="0"/>
          <w:lang w:eastAsia="lt-LT"/>
          <w14:ligatures w14:val="none"/>
        </w:rPr>
        <w:t>9.2. turi ne mažesnę nei 1 metų patirtį</w:t>
      </w:r>
      <w:r w:rsidRPr="001E104A">
        <w:rPr>
          <w:rFonts w:ascii="Verdana" w:eastAsia="Times New Roman" w:hAnsi="Verdana" w:cs="Arial"/>
          <w:color w:val="000000" w:themeColor="text1"/>
          <w:kern w:val="0"/>
          <w:lang w:eastAsia="lt-LT"/>
          <w14:ligatures w14:val="none"/>
        </w:rPr>
        <w:t xml:space="preserve"> </w:t>
      </w:r>
      <w:r w:rsidRPr="001E104A">
        <w:rPr>
          <w:rFonts w:ascii="Verdana" w:eastAsia="Times New Roman" w:hAnsi="Verdana" w:cs="Times New Roman"/>
          <w:color w:val="000000" w:themeColor="text1"/>
          <w:kern w:val="0"/>
          <w:lang w:eastAsia="lt-LT"/>
          <w14:ligatures w14:val="none"/>
        </w:rPr>
        <w:t xml:space="preserve">teikiant socialines ar socialinės </w:t>
      </w:r>
      <w:proofErr w:type="spellStart"/>
      <w:r w:rsidRPr="001E104A">
        <w:rPr>
          <w:rFonts w:ascii="Verdana" w:eastAsia="Times New Roman" w:hAnsi="Verdana" w:cs="Times New Roman"/>
          <w:color w:val="000000" w:themeColor="text1"/>
          <w:kern w:val="0"/>
          <w:lang w:eastAsia="lt-LT"/>
          <w14:ligatures w14:val="none"/>
        </w:rPr>
        <w:t>įtraukties</w:t>
      </w:r>
      <w:proofErr w:type="spellEnd"/>
      <w:r w:rsidRPr="001E104A">
        <w:rPr>
          <w:rFonts w:ascii="Verdana" w:eastAsia="Times New Roman" w:hAnsi="Verdana" w:cs="Times New Roman"/>
          <w:color w:val="000000" w:themeColor="text1"/>
          <w:kern w:val="0"/>
          <w:lang w:eastAsia="lt-LT"/>
          <w14:ligatures w14:val="none"/>
        </w:rPr>
        <w:t xml:space="preserve"> paslaugas asmenims, turintiems intelekto ir (ar) psichikos negalią;</w:t>
      </w:r>
    </w:p>
    <w:p w14:paraId="3C632928"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color w:val="000000" w:themeColor="text1"/>
          <w:kern w:val="0"/>
          <w:lang w:eastAsia="lt-LT"/>
          <w14:ligatures w14:val="none"/>
        </w:rPr>
      </w:pPr>
      <w:r w:rsidRPr="001E104A">
        <w:rPr>
          <w:rFonts w:ascii="Verdana" w:eastAsia="Times New Roman" w:hAnsi="Verdana" w:cs="Arial"/>
          <w:color w:val="000000" w:themeColor="text1"/>
          <w:kern w:val="0"/>
          <w:lang w:eastAsia="lt-LT"/>
          <w14:ligatures w14:val="none"/>
        </w:rPr>
        <w:t xml:space="preserve">9.3. </w:t>
      </w:r>
      <w:r w:rsidRPr="001E104A">
        <w:rPr>
          <w:rFonts w:ascii="Verdana" w:eastAsia="Times New Roman" w:hAnsi="Verdana" w:cs="Times New Roman"/>
          <w:color w:val="000000" w:themeColor="text1"/>
          <w:kern w:val="0"/>
          <w:lang w:eastAsia="lt-LT"/>
          <w14:ligatures w14:val="none"/>
        </w:rPr>
        <w:t>pateikia preliminarią socialinių dirbtuvių veiklos koncepciją, kurioje aprašo būsimas socialinių dirbtuvių veiklos kryptis bei planuojamų teikti paslaugų ir (ar) pagamintų prekių realizacijos rinkoje galimybes;</w:t>
      </w:r>
    </w:p>
    <w:p w14:paraId="432EB4C1" w14:textId="77777777" w:rsidR="001E104A" w:rsidRPr="001E104A" w:rsidRDefault="001E104A" w:rsidP="001E104A">
      <w:pPr>
        <w:shd w:val="clear" w:color="auto" w:fill="FFFFFF"/>
        <w:spacing w:after="0" w:line="240" w:lineRule="auto"/>
        <w:ind w:firstLine="709"/>
        <w:jc w:val="both"/>
        <w:rPr>
          <w:rFonts w:ascii="Verdana" w:eastAsia="Times New Roman" w:hAnsi="Verdana" w:cs="Arial"/>
          <w:color w:val="000000" w:themeColor="text1"/>
          <w:kern w:val="0"/>
          <w:lang w:eastAsia="lt-LT"/>
          <w14:ligatures w14:val="none"/>
        </w:rPr>
      </w:pPr>
      <w:r w:rsidRPr="001E104A">
        <w:rPr>
          <w:rFonts w:ascii="Verdana" w:eastAsia="Times New Roman" w:hAnsi="Verdana" w:cs="Times New Roman"/>
          <w:color w:val="000000" w:themeColor="text1"/>
          <w:kern w:val="0"/>
          <w:lang w:eastAsia="lt-LT"/>
          <w14:ligatures w14:val="none"/>
        </w:rPr>
        <w:t>9.4. neturi iškeltos bylos dėl bankroto arba restruktūrizavimo, nėra priimtas kreditorių susirinkimo nutarimas bankroto procedūras vykdyti ne teismo tvarka;</w:t>
      </w:r>
    </w:p>
    <w:p w14:paraId="71D9260E"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color w:val="000000" w:themeColor="text1"/>
          <w:kern w:val="0"/>
          <w:lang w:eastAsia="lt-LT"/>
          <w14:ligatures w14:val="none"/>
        </w:rPr>
      </w:pPr>
      <w:r w:rsidRPr="001E104A">
        <w:rPr>
          <w:rFonts w:ascii="Verdana" w:eastAsia="Times New Roman" w:hAnsi="Verdana" w:cs="Times New Roman"/>
          <w:color w:val="000000" w:themeColor="text1"/>
          <w:kern w:val="0"/>
          <w:lang w:eastAsia="lt-LT"/>
          <w14:ligatures w14:val="none"/>
        </w:rPr>
        <w:t>9.5. neturi įsiteisėjusio teismo sprendimo dėl paramos skyrimo iš ES ir (arba) Lietuvos Respublikos biudžeto lėšų naudojimo pažeidimo.</w:t>
      </w:r>
    </w:p>
    <w:p w14:paraId="3295CE0A"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color w:val="000000" w:themeColor="text1"/>
          <w:kern w:val="0"/>
          <w:lang w:eastAsia="lt-LT"/>
          <w14:ligatures w14:val="none"/>
        </w:rPr>
      </w:pPr>
      <w:r w:rsidRPr="001E104A">
        <w:rPr>
          <w:rFonts w:ascii="Verdana" w:eastAsia="Times New Roman" w:hAnsi="Verdana" w:cs="Times New Roman"/>
          <w:color w:val="000000" w:themeColor="text1"/>
          <w:kern w:val="0"/>
          <w:lang w:eastAsia="lt-LT"/>
          <w14:ligatures w14:val="none"/>
        </w:rPr>
        <w:t>9.6. yra įvykdę pareigas, susijusias su mokesčių ir socialinio draudimo įmokų mokėjimu;</w:t>
      </w:r>
    </w:p>
    <w:p w14:paraId="380E1F4A" w14:textId="77777777" w:rsidR="001E104A" w:rsidRPr="001E104A" w:rsidRDefault="001E104A" w:rsidP="001E104A">
      <w:pPr>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10. Vertinant paraiškas prioritetas teikiamas:</w:t>
      </w:r>
    </w:p>
    <w:p w14:paraId="10D32291" w14:textId="77777777" w:rsidR="001E104A" w:rsidRPr="001E104A" w:rsidRDefault="001E104A" w:rsidP="001E104A">
      <w:pPr>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10.1. nevyriausybinėms organizacijoms;</w:t>
      </w:r>
    </w:p>
    <w:p w14:paraId="0EE1CF7F" w14:textId="77777777" w:rsidR="001E104A" w:rsidRPr="001E104A" w:rsidRDefault="001E104A" w:rsidP="001E104A">
      <w:pPr>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10.2. pareiškėjams, turintiems partnerius socialinių dirbtuvių produkcijos realizavimui.</w:t>
      </w:r>
    </w:p>
    <w:p w14:paraId="07E2052B"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11. Pareiškėjo steigimo dokumentuose (įstatuose arba nuostatuose) turi būti nurodyti pagrindiniai įstaigos, organizacijos veiklos tikslai ir (ar) uždaviniai, susiję su pagalbos teikimu asmenims su proto ir (arba) psichikos negalia ir /arba veikla neįgaliųjų socialinės integracijos srityje.</w:t>
      </w:r>
      <w:bookmarkEnd w:id="6"/>
    </w:p>
    <w:p w14:paraId="04ED07C9" w14:textId="77777777" w:rsidR="001E104A" w:rsidRPr="001E104A" w:rsidRDefault="001E104A" w:rsidP="001E104A">
      <w:pPr>
        <w:shd w:val="clear" w:color="auto" w:fill="FFFFFF"/>
        <w:spacing w:after="0" w:line="240" w:lineRule="auto"/>
        <w:rPr>
          <w:rFonts w:ascii="Verdana" w:eastAsia="Times New Roman" w:hAnsi="Verdana" w:cs="Times New Roman"/>
          <w:b/>
          <w:bCs/>
          <w:kern w:val="0"/>
          <w:lang w:eastAsia="lt-LT"/>
          <w14:ligatures w14:val="none"/>
        </w:rPr>
      </w:pPr>
    </w:p>
    <w:p w14:paraId="1450503C" w14:textId="77777777" w:rsidR="001E104A" w:rsidRPr="001E104A" w:rsidRDefault="001E104A" w:rsidP="001E104A">
      <w:pPr>
        <w:shd w:val="clear" w:color="auto" w:fill="FFFFFF"/>
        <w:spacing w:after="0" w:line="240" w:lineRule="auto"/>
        <w:ind w:left="1080" w:hanging="1080"/>
        <w:jc w:val="center"/>
        <w:rPr>
          <w:rFonts w:ascii="Verdana" w:eastAsia="Times New Roman" w:hAnsi="Verdana" w:cs="Times New Roman"/>
          <w:b/>
          <w:bCs/>
          <w:kern w:val="0"/>
          <w:lang w:eastAsia="lt-LT"/>
          <w14:ligatures w14:val="none"/>
        </w:rPr>
      </w:pPr>
      <w:r w:rsidRPr="001E104A">
        <w:rPr>
          <w:rFonts w:ascii="Verdana" w:eastAsia="Times New Roman" w:hAnsi="Verdana" w:cs="Times New Roman"/>
          <w:b/>
          <w:bCs/>
          <w:kern w:val="0"/>
          <w:lang w:eastAsia="lt-LT"/>
          <w14:ligatures w14:val="none"/>
        </w:rPr>
        <w:t>III SKYRIUS</w:t>
      </w:r>
    </w:p>
    <w:p w14:paraId="6822D9B2" w14:textId="77777777" w:rsidR="001E104A" w:rsidRPr="001E104A" w:rsidRDefault="001E104A" w:rsidP="001E104A">
      <w:pPr>
        <w:tabs>
          <w:tab w:val="left" w:pos="851"/>
        </w:tabs>
        <w:spacing w:after="0" w:line="240" w:lineRule="auto"/>
        <w:jc w:val="center"/>
        <w:rPr>
          <w:rFonts w:ascii="Verdana" w:eastAsia="Times New Roman" w:hAnsi="Verdana" w:cs="Times New Roman"/>
          <w:b/>
          <w:kern w:val="0"/>
          <w:lang w:eastAsia="lt-LT"/>
          <w14:ligatures w14:val="none"/>
        </w:rPr>
      </w:pPr>
      <w:r w:rsidRPr="001E104A">
        <w:rPr>
          <w:rFonts w:ascii="Verdana" w:eastAsia="Times New Roman" w:hAnsi="Verdana" w:cs="Times New Roman"/>
          <w:b/>
          <w:kern w:val="0"/>
          <w:lang w:eastAsia="lt-LT"/>
          <w14:ligatures w14:val="none"/>
        </w:rPr>
        <w:t>PARAIŠKŲ ATRANKOS KONKURSUI</w:t>
      </w:r>
      <w:r w:rsidRPr="001E104A">
        <w:rPr>
          <w:rFonts w:ascii="Verdana" w:eastAsia="Times New Roman" w:hAnsi="Verdana" w:cs="Times New Roman"/>
          <w:kern w:val="0"/>
          <w:lang w:eastAsia="lt-LT"/>
          <w14:ligatures w14:val="none"/>
        </w:rPr>
        <w:t xml:space="preserve"> </w:t>
      </w:r>
      <w:r w:rsidRPr="001E104A">
        <w:rPr>
          <w:rFonts w:ascii="Verdana" w:eastAsia="Times New Roman" w:hAnsi="Verdana" w:cs="Times New Roman"/>
          <w:b/>
          <w:kern w:val="0"/>
          <w:lang w:eastAsia="lt-LT"/>
          <w14:ligatures w14:val="none"/>
        </w:rPr>
        <w:t>TEIKIMAS</w:t>
      </w:r>
    </w:p>
    <w:p w14:paraId="1C0681F2" w14:textId="77777777" w:rsidR="001E104A" w:rsidRPr="001E104A" w:rsidRDefault="001E104A" w:rsidP="001E104A">
      <w:pPr>
        <w:tabs>
          <w:tab w:val="left" w:pos="851"/>
        </w:tabs>
        <w:spacing w:after="0" w:line="240" w:lineRule="auto"/>
        <w:jc w:val="center"/>
        <w:rPr>
          <w:rFonts w:ascii="Verdana" w:eastAsia="Times New Roman" w:hAnsi="Verdana" w:cs="Times New Roman"/>
          <w:b/>
          <w:kern w:val="0"/>
          <w:lang w:eastAsia="lt-LT"/>
          <w14:ligatures w14:val="none"/>
        </w:rPr>
      </w:pPr>
    </w:p>
    <w:p w14:paraId="40B3D331"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12. Projekto partnerio atrankos konkursą (toliau – Konkursas) organizuoja Marijampolės savivaldybės administracija. Konkursas skelbiamas viešai Marijampolės savivaldybės interneto svetainėje www.marijampole.lt</w:t>
      </w:r>
      <w:r w:rsidRPr="001E104A">
        <w:rPr>
          <w:rFonts w:ascii="Verdana" w:eastAsia="Times New Roman" w:hAnsi="Verdana" w:cs="Times New Roman"/>
          <w:color w:val="000000" w:themeColor="text1"/>
          <w:kern w:val="0"/>
          <w:lang w:eastAsia="lt-LT"/>
          <w14:ligatures w14:val="none"/>
        </w:rPr>
        <w:t>.</w:t>
      </w:r>
      <w:r w:rsidRPr="001E104A">
        <w:rPr>
          <w:rFonts w:ascii="Verdana" w:eastAsia="Times New Roman" w:hAnsi="Verdana" w:cs="Times New Roman"/>
          <w:kern w:val="0"/>
          <w:lang w:eastAsia="lt-LT"/>
          <w14:ligatures w14:val="none"/>
        </w:rPr>
        <w:t xml:space="preserve"> Skelbime nurodoma:</w:t>
      </w:r>
    </w:p>
    <w:p w14:paraId="4DB9D412"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12.1. kontaktinis asmuo (pareigos, vardas ir pavardė), teikiantis konsultacijas įstaigoms/organizacijoms su Konkursu ir Projektu susijusiais klausimais, telefono numeris, elektroninio pašto adresas ir laikas pasiteirauti;</w:t>
      </w:r>
    </w:p>
    <w:p w14:paraId="6D098523"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12.2. paraiškų priėmimo terminas;</w:t>
      </w:r>
    </w:p>
    <w:p w14:paraId="21457E50"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color w:val="000000" w:themeColor="text1"/>
          <w:kern w:val="0"/>
          <w:lang w:eastAsia="lt-LT"/>
          <w14:ligatures w14:val="none"/>
        </w:rPr>
      </w:pPr>
      <w:r w:rsidRPr="001E104A">
        <w:rPr>
          <w:rFonts w:ascii="Verdana" w:eastAsia="Times New Roman" w:hAnsi="Verdana" w:cs="Times New Roman"/>
          <w:kern w:val="0"/>
          <w:lang w:eastAsia="lt-LT"/>
          <w14:ligatures w14:val="none"/>
        </w:rPr>
        <w:t xml:space="preserve">12.3. </w:t>
      </w:r>
      <w:r w:rsidRPr="001E104A">
        <w:rPr>
          <w:rFonts w:ascii="Verdana" w:eastAsia="Times New Roman" w:hAnsi="Verdana" w:cs="Times New Roman"/>
          <w:color w:val="000000" w:themeColor="text1"/>
          <w:kern w:val="0"/>
          <w:lang w:eastAsia="lt-LT"/>
          <w14:ligatures w14:val="none"/>
        </w:rPr>
        <w:t xml:space="preserve">Aprašas, </w:t>
      </w:r>
      <w:bookmarkStart w:id="7" w:name="_Hlk185424583"/>
      <w:r w:rsidRPr="001E104A">
        <w:rPr>
          <w:rFonts w:ascii="Verdana" w:eastAsia="Times New Roman" w:hAnsi="Verdana" w:cs="Times New Roman"/>
          <w:color w:val="000000" w:themeColor="text1"/>
          <w:kern w:val="0"/>
          <w:lang w:eastAsia="lt-LT"/>
          <w14:ligatures w14:val="none"/>
        </w:rPr>
        <w:t xml:space="preserve">Paraiška dėl dalyvavimo Projekto veiklos „Paslaugų, reikalingų institucinės globos pertvarkai įgyvendinti, infrastruktūros modernizavimas ir plėtra“ socialinių dirbtuvių partnerio atrankos konkurse </w:t>
      </w:r>
      <w:bookmarkEnd w:id="7"/>
      <w:r w:rsidRPr="001E104A">
        <w:rPr>
          <w:rFonts w:ascii="Verdana" w:eastAsia="Times New Roman" w:hAnsi="Verdana" w:cs="Times New Roman"/>
          <w:color w:val="000000" w:themeColor="text1"/>
          <w:kern w:val="0"/>
          <w:lang w:eastAsia="lt-LT"/>
          <w14:ligatures w14:val="none"/>
        </w:rPr>
        <w:t>(Aprašo 1 priedas) (toliau – Paraiška) ir deklaracija (Aprašo 5 priedas);</w:t>
      </w:r>
    </w:p>
    <w:p w14:paraId="020B7A70"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12.4. gali būti nurodoma kita, su Projektu ar Konkurso organizavimu susijusi, informacija.</w:t>
      </w:r>
    </w:p>
    <w:p w14:paraId="0D64D715"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13. Pareiškėjas, siekiantis būti Partneriu, pateikia Savivaldybės administracijos organizuojamam Konkursui Paraišką.</w:t>
      </w:r>
    </w:p>
    <w:p w14:paraId="709C038A"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14. Paraiškų priėmimo terminas turi būti ne trumpesnis kaip 10 kalendorinių dienų nuo kvietimo teikti Paraiškas paskelbimo dienos.</w:t>
      </w:r>
    </w:p>
    <w:p w14:paraId="2C40BDD8"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 xml:space="preserve">15. Paraiška turi būti užpildyta lietuvių kalba kompiuteriu ir pasirašyta asmens, turinčio teisę veikti pareiškėjo vardu, nurodant vardą, pavardę ir </w:t>
      </w:r>
      <w:r w:rsidRPr="001E104A">
        <w:rPr>
          <w:rFonts w:ascii="Verdana" w:eastAsia="Times New Roman" w:hAnsi="Verdana" w:cs="Times New Roman"/>
          <w:kern w:val="0"/>
          <w:lang w:eastAsia="lt-LT"/>
          <w14:ligatures w14:val="none"/>
        </w:rPr>
        <w:lastRenderedPageBreak/>
        <w:t>pareigas bei patvirtinta antspaudu, jei tokį antspaudą pareiškėjai privalo turėti, arba pasirašyta kvalifikuotu elektroniniu parašu, atitinkančiu 2014 m. liepos 23 d. Europos Parlamento ir Tarybos reglamente (ES) Nr. 910/2014 dėl elektroninės atpažinties ir elektroninių operacijų patikimumo užtikrinimo paslaugų vidaus rinkoje, kuriuo panaikinama Direktyva 1999/93/E, nustatytus kvalifikuotam elektroniniam parašui keliamus reikalavimus.</w:t>
      </w:r>
    </w:p>
    <w:p w14:paraId="4ABFD2EC"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16. Kartu su Paraiška pareiškėjai privalo pateikti šiuos dokumentus:</w:t>
      </w:r>
    </w:p>
    <w:p w14:paraId="3C0B7E34"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16.1. steigimo dokumento kopiją (pvz., nuostatai, įstatai);</w:t>
      </w:r>
    </w:p>
    <w:p w14:paraId="1FF55BE5"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16.2. atsiskaitymo su valstybės, savivaldybių biudžetais ir valstybės pinigų fondais pažymą, išduotą apskrities Valstybinės mokesčių inspekcijos, arba valstybės įmonės Registrų centro išduotą dokumentą, patvirtinantį jungtinius kompetentingų institucijų tvarkomus duomenis (ši nuostata netaikoma valstybės ar savivaldybių biudžetų finansuojamoms institucijoms bei įstaigoms). Tais atvejais, kai pagal sutartį su mokesčius administruojančia institucija mokesčio mokėjimas yra atidėtas, pridedami dokumentai ar jų kopijos, patvirtinančios mokesčių atidėjimą. Pažyma ar dokumentas turi būti išduotas ne anksčiau nei prieš 1 mėnesį iki Paraiškos pateikimo;</w:t>
      </w:r>
    </w:p>
    <w:p w14:paraId="22D33337"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shd w:val="clear" w:color="auto" w:fill="FFFFFF"/>
          <w:lang w:eastAsia="lt-LT"/>
          <w14:ligatures w14:val="none"/>
        </w:rPr>
      </w:pPr>
      <w:r w:rsidRPr="001E104A">
        <w:rPr>
          <w:rFonts w:ascii="Verdana" w:eastAsia="Times New Roman" w:hAnsi="Verdana" w:cs="Times New Roman"/>
          <w:kern w:val="0"/>
          <w:lang w:eastAsia="lt-LT"/>
          <w14:ligatures w14:val="none"/>
        </w:rPr>
        <w:t xml:space="preserve">16.3. </w:t>
      </w:r>
      <w:r w:rsidRPr="001E104A">
        <w:rPr>
          <w:rFonts w:ascii="Verdana" w:eastAsia="Times New Roman" w:hAnsi="Verdana" w:cs="Times New Roman"/>
          <w:kern w:val="0"/>
          <w:shd w:val="clear" w:color="auto" w:fill="FFFFFF"/>
          <w:lang w:eastAsia="lt-LT"/>
          <w14:ligatures w14:val="none"/>
        </w:rPr>
        <w:t>asmens, turinčio teisę veikti pareiškėjo vardu, pasirašytą deklaraciją (Aprašo 5 priedas);</w:t>
      </w:r>
    </w:p>
    <w:p w14:paraId="1B608259"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shd w:val="clear" w:color="auto" w:fill="FFFFFF"/>
          <w:lang w:eastAsia="lt-LT"/>
          <w14:ligatures w14:val="none"/>
        </w:rPr>
      </w:pPr>
      <w:r w:rsidRPr="001E104A">
        <w:rPr>
          <w:rFonts w:ascii="Verdana" w:eastAsia="Times New Roman" w:hAnsi="Verdana" w:cs="Times New Roman"/>
          <w:kern w:val="0"/>
          <w:shd w:val="clear" w:color="auto" w:fill="FFFFFF"/>
          <w:lang w:eastAsia="lt-LT"/>
          <w14:ligatures w14:val="none"/>
        </w:rPr>
        <w:t>16.4. įstaigos/organizacijos patirtį, teikiant Aprašo 5 punkte išvardintas paslaugas, patvirtinančio dokumento kopiją.</w:t>
      </w:r>
    </w:p>
    <w:p w14:paraId="6075611A"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17. Pareiškėjas, siekiantis būti Partneriu, gali pateikti kitus, pareiškėjo nuožiūra svarbius dokumentus ar informaciją, susijusią su Konkursu.</w:t>
      </w:r>
    </w:p>
    <w:p w14:paraId="121B1B4F"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18. Pareiškėjas turi pateikti vieną Paraiškos ir prie jos pridedamų dokumentų egzempliorių.</w:t>
      </w:r>
    </w:p>
    <w:p w14:paraId="34F358A7"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19. Paraiškos turi būti pateiktos iki Konkurso skelbime nurodytos paskutinės Paraiškų pateikimo dienos ir valandos:</w:t>
      </w:r>
    </w:p>
    <w:p w14:paraId="769CC5EC"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19.1. elektroniniu būdu per Marijampolės savivaldybės dokumentų valdymo sistemą KONTORA;</w:t>
      </w:r>
    </w:p>
    <w:p w14:paraId="7761E4F8"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 xml:space="preserve">19.2. vienu laišku elektroniniu paštu </w:t>
      </w:r>
      <w:proofErr w:type="spellStart"/>
      <w:r w:rsidRPr="001E104A">
        <w:rPr>
          <w:rFonts w:ascii="Verdana" w:eastAsia="Times New Roman" w:hAnsi="Verdana" w:cs="Times New Roman"/>
          <w:kern w:val="0"/>
          <w:lang w:eastAsia="lt-LT"/>
          <w14:ligatures w14:val="none"/>
        </w:rPr>
        <w:t>paslauga@marijampole.lt</w:t>
      </w:r>
      <w:proofErr w:type="spellEnd"/>
      <w:r w:rsidRPr="001E104A">
        <w:rPr>
          <w:rFonts w:ascii="Verdana" w:eastAsia="Times New Roman" w:hAnsi="Verdana" w:cs="Times New Roman"/>
          <w:color w:val="000000" w:themeColor="text1"/>
          <w:kern w:val="0"/>
          <w:lang w:eastAsia="lt-LT"/>
          <w14:ligatures w14:val="none"/>
        </w:rPr>
        <w:t>,</w:t>
      </w:r>
      <w:r w:rsidRPr="001E104A">
        <w:rPr>
          <w:rFonts w:ascii="Verdana" w:eastAsia="Times New Roman" w:hAnsi="Verdana" w:cs="Times New Roman"/>
          <w:kern w:val="0"/>
          <w:lang w:eastAsia="lt-LT"/>
          <w14:ligatures w14:val="none"/>
        </w:rPr>
        <w:t xml:space="preserve"> l</w:t>
      </w:r>
      <w:r w:rsidRPr="001E104A">
        <w:rPr>
          <w:rFonts w:ascii="Verdana" w:eastAsia="Times New Roman" w:hAnsi="Verdana" w:cs="Times New Roman"/>
          <w:kern w:val="0"/>
          <w:shd w:val="clear" w:color="auto" w:fill="FFFFFF"/>
          <w:lang w:eastAsia="lt-LT"/>
          <w14:ligatures w14:val="none"/>
        </w:rPr>
        <w:t>aiško temos laukelyje (</w:t>
      </w:r>
      <w:proofErr w:type="spellStart"/>
      <w:r w:rsidRPr="001E104A">
        <w:rPr>
          <w:rFonts w:ascii="Verdana" w:eastAsia="Times New Roman" w:hAnsi="Verdana" w:cs="Times New Roman"/>
          <w:kern w:val="0"/>
          <w:shd w:val="clear" w:color="auto" w:fill="FFFFFF"/>
          <w:lang w:eastAsia="lt-LT"/>
          <w14:ligatures w14:val="none"/>
        </w:rPr>
        <w:t>Subject</w:t>
      </w:r>
      <w:proofErr w:type="spellEnd"/>
      <w:r w:rsidRPr="001E104A">
        <w:rPr>
          <w:rFonts w:ascii="Verdana" w:eastAsia="Times New Roman" w:hAnsi="Verdana" w:cs="Times New Roman"/>
          <w:kern w:val="0"/>
          <w:shd w:val="clear" w:color="auto" w:fill="FFFFFF"/>
          <w:lang w:eastAsia="lt-LT"/>
          <w14:ligatures w14:val="none"/>
        </w:rPr>
        <w:t xml:space="preserve">) nurodant </w:t>
      </w:r>
      <w:r w:rsidRPr="001E104A">
        <w:rPr>
          <w:rFonts w:ascii="Verdana" w:eastAsia="Times New Roman" w:hAnsi="Verdana" w:cs="Times New Roman"/>
          <w:color w:val="000000" w:themeColor="text1"/>
          <w:kern w:val="0"/>
          <w:shd w:val="clear" w:color="auto" w:fill="FFFFFF"/>
          <w:lang w:eastAsia="lt-LT"/>
          <w14:ligatures w14:val="none"/>
        </w:rPr>
        <w:t>–</w:t>
      </w:r>
      <w:r w:rsidRPr="001E104A">
        <w:rPr>
          <w:rFonts w:ascii="Verdana" w:eastAsia="Times New Roman" w:hAnsi="Verdana" w:cs="Times New Roman"/>
          <w:color w:val="000000" w:themeColor="text1"/>
          <w:kern w:val="0"/>
          <w:lang w:eastAsia="lt-LT"/>
          <w14:ligatures w14:val="none"/>
        </w:rPr>
        <w:t xml:space="preserve"> „Projekto veiklos „Paslaugų, reikalingų institucinės globos pertvarkai įgyvendinti, infrastruktūros modernizavimas ir plėtra“ socialinių dirbtuvių </w:t>
      </w:r>
      <w:r w:rsidRPr="001E104A">
        <w:rPr>
          <w:rFonts w:ascii="Verdana" w:eastAsia="Times New Roman" w:hAnsi="Verdana" w:cs="Times New Roman"/>
          <w:color w:val="000000" w:themeColor="text1"/>
          <w:kern w:val="0"/>
          <w:shd w:val="clear" w:color="auto" w:fill="FFFFFF"/>
          <w:lang w:eastAsia="lt-LT"/>
          <w14:ligatures w14:val="none"/>
        </w:rPr>
        <w:t>partnerio atrankos konkursas“.</w:t>
      </w:r>
      <w:r w:rsidRPr="001E104A">
        <w:rPr>
          <w:rFonts w:ascii="Verdana" w:eastAsia="Times New Roman" w:hAnsi="Verdana" w:cs="Times New Roman"/>
          <w:kern w:val="0"/>
          <w:shd w:val="clear" w:color="auto" w:fill="FFFFFF"/>
          <w:lang w:eastAsia="lt-LT"/>
          <w14:ligatures w14:val="none"/>
        </w:rPr>
        <w:t xml:space="preserve"> Paraiška turi būti pasirašyta kvalifikuotu elektroniniu parašu;</w:t>
      </w:r>
    </w:p>
    <w:p w14:paraId="0199F037" w14:textId="77777777" w:rsidR="001E104A" w:rsidRPr="001E104A" w:rsidRDefault="001E104A" w:rsidP="001E104A">
      <w:pPr>
        <w:spacing w:after="0" w:line="240" w:lineRule="auto"/>
        <w:ind w:firstLine="709"/>
        <w:jc w:val="both"/>
        <w:rPr>
          <w:rFonts w:ascii="Verdana" w:eastAsia="Times New Roman" w:hAnsi="Verdana" w:cs="Times New Roman"/>
          <w:color w:val="000000" w:themeColor="text1"/>
          <w:kern w:val="0"/>
          <w:lang w:eastAsia="lt-LT"/>
          <w14:ligatures w14:val="none"/>
        </w:rPr>
      </w:pPr>
      <w:r w:rsidRPr="001E104A">
        <w:rPr>
          <w:rFonts w:ascii="Verdana" w:eastAsia="Times New Roman" w:hAnsi="Verdana" w:cs="Times New Roman"/>
          <w:kern w:val="0"/>
          <w:shd w:val="clear" w:color="auto" w:fill="FFFFFF"/>
          <w:lang w:eastAsia="lt-LT"/>
          <w14:ligatures w14:val="none"/>
        </w:rPr>
        <w:t xml:space="preserve">19.3. </w:t>
      </w:r>
      <w:r w:rsidRPr="001E104A">
        <w:rPr>
          <w:rFonts w:ascii="Verdana" w:eastAsia="Times New Roman" w:hAnsi="Verdana" w:cs="Times New Roman"/>
          <w:color w:val="000000"/>
          <w:kern w:val="0"/>
          <w:lang w:eastAsia="lt-LT"/>
          <w14:ligatures w14:val="none"/>
        </w:rPr>
        <w:t>siunčiama paštu, adresu: J. Basanavičiaus a. 1, 68307 Marijampolė.</w:t>
      </w:r>
      <w:r w:rsidRPr="001E104A">
        <w:rPr>
          <w:rFonts w:ascii="Verdana" w:eastAsia="Times New Roman" w:hAnsi="Verdana" w:cs="Times New Roman"/>
          <w:kern w:val="0"/>
          <w:lang w:eastAsia="lt-LT"/>
          <w14:ligatures w14:val="none"/>
        </w:rPr>
        <w:t xml:space="preserve"> Pašto žymoje nurodyta išsiuntimo ar pateikimo siųsti data turi būti ne vėlesnė </w:t>
      </w:r>
      <w:r w:rsidRPr="001E104A">
        <w:rPr>
          <w:rFonts w:ascii="Verdana" w:eastAsia="Times New Roman" w:hAnsi="Verdana" w:cs="Times New Roman"/>
          <w:color w:val="000000" w:themeColor="text1"/>
          <w:kern w:val="0"/>
          <w:lang w:eastAsia="lt-LT"/>
          <w14:ligatures w14:val="none"/>
        </w:rPr>
        <w:t>kaip Konkurso skelbime nurodyta galutinė Konkurso paraiškų pateikimo data;</w:t>
      </w:r>
    </w:p>
    <w:p w14:paraId="09A113AC" w14:textId="77777777" w:rsidR="001E104A" w:rsidRPr="001E104A" w:rsidRDefault="001E104A" w:rsidP="001E104A">
      <w:pPr>
        <w:spacing w:after="0" w:line="240" w:lineRule="auto"/>
        <w:ind w:firstLine="709"/>
        <w:jc w:val="both"/>
        <w:rPr>
          <w:rFonts w:ascii="Verdana" w:eastAsia="Times New Roman" w:hAnsi="Verdana" w:cs="Times New Roman"/>
          <w:color w:val="000000" w:themeColor="text1"/>
          <w:kern w:val="0"/>
          <w:lang w:eastAsia="lt-LT"/>
          <w14:ligatures w14:val="none"/>
        </w:rPr>
      </w:pPr>
      <w:r w:rsidRPr="001E104A">
        <w:rPr>
          <w:rFonts w:ascii="Verdana" w:eastAsia="Times New Roman" w:hAnsi="Verdana" w:cs="Times New Roman"/>
          <w:color w:val="000000" w:themeColor="text1"/>
          <w:kern w:val="0"/>
          <w:lang w:eastAsia="lt-LT"/>
          <w14:ligatures w14:val="none"/>
        </w:rPr>
        <w:t xml:space="preserve">19.4 pateikiamos </w:t>
      </w:r>
      <w:r w:rsidRPr="001E104A">
        <w:rPr>
          <w:rFonts w:ascii="Verdana" w:eastAsia="Times New Roman" w:hAnsi="Verdana" w:cs="Times New Roman"/>
          <w:color w:val="000000" w:themeColor="text1"/>
          <w:kern w:val="0"/>
          <w:shd w:val="clear" w:color="auto" w:fill="FFFFFF"/>
          <w:lang w:eastAsia="lt-LT"/>
          <w14:ligatures w14:val="none"/>
        </w:rPr>
        <w:t>Marijampolės savivaldybės administracijai, adresu: Marijampolė, J. Basanavičiaus a. 1, 3 arba 4 langelis, užantspauduotame voke, ant kurio užrašytas Konkurso pavadinimas „Projekto veiklos „</w:t>
      </w:r>
      <w:r w:rsidRPr="001E104A">
        <w:rPr>
          <w:rFonts w:ascii="Verdana" w:eastAsia="Times New Roman" w:hAnsi="Verdana" w:cs="Times New Roman"/>
          <w:color w:val="000000" w:themeColor="text1"/>
          <w:kern w:val="0"/>
          <w:lang w:eastAsia="lt-LT"/>
          <w14:ligatures w14:val="none"/>
        </w:rPr>
        <w:t>Paslaugų, reikalingų institucinės globos pertvarkai įgyvendinti, infrastruktūros modernizavimas ir plėtra“ socialinių dirbtuvių partnerio atrankos konkursas“.</w:t>
      </w:r>
    </w:p>
    <w:p w14:paraId="037C6EFA" w14:textId="77777777" w:rsidR="001E104A" w:rsidRPr="001E104A" w:rsidRDefault="001E104A" w:rsidP="001E104A">
      <w:pPr>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color w:val="000000" w:themeColor="text1"/>
          <w:kern w:val="0"/>
          <w:shd w:val="clear" w:color="auto" w:fill="FFFFFF"/>
          <w:lang w:eastAsia="lt-LT"/>
          <w14:ligatures w14:val="none"/>
        </w:rPr>
        <w:t xml:space="preserve">20. </w:t>
      </w:r>
      <w:r w:rsidRPr="001E104A">
        <w:rPr>
          <w:rFonts w:ascii="Verdana" w:eastAsia="Times New Roman" w:hAnsi="Verdana" w:cs="Times New Roman"/>
          <w:color w:val="000000" w:themeColor="text1"/>
          <w:kern w:val="0"/>
          <w:lang w:eastAsia="lt-LT"/>
          <w14:ligatures w14:val="none"/>
        </w:rPr>
        <w:t xml:space="preserve">Paraiškos, pateiktos kitu nei Apraše nurodytu </w:t>
      </w:r>
      <w:r w:rsidRPr="001E104A">
        <w:rPr>
          <w:rFonts w:ascii="Verdana" w:eastAsia="Times New Roman" w:hAnsi="Verdana" w:cs="Times New Roman"/>
          <w:kern w:val="0"/>
          <w:lang w:eastAsia="lt-LT"/>
          <w14:ligatures w14:val="none"/>
        </w:rPr>
        <w:t>būdu ar pasibaigus pateikimo terminui, neregistruojamos ir nevertinamos,</w:t>
      </w:r>
      <w:r w:rsidRPr="001E104A">
        <w:rPr>
          <w:rFonts w:ascii="Verdana" w:eastAsia="Times New Roman" w:hAnsi="Verdana" w:cs="Times New Roman"/>
          <w:kern w:val="0"/>
          <w:shd w:val="clear" w:color="auto" w:fill="FFFFFF"/>
          <w:lang w:eastAsia="lt-LT"/>
          <w14:ligatures w14:val="none"/>
        </w:rPr>
        <w:t xml:space="preserve"> išskyrus atvejus, kai pareiškėjas dėl informacinės sistemos sutrikimo (laikino funkcinių galimybių neužtikrinimo) negali pateikti Paraiškos ir nedelsdamas (paraiškų teikimo laikotarpiu) praneša apie tai elektroniniu paštu, nurodytu Konkurso kvietime.</w:t>
      </w:r>
      <w:r w:rsidRPr="001E104A">
        <w:rPr>
          <w:rFonts w:ascii="Verdana" w:eastAsia="Times New Roman" w:hAnsi="Verdana" w:cs="Times New Roman"/>
          <w:kern w:val="0"/>
          <w:lang w:eastAsia="lt-LT"/>
          <w14:ligatures w14:val="none"/>
        </w:rPr>
        <w:t xml:space="preserve"> Informacija, kad Paraiška gauta ir kad Paraiškai suteiktas numeris arba Paraiška </w:t>
      </w:r>
      <w:r w:rsidRPr="001E104A">
        <w:rPr>
          <w:rFonts w:ascii="Verdana" w:eastAsia="Times New Roman" w:hAnsi="Verdana" w:cs="Times New Roman"/>
          <w:kern w:val="0"/>
          <w:lang w:eastAsia="lt-LT"/>
          <w14:ligatures w14:val="none"/>
        </w:rPr>
        <w:lastRenderedPageBreak/>
        <w:t>nebus vertinama, pareiškėjams pateikiama elektroniniu paštu per 3 darbo dienas nuo Paraiškos pateikimo dienos.</w:t>
      </w:r>
    </w:p>
    <w:p w14:paraId="57BA225B" w14:textId="77777777" w:rsidR="001E104A" w:rsidRPr="001E104A" w:rsidRDefault="001E104A" w:rsidP="001E104A">
      <w:pPr>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21. Pareiškėjai iki galutinio Paraiškų pateikimo termino turi teisę pakeisti arba atšaukti savo pateiktą Paraišką. Toks pakeitimas arba pranešimas, kad Paraiška atšaukiama, pripažįstamas galiojančiu, jeigu Komisija jį gauna pateiktą raštu iki Paraiškų pateikimo termino pabaigos.</w:t>
      </w:r>
    </w:p>
    <w:p w14:paraId="1AC4E1BA" w14:textId="77777777" w:rsidR="001E104A" w:rsidRPr="001E104A" w:rsidRDefault="001E104A" w:rsidP="001E104A">
      <w:pPr>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22. Konkursas laikomas įvykusiu, kai pateikiama bent viena Paraiška.</w:t>
      </w:r>
    </w:p>
    <w:p w14:paraId="0E146481" w14:textId="77777777" w:rsidR="001E104A" w:rsidRPr="001E104A" w:rsidRDefault="001E104A" w:rsidP="001E104A">
      <w:pPr>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23. Pareiškėjai, rengdami Paraiškas, turi teisę gauti informaciją ir konsultacijas su Konkursu susijusiais klausimais, kurias pagal kompetenciją teikia Konkurso skelbime nurodyti kontaktiniai asmenys. Informacija pareiškėjams teikiama iki paskutinės Paraiškų pateikimo darbo dienos pabaigos.</w:t>
      </w:r>
    </w:p>
    <w:p w14:paraId="3F606ABA" w14:textId="77777777" w:rsidR="001E104A" w:rsidRPr="001E104A" w:rsidRDefault="001E104A" w:rsidP="001E104A">
      <w:pPr>
        <w:spacing w:after="0" w:line="240" w:lineRule="auto"/>
        <w:ind w:firstLine="709"/>
        <w:jc w:val="both"/>
        <w:rPr>
          <w:rFonts w:ascii="Verdana" w:eastAsia="Times New Roman" w:hAnsi="Verdana" w:cs="Times New Roman"/>
          <w:color w:val="000000" w:themeColor="text1"/>
          <w:kern w:val="0"/>
          <w:lang w:eastAsia="lt-LT"/>
          <w14:ligatures w14:val="none"/>
        </w:rPr>
      </w:pPr>
    </w:p>
    <w:p w14:paraId="70EB2E72" w14:textId="77777777" w:rsidR="001E104A" w:rsidRPr="001E104A" w:rsidRDefault="001E104A" w:rsidP="001E104A">
      <w:pPr>
        <w:spacing w:after="0" w:line="240" w:lineRule="auto"/>
        <w:ind w:firstLine="709"/>
        <w:jc w:val="center"/>
        <w:rPr>
          <w:rFonts w:ascii="Verdana" w:eastAsia="Times New Roman" w:hAnsi="Verdana" w:cs="Times New Roman"/>
          <w:color w:val="000000" w:themeColor="text1"/>
          <w:kern w:val="0"/>
          <w:lang w:eastAsia="lt-LT"/>
          <w14:ligatures w14:val="none"/>
        </w:rPr>
      </w:pPr>
      <w:r w:rsidRPr="001E104A">
        <w:rPr>
          <w:rFonts w:ascii="Verdana" w:eastAsia="Times New Roman" w:hAnsi="Verdana" w:cs="Times New Roman"/>
          <w:b/>
          <w:bCs/>
          <w:color w:val="000000" w:themeColor="text1"/>
          <w:kern w:val="0"/>
          <w:lang w:eastAsia="lt-LT"/>
          <w14:ligatures w14:val="none"/>
        </w:rPr>
        <w:t>IV SKYRIUS</w:t>
      </w:r>
    </w:p>
    <w:p w14:paraId="0961B332" w14:textId="77777777" w:rsidR="001E104A" w:rsidRPr="001E104A" w:rsidRDefault="001E104A" w:rsidP="001E104A">
      <w:pPr>
        <w:shd w:val="clear" w:color="auto" w:fill="FFFFFF"/>
        <w:spacing w:after="0" w:line="240" w:lineRule="auto"/>
        <w:jc w:val="center"/>
        <w:rPr>
          <w:rFonts w:ascii="Verdana" w:eastAsia="Times New Roman" w:hAnsi="Verdana" w:cs="Times New Roman"/>
          <w:b/>
          <w:bCs/>
          <w:kern w:val="0"/>
          <w:lang w:eastAsia="lt-LT"/>
          <w14:ligatures w14:val="none"/>
        </w:rPr>
      </w:pPr>
      <w:r w:rsidRPr="001E104A">
        <w:rPr>
          <w:rFonts w:ascii="Verdana" w:eastAsia="Times New Roman" w:hAnsi="Verdana" w:cs="Times New Roman"/>
          <w:b/>
          <w:bCs/>
          <w:color w:val="000000" w:themeColor="text1"/>
          <w:kern w:val="0"/>
          <w:lang w:eastAsia="lt-LT"/>
          <w14:ligatures w14:val="none"/>
        </w:rPr>
        <w:t>KOMISIJOS SUDARYMAS IR DARBO ORGANIZAVIMAS</w:t>
      </w:r>
    </w:p>
    <w:p w14:paraId="0424284F" w14:textId="77777777" w:rsidR="001E104A" w:rsidRPr="001E104A" w:rsidRDefault="001E104A" w:rsidP="001E104A">
      <w:pPr>
        <w:shd w:val="clear" w:color="auto" w:fill="FFFFFF"/>
        <w:spacing w:after="0" w:line="240" w:lineRule="auto"/>
        <w:jc w:val="center"/>
        <w:rPr>
          <w:rFonts w:ascii="Verdana" w:eastAsia="Times New Roman" w:hAnsi="Verdana" w:cs="Times New Roman"/>
          <w:kern w:val="0"/>
          <w:lang w:eastAsia="lt-LT"/>
          <w14:ligatures w14:val="none"/>
        </w:rPr>
      </w:pPr>
    </w:p>
    <w:p w14:paraId="7A2B1971"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color w:val="000000" w:themeColor="text1"/>
          <w:kern w:val="0"/>
          <w:lang w:eastAsia="lt-LT"/>
          <w14:ligatures w14:val="none"/>
        </w:rPr>
      </w:pPr>
      <w:r w:rsidRPr="001E104A">
        <w:rPr>
          <w:rFonts w:ascii="Verdana" w:eastAsia="Times New Roman" w:hAnsi="Verdana" w:cs="Times New Roman"/>
          <w:kern w:val="0"/>
          <w:lang w:eastAsia="lt-LT"/>
          <w14:ligatures w14:val="none"/>
        </w:rPr>
        <w:t xml:space="preserve">24. </w:t>
      </w:r>
      <w:r w:rsidRPr="001E104A">
        <w:rPr>
          <w:rFonts w:ascii="Verdana" w:eastAsia="Times New Roman" w:hAnsi="Verdana" w:cs="Times New Roman"/>
          <w:color w:val="000000" w:themeColor="text1"/>
          <w:kern w:val="0"/>
          <w:lang w:eastAsia="lt-LT"/>
          <w14:ligatures w14:val="none"/>
        </w:rPr>
        <w:t>Konkursui pateiktas Paraiškas vertina ir siūlymus dėl Projekto partnerių atrankos teikia mero potvarkiu patvirtinta Projekto veiklos „Paslaugų reikalingų institucinės globos pertvarkai įgyvendinti, infrastruktūros modernizavimas ir plėtra“ socialinių dirbtuvių partnerio atrankos komisija (toliau – Komisija), sudaroma iš ne mažiau kaip 3 narių.</w:t>
      </w:r>
    </w:p>
    <w:p w14:paraId="627BED79"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 xml:space="preserve">25. Komisijos darbui vadovauja Komisijos pirmininkas, jo nesant – Komisijos pirmininko pavaduotojas. Komisiją techniškai aptarnauja Komisijos sekretorius, paskirtas Savivaldybės administracijos direktoriaus įsakymu (toliau – Sekretorius), pasirašęs konfidencialumo pasižadėjimą dėl konkurso informacijos konfidencialumo užtikrinimo, šios informacijos viešo </w:t>
      </w:r>
      <w:proofErr w:type="spellStart"/>
      <w:r w:rsidRPr="001E104A">
        <w:rPr>
          <w:rFonts w:ascii="Verdana" w:eastAsia="Times New Roman" w:hAnsi="Verdana" w:cs="Times New Roman"/>
          <w:kern w:val="0"/>
          <w:lang w:eastAsia="lt-LT"/>
          <w14:ligatures w14:val="none"/>
        </w:rPr>
        <w:t>neskelbimo</w:t>
      </w:r>
      <w:proofErr w:type="spellEnd"/>
      <w:r w:rsidRPr="001E104A">
        <w:rPr>
          <w:rFonts w:ascii="Verdana" w:eastAsia="Times New Roman" w:hAnsi="Verdana" w:cs="Times New Roman"/>
          <w:kern w:val="0"/>
          <w:lang w:eastAsia="lt-LT"/>
          <w14:ligatures w14:val="none"/>
        </w:rPr>
        <w:t xml:space="preserve"> ir neplatinimo (</w:t>
      </w:r>
      <w:r w:rsidRPr="001E104A">
        <w:rPr>
          <w:rFonts w:ascii="Verdana" w:eastAsia="Times New Roman" w:hAnsi="Verdana" w:cs="Times New Roman"/>
          <w:color w:val="000000" w:themeColor="text1"/>
          <w:kern w:val="0"/>
          <w:lang w:eastAsia="lt-LT"/>
          <w14:ligatures w14:val="none"/>
        </w:rPr>
        <w:t>Aprašo 3 priedas).</w:t>
      </w:r>
      <w:r w:rsidRPr="001E104A">
        <w:rPr>
          <w:rFonts w:ascii="Verdana" w:eastAsia="Times New Roman" w:hAnsi="Verdana" w:cs="Times New Roman"/>
          <w:color w:val="000000" w:themeColor="text1"/>
          <w:kern w:val="0"/>
          <w:shd w:val="clear" w:color="auto" w:fill="FFFFFF"/>
          <w:lang w:eastAsia="lt-LT"/>
          <w14:ligatures w14:val="none"/>
        </w:rPr>
        <w:t xml:space="preserve"> </w:t>
      </w:r>
      <w:r w:rsidRPr="001E104A">
        <w:rPr>
          <w:rFonts w:ascii="Verdana" w:eastAsia="Times New Roman" w:hAnsi="Verdana" w:cs="Times New Roman"/>
          <w:kern w:val="0"/>
          <w:shd w:val="clear" w:color="auto" w:fill="FFFFFF"/>
          <w:lang w:eastAsia="lt-LT"/>
          <w14:ligatures w14:val="none"/>
        </w:rPr>
        <w:t>Komisijos sekretorius nėra Komisijos narys.</w:t>
      </w:r>
    </w:p>
    <w:p w14:paraId="47522AAD"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26. Komisija savo veikloje vadovaujasi Lietuvos Respublikos įstatymais, Lietuvos Respublikos Vyriausybės nutarimais ir kitais teisės aktais bei šiuo Aprašu.</w:t>
      </w:r>
    </w:p>
    <w:p w14:paraId="363C0205"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27. Komisijos darbo forma yra posėdžiai. Posėdžiai yra teisėti, kai juose dalyvauja ne mažiau kaip du trečdaliai Komisijos narių.</w:t>
      </w:r>
    </w:p>
    <w:p w14:paraId="3726451F"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28. Pirmasis Komisijos posėdis šaukiamas ne vėliau kaip per 3 darbo dienas nuo paskutinės nustatytos Paraiškų pateikimo Konkursui dienos.</w:t>
      </w:r>
    </w:p>
    <w:p w14:paraId="52367ECB"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color w:val="000000" w:themeColor="text1"/>
          <w:kern w:val="0"/>
          <w:lang w:eastAsia="lt-LT"/>
          <w14:ligatures w14:val="none"/>
        </w:rPr>
      </w:pPr>
      <w:r w:rsidRPr="001E104A">
        <w:rPr>
          <w:rFonts w:ascii="Verdana" w:eastAsia="Times New Roman" w:hAnsi="Verdana" w:cs="Times New Roman"/>
          <w:kern w:val="0"/>
          <w:lang w:eastAsia="lt-LT"/>
          <w14:ligatures w14:val="none"/>
        </w:rPr>
        <w:t xml:space="preserve">29. Pradėdami </w:t>
      </w:r>
      <w:r w:rsidRPr="001E104A">
        <w:rPr>
          <w:rFonts w:ascii="Verdana" w:eastAsia="Times New Roman" w:hAnsi="Verdana" w:cs="Times New Roman"/>
          <w:color w:val="000000" w:themeColor="text1"/>
          <w:kern w:val="0"/>
          <w:lang w:eastAsia="lt-LT"/>
          <w14:ligatures w14:val="none"/>
        </w:rPr>
        <w:t>darbą, Komisijos nariai privalo pasirašyti konfidencialumo pasižadėjimą ir nešališkumo deklaraciją (Aprašo 4 priedas).</w:t>
      </w:r>
    </w:p>
    <w:p w14:paraId="0FAB04FF"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30. Komisijos nariai už konfidencialumo pasižadėjime ir nešališkumo deklaracijoje nustatytų elgesio normų pažeidimus traukiami tarnybinėmis arba drausminėmis atsakomybėmis teisės aktų nustatyta tvarka.</w:t>
      </w:r>
    </w:p>
    <w:p w14:paraId="2EEB568C"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31. Jeigu yra aplinkybių, galinčių turėti įtakos priimant sprendimą, su tomis aplinkybėmis susijęs (-ę) Komisijos narys (-</w:t>
      </w:r>
      <w:proofErr w:type="spellStart"/>
      <w:r w:rsidRPr="001E104A">
        <w:rPr>
          <w:rFonts w:ascii="Verdana" w:eastAsia="Times New Roman" w:hAnsi="Verdana" w:cs="Times New Roman"/>
          <w:kern w:val="0"/>
          <w:lang w:eastAsia="lt-LT"/>
          <w14:ligatures w14:val="none"/>
        </w:rPr>
        <w:t>iai</w:t>
      </w:r>
      <w:proofErr w:type="spellEnd"/>
      <w:r w:rsidRPr="001E104A">
        <w:rPr>
          <w:rFonts w:ascii="Verdana" w:eastAsia="Times New Roman" w:hAnsi="Verdana" w:cs="Times New Roman"/>
          <w:kern w:val="0"/>
          <w:lang w:eastAsia="lt-LT"/>
          <w14:ligatures w14:val="none"/>
        </w:rPr>
        <w:t>), prieš pradėdamas (-i) nagrinėti Paraiškas, turi nusišalinti, prieš tai pranešęs (-ę) Komisijos pirmininkui. Jeigu Komisijos narys (-</w:t>
      </w:r>
      <w:proofErr w:type="spellStart"/>
      <w:r w:rsidRPr="001E104A">
        <w:rPr>
          <w:rFonts w:ascii="Verdana" w:eastAsia="Times New Roman" w:hAnsi="Verdana" w:cs="Times New Roman"/>
          <w:kern w:val="0"/>
          <w:lang w:eastAsia="lt-LT"/>
          <w14:ligatures w14:val="none"/>
        </w:rPr>
        <w:t>iai</w:t>
      </w:r>
      <w:proofErr w:type="spellEnd"/>
      <w:r w:rsidRPr="001E104A">
        <w:rPr>
          <w:rFonts w:ascii="Verdana" w:eastAsia="Times New Roman" w:hAnsi="Verdana" w:cs="Times New Roman"/>
          <w:kern w:val="0"/>
          <w:lang w:eastAsia="lt-LT"/>
          <w14:ligatures w14:val="none"/>
        </w:rPr>
        <w:t>) nenusišalina, o vėliau dėl to kyla interesų konfliktas, jo (jų) vertinimo rezultatai laikomi negaliojančiais.</w:t>
      </w:r>
    </w:p>
    <w:p w14:paraId="1563FD46"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32. Komisijos sprendimai priimami balsuojant posėdyje dalyvaujančių Komisijos narių balsų dauguma. Kai Komisijos narių balsai pasiskirsto po lygiai, lemiamą balsą turi Komisijos pirmininko, o jam nesant – Komisijos pirmininko pavaduotojo balsas.</w:t>
      </w:r>
    </w:p>
    <w:p w14:paraId="37F813B0"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 xml:space="preserve">33. Komisijos sprendimai įforminami protokolu, kurį pasirašo posėdžio pirmininkas ir sekretorius. Komisijos posėdžius protokoluoja Sekretorius. </w:t>
      </w:r>
      <w:r w:rsidRPr="001E104A">
        <w:rPr>
          <w:rFonts w:ascii="Verdana" w:eastAsia="Times New Roman" w:hAnsi="Verdana" w:cs="Times New Roman"/>
          <w:kern w:val="0"/>
          <w:lang w:eastAsia="lt-LT"/>
          <w14:ligatures w14:val="none"/>
        </w:rPr>
        <w:lastRenderedPageBreak/>
        <w:t>Protokolai parengiami ne vėliau kaip per 3 darbo dienas po posėdžio. Komisijos narys turi teisę pareikšti savo atskirąją nuomonę, kuri pridedama prie protokolo.</w:t>
      </w:r>
    </w:p>
    <w:p w14:paraId="431815B0"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p>
    <w:p w14:paraId="0E04D71C" w14:textId="77777777" w:rsidR="001E104A" w:rsidRPr="001E104A" w:rsidRDefault="001E104A" w:rsidP="001E104A">
      <w:pPr>
        <w:shd w:val="clear" w:color="auto" w:fill="FFFFFF"/>
        <w:spacing w:after="0" w:line="240" w:lineRule="auto"/>
        <w:jc w:val="center"/>
        <w:rPr>
          <w:rFonts w:ascii="Verdana" w:eastAsia="Times New Roman" w:hAnsi="Verdana" w:cs="Times New Roman"/>
          <w:b/>
          <w:bCs/>
          <w:kern w:val="0"/>
          <w:lang w:eastAsia="lt-LT"/>
          <w14:ligatures w14:val="none"/>
        </w:rPr>
      </w:pPr>
    </w:p>
    <w:p w14:paraId="6ABCFC4D" w14:textId="77777777" w:rsidR="001E104A" w:rsidRPr="001E104A" w:rsidRDefault="001E104A" w:rsidP="001E104A">
      <w:pPr>
        <w:shd w:val="clear" w:color="auto" w:fill="FFFFFF"/>
        <w:spacing w:after="0" w:line="240" w:lineRule="auto"/>
        <w:jc w:val="center"/>
        <w:rPr>
          <w:rFonts w:ascii="Verdana" w:eastAsia="Times New Roman" w:hAnsi="Verdana" w:cs="Times New Roman"/>
          <w:kern w:val="0"/>
          <w:lang w:eastAsia="lt-LT"/>
          <w14:ligatures w14:val="none"/>
        </w:rPr>
      </w:pPr>
      <w:r w:rsidRPr="001E104A">
        <w:rPr>
          <w:rFonts w:ascii="Verdana" w:eastAsia="Times New Roman" w:hAnsi="Verdana" w:cs="Times New Roman"/>
          <w:b/>
          <w:bCs/>
          <w:kern w:val="0"/>
          <w:lang w:eastAsia="lt-LT"/>
          <w14:ligatures w14:val="none"/>
        </w:rPr>
        <w:t>V SKYRIUS</w:t>
      </w:r>
    </w:p>
    <w:p w14:paraId="6F27F97A" w14:textId="77777777" w:rsidR="001E104A" w:rsidRPr="001E104A" w:rsidRDefault="001E104A" w:rsidP="001E104A">
      <w:pPr>
        <w:shd w:val="clear" w:color="auto" w:fill="FFFFFF"/>
        <w:spacing w:after="0" w:line="240" w:lineRule="auto"/>
        <w:jc w:val="center"/>
        <w:rPr>
          <w:rFonts w:ascii="Verdana" w:eastAsia="Times New Roman" w:hAnsi="Verdana" w:cs="Times New Roman"/>
          <w:b/>
          <w:bCs/>
          <w:kern w:val="0"/>
          <w:lang w:eastAsia="lt-LT"/>
          <w14:ligatures w14:val="none"/>
        </w:rPr>
      </w:pPr>
      <w:r w:rsidRPr="001E104A">
        <w:rPr>
          <w:rFonts w:ascii="Verdana" w:eastAsia="Times New Roman" w:hAnsi="Verdana" w:cs="Times New Roman"/>
          <w:b/>
          <w:bCs/>
          <w:kern w:val="0"/>
          <w:lang w:eastAsia="lt-LT"/>
          <w14:ligatures w14:val="none"/>
        </w:rPr>
        <w:t>PARAIŠKŲ VERTINIMAS IR PARTNERIŲ ATRANKA</w:t>
      </w:r>
    </w:p>
    <w:p w14:paraId="6B9A9F8D" w14:textId="77777777" w:rsidR="001E104A" w:rsidRPr="001E104A" w:rsidRDefault="001E104A" w:rsidP="001E104A">
      <w:pPr>
        <w:shd w:val="clear" w:color="auto" w:fill="FFFFFF"/>
        <w:spacing w:after="0" w:line="240" w:lineRule="auto"/>
        <w:jc w:val="center"/>
        <w:rPr>
          <w:rFonts w:ascii="Verdana" w:eastAsia="Times New Roman" w:hAnsi="Verdana" w:cs="Times New Roman"/>
          <w:kern w:val="0"/>
          <w:lang w:eastAsia="lt-LT"/>
          <w14:ligatures w14:val="none"/>
        </w:rPr>
      </w:pPr>
    </w:p>
    <w:p w14:paraId="25E7C329"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34. Paraiškų vertinimas turi būti atliktas per 3 darbo dienas nuo Paraiškų pateikimo termino pabaigos.</w:t>
      </w:r>
    </w:p>
    <w:p w14:paraId="4736B4C4"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35. Paraiškų vertinimas susideda iš Paraiškos administracinės atitikties ir kokybės vertinimo.</w:t>
      </w:r>
    </w:p>
    <w:p w14:paraId="18C197E0"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36. Paraiškų administracinės atitikties vertinimą atlieka Sekretorius, patikrindamas, ar:</w:t>
      </w:r>
    </w:p>
    <w:p w14:paraId="55EC2997"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 xml:space="preserve">36.1. Paraišką pateikė įstaiga/organizacija, kuri atitinka </w:t>
      </w:r>
      <w:r w:rsidRPr="001E104A">
        <w:rPr>
          <w:rFonts w:ascii="Verdana" w:eastAsia="Times New Roman" w:hAnsi="Verdana" w:cs="Times New Roman"/>
          <w:color w:val="000000" w:themeColor="text1"/>
          <w:kern w:val="0"/>
          <w:lang w:eastAsia="lt-LT"/>
          <w14:ligatures w14:val="none"/>
        </w:rPr>
        <w:t xml:space="preserve">Aprašo 9 punkte </w:t>
      </w:r>
      <w:r w:rsidRPr="001E104A">
        <w:rPr>
          <w:rFonts w:ascii="Verdana" w:eastAsia="Times New Roman" w:hAnsi="Verdana" w:cs="Times New Roman"/>
          <w:kern w:val="0"/>
          <w:lang w:eastAsia="lt-LT"/>
          <w14:ligatures w14:val="none"/>
        </w:rPr>
        <w:t>nurodytus reikalavimus;</w:t>
      </w:r>
    </w:p>
    <w:p w14:paraId="60046F0E"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36.2. Paraiška pateikta iki Konkurso skelbime nurodytos paskutinės Paraiškų pateikimo dienos ir valandos;</w:t>
      </w:r>
    </w:p>
    <w:p w14:paraId="252546D3"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color w:val="000000" w:themeColor="text1"/>
          <w:kern w:val="0"/>
          <w:lang w:eastAsia="lt-LT"/>
          <w14:ligatures w14:val="none"/>
        </w:rPr>
      </w:pPr>
      <w:r w:rsidRPr="001E104A">
        <w:rPr>
          <w:rFonts w:ascii="Verdana" w:eastAsia="Times New Roman" w:hAnsi="Verdana" w:cs="Times New Roman"/>
          <w:kern w:val="0"/>
          <w:lang w:eastAsia="lt-LT"/>
          <w14:ligatures w14:val="none"/>
        </w:rPr>
        <w:t xml:space="preserve">36.3. Paraiška pateikta pagal nustatytą formą ir atitinka </w:t>
      </w:r>
      <w:r w:rsidRPr="001E104A">
        <w:rPr>
          <w:rFonts w:ascii="Verdana" w:eastAsia="Times New Roman" w:hAnsi="Verdana" w:cs="Times New Roman"/>
          <w:color w:val="000000" w:themeColor="text1"/>
          <w:kern w:val="0"/>
          <w:lang w:eastAsia="lt-LT"/>
          <w14:ligatures w14:val="none"/>
        </w:rPr>
        <w:t>Aprašo 15 punkte nustatytus reikalavimus;</w:t>
      </w:r>
    </w:p>
    <w:p w14:paraId="221AE538"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color w:val="000000" w:themeColor="text1"/>
          <w:kern w:val="0"/>
          <w:lang w:eastAsia="lt-LT"/>
          <w14:ligatures w14:val="none"/>
        </w:rPr>
      </w:pPr>
      <w:r w:rsidRPr="001E104A">
        <w:rPr>
          <w:rFonts w:ascii="Verdana" w:eastAsia="Times New Roman" w:hAnsi="Verdana" w:cs="Times New Roman"/>
          <w:color w:val="000000" w:themeColor="text1"/>
          <w:kern w:val="0"/>
          <w:lang w:eastAsia="lt-LT"/>
          <w14:ligatures w14:val="none"/>
        </w:rPr>
        <w:t xml:space="preserve">36.4. </w:t>
      </w:r>
      <w:r w:rsidRPr="001E104A">
        <w:rPr>
          <w:rFonts w:ascii="Verdana" w:eastAsia="Times New Roman" w:hAnsi="Verdana" w:cs="Times New Roman"/>
          <w:kern w:val="0"/>
          <w:lang w:eastAsia="lt-LT"/>
          <w14:ligatures w14:val="none"/>
        </w:rPr>
        <w:t>Paraiška pasirašyta asmens, turinčio teisę veikti įstaigos/organizacijos vadovo ar jo įgalioto asmens, privataus juridinio ar fizinio asmens vardu;</w:t>
      </w:r>
    </w:p>
    <w:p w14:paraId="7CD863A4"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 xml:space="preserve">36.5. </w:t>
      </w:r>
      <w:r w:rsidRPr="001E104A">
        <w:rPr>
          <w:rFonts w:ascii="Verdana" w:eastAsia="Times New Roman" w:hAnsi="Verdana" w:cs="Times New Roman"/>
          <w:color w:val="000000" w:themeColor="text1"/>
          <w:kern w:val="0"/>
          <w:lang w:eastAsia="lt-LT"/>
          <w14:ligatures w14:val="none"/>
        </w:rPr>
        <w:t xml:space="preserve">Paraiška pateikta kartu su Aprašo 16.1–16.4 </w:t>
      </w:r>
      <w:r w:rsidRPr="001E104A">
        <w:rPr>
          <w:rFonts w:ascii="Verdana" w:eastAsia="Times New Roman" w:hAnsi="Verdana" w:cs="Times New Roman"/>
          <w:kern w:val="0"/>
          <w:lang w:eastAsia="lt-LT"/>
          <w14:ligatures w14:val="none"/>
        </w:rPr>
        <w:t xml:space="preserve">papunkčiuose </w:t>
      </w:r>
      <w:r w:rsidRPr="001E104A">
        <w:rPr>
          <w:rFonts w:ascii="Verdana" w:eastAsia="Times New Roman" w:hAnsi="Verdana" w:cs="Times New Roman"/>
          <w:color w:val="000000" w:themeColor="text1"/>
          <w:kern w:val="0"/>
          <w:lang w:eastAsia="lt-LT"/>
          <w14:ligatures w14:val="none"/>
        </w:rPr>
        <w:t xml:space="preserve">nurodytais dokumentais </w:t>
      </w:r>
      <w:r w:rsidRPr="001E104A">
        <w:rPr>
          <w:rFonts w:ascii="Verdana" w:eastAsia="Times New Roman" w:hAnsi="Verdana" w:cs="Times New Roman"/>
          <w:kern w:val="0"/>
          <w:lang w:eastAsia="lt-LT"/>
          <w14:ligatures w14:val="none"/>
        </w:rPr>
        <w:t>ar tinkamai patvirtintomis dokumentų kopijomis (Paraiškos priedais).</w:t>
      </w:r>
    </w:p>
    <w:p w14:paraId="147383AA"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37. Jeigu vertinant Paraišką nustatoma, kad ji atitinka ne visus Paraiškos administracinės atitikties vertinimo kriterijus, Komisija raštu kreipiasi į Pareiškėją, prašydama pateikti trūkstamą informaciją ir (ar) dokumentus ir (ar) patikslinti Paraišką ir nustato patikslinimų pateikimo terminą. Šis terminas negali būti ilgesnis kaip 3 darbo dienos.</w:t>
      </w:r>
    </w:p>
    <w:p w14:paraId="2E8ED89E"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38. Nepateikus prašomos informacijos, Komisija priima sprendimą atmesti Paraišką dėl administracinės atitikties vertinimo kriterijų neatitikimo, neatliekant Paraiškos kokybės vertinimo. Apie tai per 3 darbo dienas nuo sprendimo priėmimo Komisija informuoja Pareiškėją raštu, nurodydama Paraiškos atmetimo priežastis.</w:t>
      </w:r>
    </w:p>
    <w:p w14:paraId="3918E04B"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39. Paraiškos, kurių administracinė atitiktis įvertinta teigiamai, t. y. Paraiškos atitinka visus administracinės atitikties vertinimo kriterijus, perduodamos Komisijai jų kokybei įvertinti.</w:t>
      </w:r>
    </w:p>
    <w:p w14:paraId="0A616E3F"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 xml:space="preserve">40. Paraiškų kokybės vertinimas atliekamas užpildant Vertinimo anketą </w:t>
      </w:r>
      <w:r w:rsidRPr="001E104A">
        <w:rPr>
          <w:rFonts w:ascii="Verdana" w:eastAsia="Times New Roman" w:hAnsi="Verdana" w:cs="Times New Roman"/>
          <w:color w:val="000000" w:themeColor="text1"/>
          <w:kern w:val="0"/>
          <w:lang w:eastAsia="lt-LT"/>
          <w14:ligatures w14:val="none"/>
        </w:rPr>
        <w:t xml:space="preserve">(Aprašo 2 priedas). </w:t>
      </w:r>
      <w:r w:rsidRPr="001E104A">
        <w:rPr>
          <w:rFonts w:ascii="Verdana" w:eastAsia="Times New Roman" w:hAnsi="Verdana" w:cs="Times New Roman"/>
          <w:kern w:val="0"/>
          <w:lang w:eastAsia="lt-LT"/>
          <w14:ligatures w14:val="none"/>
        </w:rPr>
        <w:t>Kiekvienos Paraiškos kokybę vertina visi Komisijos nariai, išskyrus Sekretorių.</w:t>
      </w:r>
    </w:p>
    <w:p w14:paraId="56CF27EC"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41. Komisija, vertindama kokybę, taip pat turi teisę priimti sprendimą atmesti Paraišką, jei:</w:t>
      </w:r>
    </w:p>
    <w:p w14:paraId="643B7C0C"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41.1. Paraiškoje arba kartu teikiamuose dokumentuose pateikė klaidinančią arba melagingą informaciją;</w:t>
      </w:r>
    </w:p>
    <w:p w14:paraId="5912C71A"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41.2. įstaiga/organizacija bandė gauti konfidencialią informaciją arba daryti įtaką Komisijos nariams.</w:t>
      </w:r>
    </w:p>
    <w:p w14:paraId="406D1C1E"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lastRenderedPageBreak/>
        <w:t xml:space="preserve">42. Atliekant Paraiškų vertinimą, Paraiškos vertinamos balais. Didžiausia galima skirti balų </w:t>
      </w:r>
      <w:r w:rsidRPr="001E104A">
        <w:rPr>
          <w:rFonts w:ascii="Verdana" w:eastAsia="Times New Roman" w:hAnsi="Verdana" w:cs="Times New Roman"/>
          <w:color w:val="000000" w:themeColor="text1"/>
          <w:kern w:val="0"/>
          <w:lang w:eastAsia="lt-LT"/>
          <w14:ligatures w14:val="none"/>
        </w:rPr>
        <w:t>suma – 50 balų</w:t>
      </w:r>
      <w:r w:rsidRPr="001E104A">
        <w:rPr>
          <w:rFonts w:ascii="Verdana" w:eastAsia="Times New Roman" w:hAnsi="Verdana" w:cs="Times New Roman"/>
          <w:kern w:val="0"/>
          <w:lang w:eastAsia="lt-LT"/>
          <w14:ligatures w14:val="none"/>
        </w:rPr>
        <w:t>. Įstaigos/organizacijos, kurių Paraiškos surinko 15 ir mažiau balų, nesiūlomos įtraukti į Projekto partnerius.</w:t>
      </w:r>
    </w:p>
    <w:p w14:paraId="34DC856A"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43. Skaičiuojant Paraiškai suteiktą balą, yra skaičiuojamas visų Komisijos narių skirtų balų vidurkis.</w:t>
      </w:r>
    </w:p>
    <w:p w14:paraId="0AF6F72C"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44. Komisijos sprendimu gali būti pasirenkamas daugiau nei vienas Projekto partneris.</w:t>
      </w:r>
    </w:p>
    <w:p w14:paraId="3F750749"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45. Projekto partnerių atrankos rezultatai įforminami Komisijos posėdžio protokolu (toliau – Protokolas), kuriame nurodoma, kad Projekto partneriai atrinkti vadovaujantis šiuo Aprašu.</w:t>
      </w:r>
    </w:p>
    <w:p w14:paraId="07A54D1F"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46. Per 3 darbo dienas nuo Komisijos sprendimo dėl Partnerių atrankos, apie jį yra informuojami partneriai, o informacija paskelbiama savivaldybės internetinėje svetainėje</w:t>
      </w:r>
      <w:r w:rsidRPr="001E104A">
        <w:rPr>
          <w:rFonts w:ascii="Verdana" w:eastAsia="Times New Roman" w:hAnsi="Verdana" w:cs="Times New Roman"/>
          <w:color w:val="000000" w:themeColor="text1"/>
          <w:kern w:val="0"/>
          <w:lang w:eastAsia="lt-LT"/>
          <w14:ligatures w14:val="none"/>
        </w:rPr>
        <w:t xml:space="preserve"> </w:t>
      </w:r>
      <w:r w:rsidRPr="001E104A">
        <w:rPr>
          <w:rFonts w:ascii="Verdana" w:eastAsia="Times New Roman" w:hAnsi="Verdana" w:cs="Times New Roman"/>
          <w:kern w:val="0"/>
          <w:lang w:eastAsia="lt-LT"/>
          <w14:ligatures w14:val="none"/>
        </w:rPr>
        <w:t>https://www.marijampole.lt/.</w:t>
      </w:r>
    </w:p>
    <w:p w14:paraId="6B8C4A51"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47. Su atranką laimėjusiais partneriais Savivaldybės administracija sudaro jungtinės veiklos sutartį, kurioje nustato tarpusavio teises ir pareigas įgyvendinant Projektą.</w:t>
      </w:r>
    </w:p>
    <w:p w14:paraId="000BFE24"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48. Neatrinkti partneriai per 3 darbo dienas informuojami raštu, nurodant tokio sprendimo priėmimo priežastis ir apskundimo tvarką.</w:t>
      </w:r>
    </w:p>
    <w:p w14:paraId="6721502A" w14:textId="77777777" w:rsidR="001E104A" w:rsidRPr="001E104A" w:rsidRDefault="001E104A" w:rsidP="001E104A">
      <w:pPr>
        <w:shd w:val="clear" w:color="auto" w:fill="FFFFFF"/>
        <w:spacing w:after="0" w:line="240" w:lineRule="auto"/>
        <w:jc w:val="center"/>
        <w:rPr>
          <w:rFonts w:ascii="Verdana" w:eastAsia="Times New Roman" w:hAnsi="Verdana" w:cs="Times New Roman"/>
          <w:b/>
          <w:bCs/>
          <w:caps/>
          <w:kern w:val="0"/>
          <w:lang w:eastAsia="lt-LT"/>
          <w14:ligatures w14:val="none"/>
        </w:rPr>
      </w:pPr>
    </w:p>
    <w:p w14:paraId="040D5818" w14:textId="77777777" w:rsidR="001E104A" w:rsidRPr="001E104A" w:rsidRDefault="001E104A" w:rsidP="001E104A">
      <w:pPr>
        <w:shd w:val="clear" w:color="auto" w:fill="FFFFFF"/>
        <w:spacing w:after="0" w:line="240" w:lineRule="auto"/>
        <w:jc w:val="center"/>
        <w:rPr>
          <w:rFonts w:ascii="Verdana" w:eastAsia="Times New Roman" w:hAnsi="Verdana" w:cs="Times New Roman"/>
          <w:kern w:val="0"/>
          <w:lang w:eastAsia="lt-LT"/>
          <w14:ligatures w14:val="none"/>
        </w:rPr>
      </w:pPr>
      <w:r w:rsidRPr="001E104A">
        <w:rPr>
          <w:rFonts w:ascii="Verdana" w:eastAsia="Times New Roman" w:hAnsi="Verdana" w:cs="Times New Roman"/>
          <w:b/>
          <w:bCs/>
          <w:caps/>
          <w:kern w:val="0"/>
          <w:lang w:eastAsia="lt-LT"/>
          <w14:ligatures w14:val="none"/>
        </w:rPr>
        <w:t>VI SKYRIUS</w:t>
      </w:r>
    </w:p>
    <w:p w14:paraId="0EF94300" w14:textId="77777777" w:rsidR="001E104A" w:rsidRPr="001E104A" w:rsidRDefault="001E104A" w:rsidP="001E104A">
      <w:pPr>
        <w:shd w:val="clear" w:color="auto" w:fill="FFFFFF"/>
        <w:spacing w:after="0" w:line="240" w:lineRule="auto"/>
        <w:jc w:val="center"/>
        <w:rPr>
          <w:rFonts w:ascii="Verdana" w:eastAsia="Times New Roman" w:hAnsi="Verdana" w:cs="Times New Roman"/>
          <w:kern w:val="0"/>
          <w:lang w:eastAsia="lt-LT"/>
          <w14:ligatures w14:val="none"/>
        </w:rPr>
      </w:pPr>
      <w:r w:rsidRPr="001E104A">
        <w:rPr>
          <w:rFonts w:ascii="Verdana" w:eastAsia="Times New Roman" w:hAnsi="Verdana" w:cs="Times New Roman"/>
          <w:b/>
          <w:bCs/>
          <w:caps/>
          <w:kern w:val="0"/>
          <w:lang w:eastAsia="lt-LT"/>
          <w14:ligatures w14:val="none"/>
        </w:rPr>
        <w:t>BAIGIAMOSIOS NUOSTATOS</w:t>
      </w:r>
    </w:p>
    <w:p w14:paraId="0B8C05E9" w14:textId="77777777" w:rsidR="001E104A" w:rsidRPr="001E104A" w:rsidRDefault="001E104A" w:rsidP="001E104A">
      <w:pPr>
        <w:shd w:val="clear" w:color="auto" w:fill="FFFFFF"/>
        <w:spacing w:after="0" w:line="240" w:lineRule="auto"/>
        <w:jc w:val="center"/>
        <w:rPr>
          <w:rFonts w:ascii="Verdana" w:eastAsia="Times New Roman" w:hAnsi="Verdana" w:cs="Times New Roman"/>
          <w:kern w:val="0"/>
          <w:lang w:eastAsia="lt-LT"/>
          <w14:ligatures w14:val="none"/>
        </w:rPr>
      </w:pPr>
    </w:p>
    <w:p w14:paraId="15CB63E2"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49. Komisijos posėdžio darbo organizavimo procedūrinius klausimus, nenumatytus šiame Apraše, sprendžia Komisijos pirmininkas.</w:t>
      </w:r>
    </w:p>
    <w:p w14:paraId="36C39D55"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50. Teikiančios Paraiškas įstaigos/organizacijos yra atsakingos už teikiamų dokumentų ir duomenų teisingumą.</w:t>
      </w:r>
    </w:p>
    <w:p w14:paraId="0977A39E" w14:textId="77777777" w:rsidR="001E104A" w:rsidRPr="001E104A" w:rsidRDefault="001E104A" w:rsidP="001E104A">
      <w:pPr>
        <w:shd w:val="clear" w:color="auto" w:fill="FFFFFF"/>
        <w:spacing w:after="0" w:line="240" w:lineRule="auto"/>
        <w:ind w:firstLine="709"/>
        <w:jc w:val="both"/>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51. Komisijos veiklos dokumentai (posėdžių protokolai, susirašinėjimo medžiaga, kiti dokumentai) saugomi savivaldybės administracijoje Lietuvos Respublikos dokumentų ir archyvų įstatymo nustatyta tvarka.</w:t>
      </w:r>
    </w:p>
    <w:p w14:paraId="4DCCA0CA" w14:textId="77777777" w:rsidR="001E104A" w:rsidRPr="001E104A" w:rsidRDefault="001E104A" w:rsidP="001E104A">
      <w:pPr>
        <w:tabs>
          <w:tab w:val="left" w:pos="0"/>
          <w:tab w:val="left" w:pos="284"/>
          <w:tab w:val="left" w:pos="851"/>
        </w:tabs>
        <w:spacing w:after="0" w:line="240" w:lineRule="auto"/>
        <w:ind w:left="720"/>
        <w:contextualSpacing/>
        <w:jc w:val="both"/>
        <w:rPr>
          <w:rFonts w:ascii="Verdana" w:eastAsia="Times New Roman" w:hAnsi="Verdana" w:cs="Times New Roman"/>
          <w:kern w:val="0"/>
          <w:lang w:eastAsia="lt-LT"/>
          <w14:ligatures w14:val="none"/>
        </w:rPr>
      </w:pPr>
    </w:p>
    <w:p w14:paraId="3E414EA8" w14:textId="77777777" w:rsidR="001E104A" w:rsidRPr="001E104A" w:rsidRDefault="001E104A" w:rsidP="001E104A">
      <w:pPr>
        <w:tabs>
          <w:tab w:val="left" w:pos="3195"/>
        </w:tabs>
        <w:spacing w:after="0" w:line="276" w:lineRule="auto"/>
        <w:rPr>
          <w:rFonts w:ascii="Verdana" w:eastAsia="Times New Roman" w:hAnsi="Verdana" w:cs="Times New Roman"/>
          <w:kern w:val="0"/>
          <w:lang w:eastAsia="lt-LT"/>
          <w14:ligatures w14:val="none"/>
        </w:rPr>
      </w:pPr>
      <w:r w:rsidRPr="001E104A">
        <w:rPr>
          <w:rFonts w:ascii="Verdana" w:eastAsia="Times New Roman" w:hAnsi="Verdana" w:cs="Times New Roman"/>
          <w:kern w:val="0"/>
          <w:lang w:eastAsia="lt-LT"/>
          <w14:ligatures w14:val="none"/>
        </w:rPr>
        <w:tab/>
        <w:t>__________________</w:t>
      </w:r>
    </w:p>
    <w:p w14:paraId="28EB6B23" w14:textId="6A7364BC" w:rsidR="001E104A" w:rsidRDefault="001E104A" w:rsidP="001E104A">
      <w:r w:rsidRPr="001E104A">
        <w:rPr>
          <w:rFonts w:ascii="Verdana" w:eastAsia="Times New Roman" w:hAnsi="Verdana" w:cs="Times New Roman"/>
          <w:kern w:val="0"/>
          <w:lang w:eastAsia="lt-LT"/>
          <w14:ligatures w14:val="none"/>
        </w:rPr>
        <w:tab/>
      </w:r>
    </w:p>
    <w:sectPr w:rsidR="001E104A" w:rsidSect="003F0B6E">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AB92E" w14:textId="77777777" w:rsidR="005C12F0" w:rsidRDefault="005C12F0" w:rsidP="0050634D">
      <w:pPr>
        <w:spacing w:after="0" w:line="240" w:lineRule="auto"/>
      </w:pPr>
      <w:r>
        <w:separator/>
      </w:r>
    </w:p>
  </w:endnote>
  <w:endnote w:type="continuationSeparator" w:id="0">
    <w:p w14:paraId="6DAFED1B" w14:textId="77777777" w:rsidR="005C12F0" w:rsidRDefault="005C12F0" w:rsidP="00506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D126" w14:textId="77777777" w:rsidR="0050634D" w:rsidRDefault="005063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6804" w14:textId="77777777" w:rsidR="0050634D" w:rsidRDefault="0050634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2B17" w14:textId="77777777" w:rsidR="0050634D" w:rsidRDefault="005063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16E95" w14:textId="77777777" w:rsidR="005C12F0" w:rsidRDefault="005C12F0" w:rsidP="0050634D">
      <w:pPr>
        <w:spacing w:after="0" w:line="240" w:lineRule="auto"/>
      </w:pPr>
      <w:r>
        <w:separator/>
      </w:r>
    </w:p>
  </w:footnote>
  <w:footnote w:type="continuationSeparator" w:id="0">
    <w:p w14:paraId="6746AC8E" w14:textId="77777777" w:rsidR="005C12F0" w:rsidRDefault="005C12F0" w:rsidP="00506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47FE" w14:textId="77777777" w:rsidR="0050634D" w:rsidRDefault="005063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820652"/>
      <w:docPartObj>
        <w:docPartGallery w:val="Page Numbers (Top of Page)"/>
        <w:docPartUnique/>
      </w:docPartObj>
    </w:sdtPr>
    <w:sdtContent>
      <w:p w14:paraId="2B7DB788" w14:textId="627B4EE9" w:rsidR="0050634D" w:rsidRDefault="0050634D">
        <w:pPr>
          <w:pStyle w:val="Antrats"/>
          <w:jc w:val="center"/>
        </w:pPr>
        <w:r>
          <w:fldChar w:fldCharType="begin"/>
        </w:r>
        <w:r>
          <w:instrText>PAGE   \* MERGEFORMAT</w:instrText>
        </w:r>
        <w:r>
          <w:fldChar w:fldCharType="separate"/>
        </w:r>
        <w:r>
          <w:t>2</w:t>
        </w:r>
        <w:r>
          <w:fldChar w:fldCharType="end"/>
        </w:r>
      </w:p>
    </w:sdtContent>
  </w:sdt>
  <w:p w14:paraId="4227A9F8" w14:textId="77777777" w:rsidR="0050634D" w:rsidRDefault="0050634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D7EF" w14:textId="77777777" w:rsidR="0050634D" w:rsidRDefault="0050634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04A"/>
    <w:rsid w:val="001E104A"/>
    <w:rsid w:val="003F0B6E"/>
    <w:rsid w:val="0050634D"/>
    <w:rsid w:val="00531279"/>
    <w:rsid w:val="005C12F0"/>
    <w:rsid w:val="00713FF5"/>
    <w:rsid w:val="00856CCE"/>
    <w:rsid w:val="00A11DFF"/>
    <w:rsid w:val="00EB0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EC78"/>
  <w15:chartTrackingRefBased/>
  <w15:docId w15:val="{D04D90AF-9373-457D-9417-EA5C3B4E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E1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E1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E10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E10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E10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E10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E10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E10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E10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E10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E10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E10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E10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E10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E10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10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E10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10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E1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10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E10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E10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10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E104A"/>
    <w:rPr>
      <w:i/>
      <w:iCs/>
      <w:color w:val="404040" w:themeColor="text1" w:themeTint="BF"/>
    </w:rPr>
  </w:style>
  <w:style w:type="paragraph" w:styleId="Sraopastraipa">
    <w:name w:val="List Paragraph"/>
    <w:basedOn w:val="prastasis"/>
    <w:uiPriority w:val="34"/>
    <w:qFormat/>
    <w:rsid w:val="001E104A"/>
    <w:pPr>
      <w:ind w:left="720"/>
      <w:contextualSpacing/>
    </w:pPr>
  </w:style>
  <w:style w:type="character" w:styleId="Rykuspabraukimas">
    <w:name w:val="Intense Emphasis"/>
    <w:basedOn w:val="Numatytasispastraiposriftas"/>
    <w:uiPriority w:val="21"/>
    <w:qFormat/>
    <w:rsid w:val="001E104A"/>
    <w:rPr>
      <w:i/>
      <w:iCs/>
      <w:color w:val="0F4761" w:themeColor="accent1" w:themeShade="BF"/>
    </w:rPr>
  </w:style>
  <w:style w:type="paragraph" w:styleId="Iskirtacitata">
    <w:name w:val="Intense Quote"/>
    <w:basedOn w:val="prastasis"/>
    <w:next w:val="prastasis"/>
    <w:link w:val="IskirtacitataDiagrama"/>
    <w:uiPriority w:val="30"/>
    <w:qFormat/>
    <w:rsid w:val="001E1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E104A"/>
    <w:rPr>
      <w:i/>
      <w:iCs/>
      <w:color w:val="0F4761" w:themeColor="accent1" w:themeShade="BF"/>
    </w:rPr>
  </w:style>
  <w:style w:type="character" w:styleId="Rykinuoroda">
    <w:name w:val="Intense Reference"/>
    <w:basedOn w:val="Numatytasispastraiposriftas"/>
    <w:uiPriority w:val="32"/>
    <w:qFormat/>
    <w:rsid w:val="001E104A"/>
    <w:rPr>
      <w:b/>
      <w:bCs/>
      <w:smallCaps/>
      <w:color w:val="0F4761" w:themeColor="accent1" w:themeShade="BF"/>
      <w:spacing w:val="5"/>
    </w:rPr>
  </w:style>
  <w:style w:type="paragraph" w:styleId="Antrats">
    <w:name w:val="header"/>
    <w:basedOn w:val="prastasis"/>
    <w:link w:val="AntratsDiagrama"/>
    <w:uiPriority w:val="99"/>
    <w:unhideWhenUsed/>
    <w:rsid w:val="005063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634D"/>
  </w:style>
  <w:style w:type="paragraph" w:styleId="Porat">
    <w:name w:val="footer"/>
    <w:basedOn w:val="prastasis"/>
    <w:link w:val="PoratDiagrama"/>
    <w:uiPriority w:val="99"/>
    <w:unhideWhenUsed/>
    <w:rsid w:val="005063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6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9715</Words>
  <Characters>5539</Characters>
  <Application>Microsoft Office Word</Application>
  <DocSecurity>0</DocSecurity>
  <Lines>46</Lines>
  <Paragraphs>30</Paragraphs>
  <ScaleCrop>false</ScaleCrop>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Kazlauskienė</dc:creator>
  <cp:keywords/>
  <dc:description/>
  <cp:lastModifiedBy>Asta Kazlauskienė</cp:lastModifiedBy>
  <cp:revision>4</cp:revision>
  <dcterms:created xsi:type="dcterms:W3CDTF">2025-01-03T11:30:00Z</dcterms:created>
  <dcterms:modified xsi:type="dcterms:W3CDTF">2025-01-09T07:36:00Z</dcterms:modified>
</cp:coreProperties>
</file>