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86A5" w14:textId="77777777" w:rsidR="00EB4AFA" w:rsidRPr="00EB4AFA" w:rsidRDefault="00EB4AFA" w:rsidP="00EB4AFA">
      <w:pPr>
        <w:spacing w:after="0" w:line="240" w:lineRule="auto"/>
        <w:ind w:left="5529"/>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Marijampolės savivaldybės formalaus bei neformalaus ugdymo įstaigų meno kūrėjų ir meno kolektyvų, pasiekusių aukštų rezultatų kultūros ir meno srityse, skatinimo tvarkos aprašo priedas</w:t>
      </w:r>
    </w:p>
    <w:p w14:paraId="162E2D54" w14:textId="77777777" w:rsidR="00EB4AFA" w:rsidRPr="00EB4AFA" w:rsidRDefault="00EB4AFA" w:rsidP="00EB4AFA">
      <w:pPr>
        <w:spacing w:after="0" w:line="240" w:lineRule="auto"/>
        <w:ind w:firstLine="5529"/>
        <w:rPr>
          <w:rFonts w:ascii="Times New Roman" w:eastAsia="Times New Roman" w:hAnsi="Times New Roman" w:cs="Times New Roman"/>
          <w:kern w:val="0"/>
          <w:lang w:eastAsia="lt-LT"/>
          <w14:ligatures w14:val="none"/>
        </w:rPr>
      </w:pPr>
    </w:p>
    <w:p w14:paraId="048DAAA3"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p>
    <w:p w14:paraId="49D7EEC1" w14:textId="77777777" w:rsidR="00EB4AFA" w:rsidRPr="00EB4AFA" w:rsidRDefault="00EB4AFA" w:rsidP="00EB4AFA">
      <w:pPr>
        <w:spacing w:after="0" w:line="240" w:lineRule="auto"/>
        <w:jc w:val="center"/>
        <w:rPr>
          <w:rFonts w:ascii="Times New Roman" w:eastAsia="Times New Roman" w:hAnsi="Times New Roman" w:cs="Times New Roman"/>
          <w:b/>
          <w:bCs/>
          <w:kern w:val="0"/>
          <w:lang w:eastAsia="lt-LT"/>
          <w14:ligatures w14:val="none"/>
        </w:rPr>
      </w:pPr>
      <w:r w:rsidRPr="00EB4AFA">
        <w:rPr>
          <w:rFonts w:ascii="Times New Roman" w:eastAsia="Times New Roman" w:hAnsi="Times New Roman" w:cs="Times New Roman"/>
          <w:b/>
          <w:bCs/>
          <w:kern w:val="0"/>
          <w:lang w:eastAsia="lt-LT"/>
          <w14:ligatures w14:val="none"/>
        </w:rPr>
        <w:t xml:space="preserve">(Paraiškos </w:t>
      </w:r>
      <w:r w:rsidRPr="00EB4AFA">
        <w:rPr>
          <w:rFonts w:ascii="Times New Roman" w:eastAsia="Times New Roman" w:hAnsi="Times New Roman" w:cs="Times New Roman"/>
          <w:b/>
          <w:bCs/>
          <w:color w:val="000000"/>
          <w:kern w:val="0"/>
          <w:lang w:eastAsia="lt-LT"/>
          <w14:ligatures w14:val="none"/>
        </w:rPr>
        <w:t>skatinimo premijai, už pasiektus aukštus rezultatus kultūros ir meno srityse, gauti</w:t>
      </w:r>
      <w:r w:rsidRPr="00EB4AFA">
        <w:rPr>
          <w:rFonts w:ascii="Times New Roman" w:eastAsia="Times New Roman" w:hAnsi="Times New Roman" w:cs="Times New Roman"/>
          <w:b/>
          <w:bCs/>
          <w:kern w:val="0"/>
          <w:lang w:eastAsia="lt-LT"/>
          <w14:ligatures w14:val="none"/>
        </w:rPr>
        <w:t xml:space="preserve"> forma)</w:t>
      </w:r>
    </w:p>
    <w:p w14:paraId="7BEF3D26" w14:textId="77777777" w:rsidR="00EB4AFA" w:rsidRPr="00EB4AFA" w:rsidRDefault="00EB4AFA" w:rsidP="00EB4AFA">
      <w:pPr>
        <w:spacing w:after="0" w:line="240" w:lineRule="auto"/>
        <w:jc w:val="center"/>
        <w:rPr>
          <w:rFonts w:ascii="Times New Roman" w:eastAsia="Times New Roman" w:hAnsi="Times New Roman" w:cs="Times New Roman"/>
          <w:kern w:val="0"/>
          <w:lang w:eastAsia="lt-LT"/>
          <w14:ligatures w14:val="none"/>
        </w:rPr>
      </w:pPr>
    </w:p>
    <w:p w14:paraId="2409CF3F" w14:textId="77777777" w:rsidR="00EB4AFA" w:rsidRPr="00EB4AFA" w:rsidRDefault="00EB4AFA" w:rsidP="00EB4AFA">
      <w:pPr>
        <w:spacing w:after="0" w:line="240" w:lineRule="auto"/>
        <w:jc w:val="center"/>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_________________________________________________________________</w:t>
      </w:r>
    </w:p>
    <w:p w14:paraId="276061DB" w14:textId="77777777" w:rsidR="00EB4AFA" w:rsidRPr="00EB4AFA" w:rsidRDefault="00EB4AFA" w:rsidP="00EB4AFA">
      <w:pPr>
        <w:spacing w:after="0" w:line="240" w:lineRule="auto"/>
        <w:jc w:val="center"/>
        <w:rPr>
          <w:rFonts w:ascii="Times New Roman" w:eastAsia="Times New Roman" w:hAnsi="Times New Roman" w:cs="Times New Roman"/>
          <w:kern w:val="0"/>
          <w:sz w:val="20"/>
          <w:szCs w:val="20"/>
          <w:lang w:eastAsia="lt-LT"/>
          <w14:ligatures w14:val="none"/>
        </w:rPr>
      </w:pPr>
      <w:r w:rsidRPr="00EB4AFA">
        <w:rPr>
          <w:rFonts w:ascii="Times New Roman" w:eastAsia="Times New Roman" w:hAnsi="Times New Roman" w:cs="Times New Roman"/>
          <w:kern w:val="0"/>
          <w:sz w:val="20"/>
          <w:szCs w:val="20"/>
          <w:lang w:eastAsia="lt-LT"/>
          <w14:ligatures w14:val="none"/>
        </w:rPr>
        <w:t>(Pareiškėjo duomenys)</w:t>
      </w:r>
    </w:p>
    <w:p w14:paraId="3796CA5A"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p>
    <w:p w14:paraId="2EDDB696"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p>
    <w:p w14:paraId="0AB274CF"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 xml:space="preserve">Marijampolės savivaldybės </w:t>
      </w:r>
    </w:p>
    <w:p w14:paraId="7B37D448"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vykdomajai institucijai</w:t>
      </w:r>
    </w:p>
    <w:p w14:paraId="27D7B901" w14:textId="77777777" w:rsidR="00EB4AFA" w:rsidRPr="00EB4AFA" w:rsidRDefault="00EB4AFA" w:rsidP="00EB4AFA">
      <w:pPr>
        <w:spacing w:after="0" w:line="240" w:lineRule="auto"/>
        <w:rPr>
          <w:rFonts w:ascii="Times New Roman" w:eastAsia="Times New Roman" w:hAnsi="Times New Roman" w:cs="Times New Roman"/>
          <w:b/>
          <w:bCs/>
          <w:strike/>
          <w:kern w:val="0"/>
          <w:lang w:eastAsia="lt-LT"/>
          <w14:ligatures w14:val="none"/>
        </w:rPr>
      </w:pPr>
    </w:p>
    <w:p w14:paraId="19E1361B" w14:textId="77777777" w:rsidR="00EB4AFA" w:rsidRPr="00EB4AFA" w:rsidRDefault="00EB4AFA" w:rsidP="00EB4AFA">
      <w:pPr>
        <w:spacing w:after="0" w:line="240" w:lineRule="auto"/>
        <w:rPr>
          <w:rFonts w:ascii="Times New Roman" w:eastAsia="Times New Roman" w:hAnsi="Times New Roman" w:cs="Times New Roman"/>
          <w:kern w:val="0"/>
          <w:lang w:eastAsia="lt-LT"/>
          <w14:ligatures w14:val="none"/>
        </w:rPr>
      </w:pPr>
    </w:p>
    <w:p w14:paraId="6FE55C02" w14:textId="77777777" w:rsidR="00EB4AFA" w:rsidRPr="00EB4AFA" w:rsidRDefault="00EB4AFA" w:rsidP="00EB4AFA">
      <w:pPr>
        <w:spacing w:after="0" w:line="240" w:lineRule="auto"/>
        <w:ind w:firstLine="540"/>
        <w:jc w:val="center"/>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b/>
          <w:bCs/>
          <w:kern w:val="0"/>
          <w:lang w:eastAsia="lt-LT"/>
          <w14:ligatures w14:val="none"/>
        </w:rPr>
        <w:t>PARAIŠKA SKATINIMO PREMIJAI, UŽ PASIEKTUS AUKŠTUS REZULTATUS KULTŪROS IR MENO SRITYSE, GAUTI</w:t>
      </w:r>
    </w:p>
    <w:p w14:paraId="4D07AD64"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p w14:paraId="3A93A820" w14:textId="77777777" w:rsidR="00EB4AFA" w:rsidRPr="00EB4AFA" w:rsidRDefault="00EB4AFA" w:rsidP="00EB4AF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20__ m._____________________ d.</w:t>
      </w:r>
    </w:p>
    <w:p w14:paraId="4DA5A273" w14:textId="77777777" w:rsidR="00EB4AFA" w:rsidRPr="00EB4AFA" w:rsidRDefault="00EB4AFA" w:rsidP="00EB4AF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Marijampolė</w:t>
      </w:r>
    </w:p>
    <w:p w14:paraId="6655F2E9" w14:textId="77777777" w:rsidR="00EB4AFA" w:rsidRPr="00EB4AFA" w:rsidRDefault="00EB4AFA" w:rsidP="00EB4AF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7231891D" w14:textId="77777777" w:rsidTr="009A5C43">
        <w:tc>
          <w:tcPr>
            <w:tcW w:w="9628" w:type="dxa"/>
            <w:gridSpan w:val="3"/>
            <w:shd w:val="clear" w:color="auto" w:fill="auto"/>
          </w:tcPr>
          <w:p w14:paraId="0A54CC62"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Bold" w:eastAsia="Times New Roman" w:hAnsi="Times New Roman,Bold" w:cs="Times New Roman,Bold"/>
                <w:b/>
                <w:bCs/>
                <w:kern w:val="0"/>
                <w:lang w:eastAsia="lt-LT"/>
                <w14:ligatures w14:val="none"/>
              </w:rPr>
              <w:t>1. INFORMACIJA APIE PAREIŠKĖJĄ</w:t>
            </w:r>
          </w:p>
        </w:tc>
      </w:tr>
      <w:tr w:rsidR="00EB4AFA" w:rsidRPr="00EB4AFA" w14:paraId="0991B56C" w14:textId="77777777" w:rsidTr="009A5C43">
        <w:tc>
          <w:tcPr>
            <w:tcW w:w="576" w:type="dxa"/>
            <w:shd w:val="clear" w:color="auto" w:fill="auto"/>
          </w:tcPr>
          <w:p w14:paraId="7166229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1.1.</w:t>
            </w:r>
          </w:p>
        </w:tc>
        <w:tc>
          <w:tcPr>
            <w:tcW w:w="3814" w:type="dxa"/>
            <w:shd w:val="clear" w:color="auto" w:fill="auto"/>
          </w:tcPr>
          <w:p w14:paraId="764A84E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Juridinio asmens pavadinimas/fizinio asmens vardas, pavardė</w:t>
            </w:r>
          </w:p>
        </w:tc>
        <w:tc>
          <w:tcPr>
            <w:tcW w:w="5238" w:type="dxa"/>
            <w:shd w:val="clear" w:color="auto" w:fill="auto"/>
          </w:tcPr>
          <w:p w14:paraId="23DA523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2BFFF330" w14:textId="77777777" w:rsidTr="009A5C43">
        <w:tc>
          <w:tcPr>
            <w:tcW w:w="576" w:type="dxa"/>
            <w:shd w:val="clear" w:color="auto" w:fill="auto"/>
          </w:tcPr>
          <w:p w14:paraId="35E999BF"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1.2.</w:t>
            </w:r>
          </w:p>
        </w:tc>
        <w:tc>
          <w:tcPr>
            <w:tcW w:w="3814" w:type="dxa"/>
            <w:shd w:val="clear" w:color="auto" w:fill="auto"/>
          </w:tcPr>
          <w:p w14:paraId="5DBBFFF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Adresas</w:t>
            </w:r>
          </w:p>
        </w:tc>
        <w:tc>
          <w:tcPr>
            <w:tcW w:w="5238" w:type="dxa"/>
            <w:shd w:val="clear" w:color="auto" w:fill="auto"/>
          </w:tcPr>
          <w:p w14:paraId="1058715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617AEE90" w14:textId="77777777" w:rsidTr="009A5C43">
        <w:tc>
          <w:tcPr>
            <w:tcW w:w="576" w:type="dxa"/>
            <w:shd w:val="clear" w:color="auto" w:fill="auto"/>
          </w:tcPr>
          <w:p w14:paraId="15214C3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1.3.</w:t>
            </w:r>
          </w:p>
        </w:tc>
        <w:tc>
          <w:tcPr>
            <w:tcW w:w="3814" w:type="dxa"/>
            <w:shd w:val="clear" w:color="auto" w:fill="auto"/>
          </w:tcPr>
          <w:p w14:paraId="397569F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Telefonas</w:t>
            </w:r>
          </w:p>
        </w:tc>
        <w:tc>
          <w:tcPr>
            <w:tcW w:w="5238" w:type="dxa"/>
            <w:shd w:val="clear" w:color="auto" w:fill="auto"/>
          </w:tcPr>
          <w:p w14:paraId="686E1079"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209A1F76" w14:textId="77777777" w:rsidTr="009A5C43">
        <w:tc>
          <w:tcPr>
            <w:tcW w:w="576" w:type="dxa"/>
            <w:shd w:val="clear" w:color="auto" w:fill="auto"/>
          </w:tcPr>
          <w:p w14:paraId="441EE6C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1.4.</w:t>
            </w:r>
          </w:p>
        </w:tc>
        <w:tc>
          <w:tcPr>
            <w:tcW w:w="3814" w:type="dxa"/>
            <w:shd w:val="clear" w:color="auto" w:fill="auto"/>
          </w:tcPr>
          <w:p w14:paraId="7088195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El. paštas</w:t>
            </w:r>
          </w:p>
        </w:tc>
        <w:tc>
          <w:tcPr>
            <w:tcW w:w="5238" w:type="dxa"/>
            <w:shd w:val="clear" w:color="auto" w:fill="auto"/>
          </w:tcPr>
          <w:p w14:paraId="303FF4A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53B5B574"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5C504575" w14:textId="77777777" w:rsidTr="009A5C43">
        <w:tc>
          <w:tcPr>
            <w:tcW w:w="9628" w:type="dxa"/>
            <w:gridSpan w:val="3"/>
            <w:shd w:val="clear" w:color="auto" w:fill="auto"/>
          </w:tcPr>
          <w:p w14:paraId="7CFEF6D5"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EB4AFA">
              <w:rPr>
                <w:rFonts w:ascii="Times New Roman,Bold" w:eastAsia="Times New Roman" w:hAnsi="Times New Roman,Bold" w:cs="Times New Roman,Bold"/>
                <w:b/>
                <w:bCs/>
                <w:kern w:val="0"/>
                <w:lang w:eastAsia="lt-LT"/>
                <w14:ligatures w14:val="none"/>
              </w:rPr>
              <w:t xml:space="preserve">2. INFORMACIJA APIE KANDIDATĄ </w:t>
            </w:r>
            <w:r w:rsidRPr="00EB4AFA">
              <w:rPr>
                <w:rFonts w:ascii="Times New Roman" w:eastAsia="Times New Roman" w:hAnsi="Times New Roman" w:cs="Times New Roman"/>
                <w:b/>
                <w:bCs/>
                <w:kern w:val="0"/>
                <w:lang w:eastAsia="lt-LT"/>
                <w14:ligatures w14:val="none"/>
              </w:rPr>
              <w:t>(-US), KOLEKTYVĄ</w:t>
            </w:r>
          </w:p>
        </w:tc>
      </w:tr>
      <w:tr w:rsidR="00EB4AFA" w:rsidRPr="00EB4AFA" w14:paraId="14072018" w14:textId="77777777" w:rsidTr="009A5C43">
        <w:tc>
          <w:tcPr>
            <w:tcW w:w="576" w:type="dxa"/>
            <w:shd w:val="clear" w:color="auto" w:fill="auto"/>
          </w:tcPr>
          <w:p w14:paraId="0E8591E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2.1.</w:t>
            </w:r>
          </w:p>
        </w:tc>
        <w:tc>
          <w:tcPr>
            <w:tcW w:w="3814" w:type="dxa"/>
            <w:shd w:val="clear" w:color="auto" w:fill="auto"/>
          </w:tcPr>
          <w:p w14:paraId="353B93E0"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siūlomas kandidatas (-ai) , kolektyvas</w:t>
            </w:r>
          </w:p>
          <w:p w14:paraId="49A4D85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 xml:space="preserve">(vardas (-ai), pavardė (ės), pavadinimas) </w:t>
            </w:r>
          </w:p>
        </w:tc>
        <w:tc>
          <w:tcPr>
            <w:tcW w:w="5238" w:type="dxa"/>
            <w:shd w:val="clear" w:color="auto" w:fill="auto"/>
          </w:tcPr>
          <w:p w14:paraId="540D0F0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3EF3AC27" w14:textId="77777777" w:rsidTr="009A5C43">
        <w:tc>
          <w:tcPr>
            <w:tcW w:w="576" w:type="dxa"/>
            <w:shd w:val="clear" w:color="auto" w:fill="auto"/>
          </w:tcPr>
          <w:p w14:paraId="7066FF4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2.2.</w:t>
            </w:r>
          </w:p>
        </w:tc>
        <w:tc>
          <w:tcPr>
            <w:tcW w:w="3814" w:type="dxa"/>
            <w:shd w:val="clear" w:color="auto" w:fill="auto"/>
          </w:tcPr>
          <w:p w14:paraId="3A5D0AD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kandidato (-ų) veiklos sritis</w:t>
            </w:r>
          </w:p>
        </w:tc>
        <w:tc>
          <w:tcPr>
            <w:tcW w:w="5238" w:type="dxa"/>
            <w:shd w:val="clear" w:color="auto" w:fill="auto"/>
          </w:tcPr>
          <w:p w14:paraId="1E766454"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7D487DCD" w14:textId="77777777" w:rsidTr="009A5C43">
        <w:tc>
          <w:tcPr>
            <w:tcW w:w="576" w:type="dxa"/>
            <w:shd w:val="clear" w:color="auto" w:fill="auto"/>
          </w:tcPr>
          <w:p w14:paraId="2520328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2.3.</w:t>
            </w:r>
          </w:p>
        </w:tc>
        <w:tc>
          <w:tcPr>
            <w:tcW w:w="3814" w:type="dxa"/>
            <w:shd w:val="clear" w:color="auto" w:fill="auto"/>
          </w:tcPr>
          <w:p w14:paraId="5F3E4CA3"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darbovietė arba mokymosi įstaiga</w:t>
            </w:r>
          </w:p>
        </w:tc>
        <w:tc>
          <w:tcPr>
            <w:tcW w:w="5238" w:type="dxa"/>
            <w:shd w:val="clear" w:color="auto" w:fill="auto"/>
          </w:tcPr>
          <w:p w14:paraId="740EF7E2"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2CB982D9" w14:textId="77777777" w:rsidTr="009A5C43">
        <w:tc>
          <w:tcPr>
            <w:tcW w:w="576" w:type="dxa"/>
            <w:shd w:val="clear" w:color="auto" w:fill="auto"/>
          </w:tcPr>
          <w:p w14:paraId="610F2678"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2.4.</w:t>
            </w:r>
          </w:p>
        </w:tc>
        <w:tc>
          <w:tcPr>
            <w:tcW w:w="3814" w:type="dxa"/>
            <w:shd w:val="clear" w:color="auto" w:fill="auto"/>
          </w:tcPr>
          <w:p w14:paraId="1D43B352"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adresas</w:t>
            </w:r>
          </w:p>
        </w:tc>
        <w:tc>
          <w:tcPr>
            <w:tcW w:w="5238" w:type="dxa"/>
            <w:shd w:val="clear" w:color="auto" w:fill="auto"/>
          </w:tcPr>
          <w:p w14:paraId="49430F94"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46124ED5" w14:textId="77777777" w:rsidTr="009A5C43">
        <w:tc>
          <w:tcPr>
            <w:tcW w:w="576" w:type="dxa"/>
            <w:shd w:val="clear" w:color="auto" w:fill="auto"/>
          </w:tcPr>
          <w:p w14:paraId="63DD8FC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2.5.</w:t>
            </w:r>
          </w:p>
        </w:tc>
        <w:tc>
          <w:tcPr>
            <w:tcW w:w="3814" w:type="dxa"/>
            <w:shd w:val="clear" w:color="auto" w:fill="auto"/>
          </w:tcPr>
          <w:p w14:paraId="45E0BF8C"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telefonas</w:t>
            </w:r>
          </w:p>
        </w:tc>
        <w:tc>
          <w:tcPr>
            <w:tcW w:w="5238" w:type="dxa"/>
            <w:shd w:val="clear" w:color="auto" w:fill="auto"/>
          </w:tcPr>
          <w:p w14:paraId="5A212EEE"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6AF165AA" w14:textId="77777777" w:rsidTr="009A5C43">
        <w:tc>
          <w:tcPr>
            <w:tcW w:w="576" w:type="dxa"/>
            <w:shd w:val="clear" w:color="auto" w:fill="auto"/>
          </w:tcPr>
          <w:p w14:paraId="47670A3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2.6.</w:t>
            </w:r>
          </w:p>
        </w:tc>
        <w:tc>
          <w:tcPr>
            <w:tcW w:w="3814" w:type="dxa"/>
            <w:shd w:val="clear" w:color="auto" w:fill="auto"/>
          </w:tcPr>
          <w:p w14:paraId="56FF825F"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el. paštas</w:t>
            </w:r>
          </w:p>
        </w:tc>
        <w:tc>
          <w:tcPr>
            <w:tcW w:w="5238" w:type="dxa"/>
            <w:shd w:val="clear" w:color="auto" w:fill="auto"/>
          </w:tcPr>
          <w:p w14:paraId="23395EAA"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0BE55B75" w14:textId="77777777" w:rsidTr="009A5C43">
        <w:tc>
          <w:tcPr>
            <w:tcW w:w="576" w:type="dxa"/>
            <w:shd w:val="clear" w:color="auto" w:fill="auto"/>
          </w:tcPr>
          <w:p w14:paraId="49D616A7"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2.7.</w:t>
            </w:r>
          </w:p>
        </w:tc>
        <w:tc>
          <w:tcPr>
            <w:tcW w:w="3814" w:type="dxa"/>
            <w:shd w:val="clear" w:color="auto" w:fill="auto"/>
          </w:tcPr>
          <w:p w14:paraId="352FF416"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banko rekvizitai, (kolektyvui neturint  atsiskaitomosios sąskaitos banke nurodomi kolektyvo vadovo banko rekvizitai)</w:t>
            </w:r>
          </w:p>
        </w:tc>
        <w:tc>
          <w:tcPr>
            <w:tcW w:w="5238" w:type="dxa"/>
            <w:shd w:val="clear" w:color="auto" w:fill="auto"/>
          </w:tcPr>
          <w:p w14:paraId="0BB3CDA8"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6B2E6F4B" w14:textId="77777777" w:rsidTr="009A5C43">
        <w:tc>
          <w:tcPr>
            <w:tcW w:w="576" w:type="dxa"/>
            <w:shd w:val="clear" w:color="auto" w:fill="auto"/>
          </w:tcPr>
          <w:p w14:paraId="78F25E88"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2.8.</w:t>
            </w:r>
          </w:p>
        </w:tc>
        <w:tc>
          <w:tcPr>
            <w:tcW w:w="3814" w:type="dxa"/>
            <w:shd w:val="clear" w:color="auto" w:fill="auto"/>
          </w:tcPr>
          <w:p w14:paraId="05218F1B"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asmens kodas (kolektyvui neturint  atsiskaitomosios sąskaitos banke nurodomi kolektyvo vadovo asmens kodas bei banko rekvizitai)</w:t>
            </w:r>
          </w:p>
        </w:tc>
        <w:tc>
          <w:tcPr>
            <w:tcW w:w="5238" w:type="dxa"/>
            <w:shd w:val="clear" w:color="auto" w:fill="auto"/>
          </w:tcPr>
          <w:p w14:paraId="737BB07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6F707FF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3027BE2B" w14:textId="77777777" w:rsidTr="009A5C43">
        <w:tc>
          <w:tcPr>
            <w:tcW w:w="9628" w:type="dxa"/>
            <w:gridSpan w:val="3"/>
            <w:shd w:val="clear" w:color="auto" w:fill="auto"/>
          </w:tcPr>
          <w:p w14:paraId="49E9F9FA"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Bold" w:eastAsia="Times New Roman" w:hAnsi="Times New Roman,Bold" w:cs="Times New Roman,Bold"/>
                <w:b/>
                <w:bCs/>
                <w:kern w:val="0"/>
                <w:lang w:eastAsia="lt-LT"/>
                <w14:ligatures w14:val="none"/>
              </w:rPr>
              <w:t>3.</w:t>
            </w:r>
            <w:r w:rsidRPr="00EB4AFA">
              <w:rPr>
                <w:rFonts w:ascii="Times New Roman" w:eastAsia="Times New Roman" w:hAnsi="Times New Roman" w:cs="Times New Roman"/>
                <w:b/>
                <w:bCs/>
                <w:kern w:val="0"/>
                <w:lang w:eastAsia="lt-LT"/>
                <w14:ligatures w14:val="none"/>
              </w:rPr>
              <w:t xml:space="preserve"> KANDIDATO (-</w:t>
            </w:r>
            <w:r w:rsidRPr="00EB4AFA">
              <w:rPr>
                <w:rFonts w:ascii="Times New Roman,Bold" w:eastAsia="Times New Roman" w:hAnsi="Times New Roman,Bold" w:cs="Times New Roman,Bold"/>
                <w:b/>
                <w:bCs/>
                <w:kern w:val="0"/>
                <w:lang w:eastAsia="lt-LT"/>
                <w14:ligatures w14:val="none"/>
              </w:rPr>
              <w:t>Ų</w:t>
            </w:r>
            <w:r w:rsidRPr="00EB4AFA">
              <w:rPr>
                <w:rFonts w:ascii="Times New Roman" w:eastAsia="Times New Roman" w:hAnsi="Times New Roman" w:cs="Times New Roman"/>
                <w:b/>
                <w:bCs/>
                <w:kern w:val="0"/>
                <w:lang w:eastAsia="lt-LT"/>
                <w14:ligatures w14:val="none"/>
              </w:rPr>
              <w:t>), KOLEKTYVO  PASIEKTI LAIMĖJIMAI</w:t>
            </w:r>
          </w:p>
        </w:tc>
      </w:tr>
      <w:tr w:rsidR="00EB4AFA" w:rsidRPr="00EB4AFA" w14:paraId="3C226BA4" w14:textId="77777777" w:rsidTr="009A5C43">
        <w:tc>
          <w:tcPr>
            <w:tcW w:w="576" w:type="dxa"/>
            <w:shd w:val="clear" w:color="auto" w:fill="auto"/>
          </w:tcPr>
          <w:p w14:paraId="7FB742FF"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lastRenderedPageBreak/>
              <w:t>3.1.</w:t>
            </w:r>
          </w:p>
        </w:tc>
        <w:tc>
          <w:tcPr>
            <w:tcW w:w="3814" w:type="dxa"/>
            <w:shd w:val="clear" w:color="auto" w:fill="auto"/>
          </w:tcPr>
          <w:p w14:paraId="3492268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renginio, kuriame dalyvavo kandidatas (-ai), kolektyvas pavadinimas</w:t>
            </w:r>
          </w:p>
        </w:tc>
        <w:tc>
          <w:tcPr>
            <w:tcW w:w="5238" w:type="dxa"/>
            <w:shd w:val="clear" w:color="auto" w:fill="auto"/>
          </w:tcPr>
          <w:p w14:paraId="65DBCBB2"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38B22AE9" w14:textId="77777777" w:rsidTr="009A5C43">
        <w:tc>
          <w:tcPr>
            <w:tcW w:w="576" w:type="dxa"/>
            <w:shd w:val="clear" w:color="auto" w:fill="auto"/>
          </w:tcPr>
          <w:p w14:paraId="0F8855B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3.2.</w:t>
            </w:r>
          </w:p>
        </w:tc>
        <w:tc>
          <w:tcPr>
            <w:tcW w:w="3814" w:type="dxa"/>
            <w:shd w:val="clear" w:color="auto" w:fill="auto"/>
          </w:tcPr>
          <w:p w14:paraId="7C4CE68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informacija apie laimėtą prizinę vietą</w:t>
            </w:r>
          </w:p>
        </w:tc>
        <w:tc>
          <w:tcPr>
            <w:tcW w:w="5238" w:type="dxa"/>
            <w:shd w:val="clear" w:color="auto" w:fill="auto"/>
          </w:tcPr>
          <w:p w14:paraId="2D33D654"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2624F0AE"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0729D20E" w14:textId="77777777" w:rsidTr="009A5C43">
        <w:tc>
          <w:tcPr>
            <w:tcW w:w="9628" w:type="dxa"/>
            <w:gridSpan w:val="3"/>
            <w:shd w:val="clear" w:color="auto" w:fill="auto"/>
          </w:tcPr>
          <w:p w14:paraId="72321A5A"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EB4AFA">
              <w:rPr>
                <w:rFonts w:ascii="Times New Roman,Bold" w:eastAsia="Times New Roman" w:hAnsi="Times New Roman,Bold" w:cs="Times New Roman,Bold"/>
                <w:b/>
                <w:bCs/>
                <w:kern w:val="0"/>
                <w:lang w:eastAsia="lt-LT"/>
                <w14:ligatures w14:val="none"/>
              </w:rPr>
              <w:t>4. INFORMACIJA APIE VADOVĄ (-US)</w:t>
            </w:r>
          </w:p>
        </w:tc>
      </w:tr>
      <w:tr w:rsidR="00EB4AFA" w:rsidRPr="00EB4AFA" w14:paraId="47239DD0" w14:textId="77777777" w:rsidTr="009A5C43">
        <w:tc>
          <w:tcPr>
            <w:tcW w:w="576" w:type="dxa"/>
            <w:shd w:val="clear" w:color="auto" w:fill="auto"/>
          </w:tcPr>
          <w:p w14:paraId="6A6C112A"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4.1.</w:t>
            </w:r>
          </w:p>
        </w:tc>
        <w:tc>
          <w:tcPr>
            <w:tcW w:w="3814" w:type="dxa"/>
            <w:shd w:val="clear" w:color="auto" w:fill="auto"/>
          </w:tcPr>
          <w:p w14:paraId="4EDB6D4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vardas (-ai), pavardė (-ės)</w:t>
            </w:r>
          </w:p>
        </w:tc>
        <w:tc>
          <w:tcPr>
            <w:tcW w:w="5238" w:type="dxa"/>
            <w:shd w:val="clear" w:color="auto" w:fill="auto"/>
          </w:tcPr>
          <w:p w14:paraId="52FCCBCF"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2B5BD4C2" w14:textId="77777777" w:rsidTr="009A5C43">
        <w:tc>
          <w:tcPr>
            <w:tcW w:w="576" w:type="dxa"/>
            <w:shd w:val="clear" w:color="auto" w:fill="auto"/>
          </w:tcPr>
          <w:p w14:paraId="3C6A17B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4.2.</w:t>
            </w:r>
          </w:p>
        </w:tc>
        <w:tc>
          <w:tcPr>
            <w:tcW w:w="3814" w:type="dxa"/>
            <w:shd w:val="clear" w:color="auto" w:fill="auto"/>
          </w:tcPr>
          <w:p w14:paraId="4D1BC70E"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kandidato (-ų) veiklos sritis</w:t>
            </w:r>
          </w:p>
        </w:tc>
        <w:tc>
          <w:tcPr>
            <w:tcW w:w="5238" w:type="dxa"/>
            <w:shd w:val="clear" w:color="auto" w:fill="auto"/>
          </w:tcPr>
          <w:p w14:paraId="3DB0313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1732A710" w14:textId="77777777" w:rsidTr="009A5C43">
        <w:tc>
          <w:tcPr>
            <w:tcW w:w="576" w:type="dxa"/>
            <w:shd w:val="clear" w:color="auto" w:fill="auto"/>
          </w:tcPr>
          <w:p w14:paraId="7CFDD38A"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4.3.</w:t>
            </w:r>
          </w:p>
        </w:tc>
        <w:tc>
          <w:tcPr>
            <w:tcW w:w="3814" w:type="dxa"/>
            <w:shd w:val="clear" w:color="auto" w:fill="auto"/>
          </w:tcPr>
          <w:p w14:paraId="30A956C3"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darbovietė arba mokymosi įstaiga</w:t>
            </w:r>
          </w:p>
        </w:tc>
        <w:tc>
          <w:tcPr>
            <w:tcW w:w="5238" w:type="dxa"/>
            <w:shd w:val="clear" w:color="auto" w:fill="auto"/>
          </w:tcPr>
          <w:p w14:paraId="6B72339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194FA6CD" w14:textId="77777777" w:rsidTr="009A5C43">
        <w:tc>
          <w:tcPr>
            <w:tcW w:w="576" w:type="dxa"/>
            <w:shd w:val="clear" w:color="auto" w:fill="auto"/>
          </w:tcPr>
          <w:p w14:paraId="0D3FDE1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4.4.</w:t>
            </w:r>
          </w:p>
        </w:tc>
        <w:tc>
          <w:tcPr>
            <w:tcW w:w="3814" w:type="dxa"/>
            <w:shd w:val="clear" w:color="auto" w:fill="auto"/>
          </w:tcPr>
          <w:p w14:paraId="6636F01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adresas</w:t>
            </w:r>
          </w:p>
        </w:tc>
        <w:tc>
          <w:tcPr>
            <w:tcW w:w="5238" w:type="dxa"/>
            <w:shd w:val="clear" w:color="auto" w:fill="auto"/>
          </w:tcPr>
          <w:p w14:paraId="64A4975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79CE7B18" w14:textId="77777777" w:rsidTr="009A5C43">
        <w:tc>
          <w:tcPr>
            <w:tcW w:w="576" w:type="dxa"/>
            <w:shd w:val="clear" w:color="auto" w:fill="auto"/>
          </w:tcPr>
          <w:p w14:paraId="1FBEBC0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4.5.</w:t>
            </w:r>
          </w:p>
        </w:tc>
        <w:tc>
          <w:tcPr>
            <w:tcW w:w="3814" w:type="dxa"/>
            <w:shd w:val="clear" w:color="auto" w:fill="auto"/>
          </w:tcPr>
          <w:p w14:paraId="7340ED53"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telefonas</w:t>
            </w:r>
          </w:p>
        </w:tc>
        <w:tc>
          <w:tcPr>
            <w:tcW w:w="5238" w:type="dxa"/>
            <w:shd w:val="clear" w:color="auto" w:fill="auto"/>
          </w:tcPr>
          <w:p w14:paraId="1CDD889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70CF3804" w14:textId="77777777" w:rsidTr="009A5C43">
        <w:tc>
          <w:tcPr>
            <w:tcW w:w="576" w:type="dxa"/>
            <w:shd w:val="clear" w:color="auto" w:fill="auto"/>
          </w:tcPr>
          <w:p w14:paraId="0155514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4.6.</w:t>
            </w:r>
          </w:p>
        </w:tc>
        <w:tc>
          <w:tcPr>
            <w:tcW w:w="3814" w:type="dxa"/>
            <w:shd w:val="clear" w:color="auto" w:fill="auto"/>
          </w:tcPr>
          <w:p w14:paraId="411C4A3E"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el. paštas</w:t>
            </w:r>
          </w:p>
        </w:tc>
        <w:tc>
          <w:tcPr>
            <w:tcW w:w="5238" w:type="dxa"/>
            <w:shd w:val="clear" w:color="auto" w:fill="auto"/>
          </w:tcPr>
          <w:p w14:paraId="7558F58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1AC818E9" w14:textId="77777777" w:rsidTr="009A5C43">
        <w:tc>
          <w:tcPr>
            <w:tcW w:w="576" w:type="dxa"/>
            <w:shd w:val="clear" w:color="auto" w:fill="auto"/>
          </w:tcPr>
          <w:p w14:paraId="58A4EFD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4.7.</w:t>
            </w:r>
          </w:p>
        </w:tc>
        <w:tc>
          <w:tcPr>
            <w:tcW w:w="3814" w:type="dxa"/>
            <w:shd w:val="clear" w:color="auto" w:fill="auto"/>
          </w:tcPr>
          <w:p w14:paraId="4A928EE2"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banko rekvizitai</w:t>
            </w:r>
          </w:p>
        </w:tc>
        <w:tc>
          <w:tcPr>
            <w:tcW w:w="5238" w:type="dxa"/>
            <w:shd w:val="clear" w:color="auto" w:fill="auto"/>
          </w:tcPr>
          <w:p w14:paraId="7380444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36F3B264" w14:textId="77777777" w:rsidTr="009A5C43">
        <w:tc>
          <w:tcPr>
            <w:tcW w:w="576" w:type="dxa"/>
            <w:shd w:val="clear" w:color="auto" w:fill="auto"/>
          </w:tcPr>
          <w:p w14:paraId="09705048"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4.8.</w:t>
            </w:r>
          </w:p>
        </w:tc>
        <w:tc>
          <w:tcPr>
            <w:tcW w:w="3814" w:type="dxa"/>
            <w:shd w:val="clear" w:color="auto" w:fill="auto"/>
          </w:tcPr>
          <w:p w14:paraId="34C47F06"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asmens kodas</w:t>
            </w:r>
          </w:p>
        </w:tc>
        <w:tc>
          <w:tcPr>
            <w:tcW w:w="5238" w:type="dxa"/>
            <w:shd w:val="clear" w:color="auto" w:fill="auto"/>
          </w:tcPr>
          <w:p w14:paraId="7149CAB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3E0F786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2C19E902" w14:textId="77777777" w:rsidTr="009A5C43">
        <w:tc>
          <w:tcPr>
            <w:tcW w:w="9628" w:type="dxa"/>
            <w:gridSpan w:val="3"/>
            <w:shd w:val="clear" w:color="auto" w:fill="auto"/>
          </w:tcPr>
          <w:p w14:paraId="7289D0B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b/>
                <w:bCs/>
                <w:kern w:val="0"/>
                <w:lang w:eastAsia="lt-LT"/>
                <w14:ligatures w14:val="none"/>
              </w:rPr>
              <w:t>5. KITA INFORMACIJA, REIK</w:t>
            </w:r>
            <w:r w:rsidRPr="00EB4AFA">
              <w:rPr>
                <w:rFonts w:ascii="Times New Roman,Bold" w:eastAsia="Times New Roman" w:hAnsi="Times New Roman,Bold" w:cs="Times New Roman,Bold"/>
                <w:b/>
                <w:bCs/>
                <w:kern w:val="0"/>
                <w:lang w:eastAsia="lt-LT"/>
                <w14:ligatures w14:val="none"/>
              </w:rPr>
              <w:t>ŠMINGA KANDIDATO (</w:t>
            </w:r>
            <w:r w:rsidRPr="00EB4AFA">
              <w:rPr>
                <w:rFonts w:ascii="Times New Roman" w:eastAsia="Times New Roman" w:hAnsi="Times New Roman" w:cs="Times New Roman"/>
                <w:b/>
                <w:bCs/>
                <w:kern w:val="0"/>
                <w:lang w:eastAsia="lt-LT"/>
                <w14:ligatures w14:val="none"/>
              </w:rPr>
              <w:t>-</w:t>
            </w:r>
            <w:r w:rsidRPr="00EB4AFA">
              <w:rPr>
                <w:rFonts w:ascii="Times New Roman,Bold" w:eastAsia="Times New Roman" w:hAnsi="Times New Roman,Bold" w:cs="Times New Roman,Bold"/>
                <w:b/>
                <w:bCs/>
                <w:kern w:val="0"/>
                <w:lang w:eastAsia="lt-LT"/>
                <w14:ligatures w14:val="none"/>
              </w:rPr>
              <w:t>Ų</w:t>
            </w:r>
            <w:r w:rsidRPr="00EB4AFA">
              <w:rPr>
                <w:rFonts w:ascii="Times New Roman" w:eastAsia="Times New Roman" w:hAnsi="Times New Roman" w:cs="Times New Roman"/>
                <w:b/>
                <w:bCs/>
                <w:kern w:val="0"/>
                <w:lang w:eastAsia="lt-LT"/>
                <w14:ligatures w14:val="none"/>
              </w:rPr>
              <w:t>), KOLEKTYVO LAIMĖJIMUI PAGRĮSTI</w:t>
            </w:r>
          </w:p>
        </w:tc>
      </w:tr>
      <w:tr w:rsidR="00EB4AFA" w:rsidRPr="00EB4AFA" w14:paraId="30AEBCA9" w14:textId="77777777" w:rsidTr="009A5C43">
        <w:tc>
          <w:tcPr>
            <w:tcW w:w="576" w:type="dxa"/>
            <w:shd w:val="clear" w:color="auto" w:fill="auto"/>
          </w:tcPr>
          <w:p w14:paraId="790CBF6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5.1.</w:t>
            </w:r>
          </w:p>
        </w:tc>
        <w:tc>
          <w:tcPr>
            <w:tcW w:w="3814" w:type="dxa"/>
            <w:shd w:val="clear" w:color="auto" w:fill="auto"/>
          </w:tcPr>
          <w:p w14:paraId="7918A04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c>
          <w:tcPr>
            <w:tcW w:w="5238" w:type="dxa"/>
            <w:shd w:val="clear" w:color="auto" w:fill="auto"/>
          </w:tcPr>
          <w:p w14:paraId="40CA6C6F"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43040920" w14:textId="77777777" w:rsidTr="009A5C43">
        <w:tc>
          <w:tcPr>
            <w:tcW w:w="576" w:type="dxa"/>
            <w:shd w:val="clear" w:color="auto" w:fill="auto"/>
          </w:tcPr>
          <w:p w14:paraId="3A886D2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kern w:val="0"/>
                <w:lang w:eastAsia="lt-LT"/>
                <w14:ligatures w14:val="none"/>
              </w:rPr>
            </w:pPr>
            <w:r w:rsidRPr="00EB4AFA">
              <w:rPr>
                <w:rFonts w:ascii="Times New Roman,Bold" w:eastAsia="Times New Roman" w:hAnsi="Times New Roman,Bold" w:cs="Times New Roman,Bold"/>
                <w:kern w:val="0"/>
                <w:lang w:eastAsia="lt-LT"/>
                <w14:ligatures w14:val="none"/>
              </w:rPr>
              <w:t>5.2.</w:t>
            </w:r>
          </w:p>
        </w:tc>
        <w:tc>
          <w:tcPr>
            <w:tcW w:w="3814" w:type="dxa"/>
            <w:shd w:val="clear" w:color="auto" w:fill="auto"/>
          </w:tcPr>
          <w:p w14:paraId="1ED0F94B"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c>
          <w:tcPr>
            <w:tcW w:w="5238" w:type="dxa"/>
            <w:shd w:val="clear" w:color="auto" w:fill="auto"/>
          </w:tcPr>
          <w:p w14:paraId="51F87096"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0CDEFA47"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EB4AFA" w:rsidRPr="00EB4AFA" w14:paraId="29C6C63D" w14:textId="77777777" w:rsidTr="009A5C43">
        <w:tc>
          <w:tcPr>
            <w:tcW w:w="9628" w:type="dxa"/>
            <w:gridSpan w:val="3"/>
            <w:shd w:val="clear" w:color="auto" w:fill="auto"/>
          </w:tcPr>
          <w:p w14:paraId="61342D9D"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b/>
                <w:bCs/>
                <w:kern w:val="0"/>
                <w:lang w:eastAsia="lt-LT"/>
                <w14:ligatures w14:val="none"/>
              </w:rPr>
              <w:t>6. PRIDEDAMI DOKUMENTAI</w:t>
            </w:r>
          </w:p>
        </w:tc>
      </w:tr>
      <w:tr w:rsidR="00EB4AFA" w:rsidRPr="00EB4AFA" w14:paraId="2205FE89" w14:textId="77777777" w:rsidTr="009A5C43">
        <w:tc>
          <w:tcPr>
            <w:tcW w:w="576" w:type="dxa"/>
            <w:shd w:val="clear" w:color="auto" w:fill="auto"/>
          </w:tcPr>
          <w:p w14:paraId="49AFE2B5"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6.1.</w:t>
            </w:r>
          </w:p>
        </w:tc>
        <w:tc>
          <w:tcPr>
            <w:tcW w:w="3814" w:type="dxa"/>
            <w:shd w:val="clear" w:color="auto" w:fill="auto"/>
          </w:tcPr>
          <w:p w14:paraId="7B991DB4"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gyvenimo aprašymas (kandidato (ų)</w:t>
            </w:r>
          </w:p>
        </w:tc>
        <w:tc>
          <w:tcPr>
            <w:tcW w:w="5238" w:type="dxa"/>
            <w:shd w:val="clear" w:color="auto" w:fill="auto"/>
          </w:tcPr>
          <w:p w14:paraId="3C158E6F"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5A3B9E4F" w14:textId="77777777" w:rsidTr="009A5C43">
        <w:tc>
          <w:tcPr>
            <w:tcW w:w="576" w:type="dxa"/>
            <w:shd w:val="clear" w:color="auto" w:fill="auto"/>
          </w:tcPr>
          <w:p w14:paraId="5B0288D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6.2.</w:t>
            </w:r>
          </w:p>
        </w:tc>
        <w:tc>
          <w:tcPr>
            <w:tcW w:w="3814" w:type="dxa"/>
            <w:shd w:val="clear" w:color="auto" w:fill="auto"/>
          </w:tcPr>
          <w:p w14:paraId="0B47728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dokumentai, kurie patvirtina pasiekimus, laimėtą prizinę vietą (išvardinti)</w:t>
            </w:r>
          </w:p>
        </w:tc>
        <w:tc>
          <w:tcPr>
            <w:tcW w:w="5238" w:type="dxa"/>
            <w:shd w:val="clear" w:color="auto" w:fill="auto"/>
          </w:tcPr>
          <w:p w14:paraId="4F00514C"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r w:rsidR="00EB4AFA" w:rsidRPr="00EB4AFA" w14:paraId="6AB671CE" w14:textId="77777777" w:rsidTr="009A5C43">
        <w:tc>
          <w:tcPr>
            <w:tcW w:w="576" w:type="dxa"/>
            <w:shd w:val="clear" w:color="auto" w:fill="auto"/>
          </w:tcPr>
          <w:p w14:paraId="3C352467"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6.3.</w:t>
            </w:r>
          </w:p>
        </w:tc>
        <w:tc>
          <w:tcPr>
            <w:tcW w:w="3814" w:type="dxa"/>
            <w:shd w:val="clear" w:color="auto" w:fill="auto"/>
          </w:tcPr>
          <w:p w14:paraId="5DC245E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r w:rsidRPr="00EB4AFA">
              <w:rPr>
                <w:rFonts w:ascii="Times New Roman" w:eastAsia="Times New Roman" w:hAnsi="Times New Roman" w:cs="Times New Roman"/>
                <w:kern w:val="0"/>
                <w:lang w:eastAsia="lt-LT"/>
                <w14:ligatures w14:val="none"/>
              </w:rPr>
              <w:t>dokumentai, įrodantys konkurso ar kito renginio rangą (konkurso nuostatai, protokolai ir pan.) (išvardinti)</w:t>
            </w:r>
          </w:p>
        </w:tc>
        <w:tc>
          <w:tcPr>
            <w:tcW w:w="5238" w:type="dxa"/>
            <w:shd w:val="clear" w:color="auto" w:fill="auto"/>
          </w:tcPr>
          <w:p w14:paraId="00FFA701"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tc>
      </w:tr>
    </w:tbl>
    <w:p w14:paraId="7438DEA0" w14:textId="77777777" w:rsidR="00EB4AFA" w:rsidRPr="00EB4AFA" w:rsidRDefault="00EB4AFA" w:rsidP="00EB4AFA">
      <w:pPr>
        <w:autoSpaceDE w:val="0"/>
        <w:autoSpaceDN w:val="0"/>
        <w:adjustRightInd w:val="0"/>
        <w:spacing w:after="0" w:line="240" w:lineRule="auto"/>
        <w:rPr>
          <w:rFonts w:ascii="Times New Roman,Bold" w:eastAsia="Times New Roman" w:hAnsi="Times New Roman,Bold" w:cs="Times New Roman,Bold"/>
          <w:b/>
          <w:bCs/>
          <w:kern w:val="0"/>
          <w:lang w:eastAsia="lt-LT"/>
          <w14:ligatures w14:val="none"/>
        </w:rPr>
      </w:pPr>
    </w:p>
    <w:p w14:paraId="44C18FEB" w14:textId="77777777" w:rsidR="00EB4AFA" w:rsidRPr="00EB4AFA" w:rsidRDefault="00EB4AFA" w:rsidP="00EB4AFA">
      <w:pPr>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50BB0482" w14:textId="77777777" w:rsidR="00EB4AFA" w:rsidRPr="00EB4AFA" w:rsidRDefault="00EB4AFA" w:rsidP="00EB4AFA">
      <w:pPr>
        <w:spacing w:after="0" w:line="240" w:lineRule="auto"/>
        <w:jc w:val="both"/>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PASTABA: pateikiamų asmens duomenų rinkimo ir kaupimo teisinis pagrindas – dalyvavimas atrankoje premijai gauti (ES Bendrojo duomenų apsaugos reglamento 6 straipsnis)</w:t>
      </w:r>
    </w:p>
    <w:p w14:paraId="31A8DCC6" w14:textId="77777777" w:rsidR="00EB4AFA" w:rsidRPr="00EB4AFA" w:rsidRDefault="00EB4AFA" w:rsidP="00EB4AFA">
      <w:pPr>
        <w:spacing w:after="0" w:line="240" w:lineRule="auto"/>
        <w:jc w:val="both"/>
        <w:rPr>
          <w:rFonts w:ascii="Times New Roman" w:eastAsia="Batang" w:hAnsi="Times New Roman" w:cs="Times New Roman"/>
          <w:snapToGrid w:val="0"/>
          <w:kern w:val="0"/>
          <w:lang w:eastAsia="lt-LT"/>
          <w14:ligatures w14:val="none"/>
        </w:rPr>
      </w:pPr>
    </w:p>
    <w:p w14:paraId="362A60D6" w14:textId="77777777" w:rsidR="00EB4AFA" w:rsidRPr="00EB4AFA" w:rsidRDefault="00EB4AFA" w:rsidP="00EB4AFA">
      <w:pPr>
        <w:spacing w:after="0" w:line="240" w:lineRule="auto"/>
        <w:ind w:right="306"/>
        <w:jc w:val="both"/>
        <w:rPr>
          <w:rFonts w:ascii="Times New Roman" w:eastAsia="Times New Roman" w:hAnsi="Times New Roman" w:cs="Times New Roman"/>
          <w:snapToGrid w:val="0"/>
          <w:kern w:val="0"/>
          <w:lang w:eastAsia="lt-LT"/>
          <w14:ligatures w14:val="none"/>
        </w:rPr>
      </w:pPr>
      <w:r w:rsidRPr="00EB4AFA">
        <w:rPr>
          <w:rFonts w:ascii="Times New Roman" w:eastAsia="Times New Roman" w:hAnsi="Times New Roman" w:cs="Times New Roman"/>
          <w:snapToGrid w:val="0"/>
          <w:kern w:val="0"/>
          <w:lang w:eastAsia="lt-LT"/>
          <w14:ligatures w14:val="none"/>
        </w:rPr>
        <w:t xml:space="preserve">Patvirtinu, kad paraiškoje pateikta informacija yra tiksli ir teisinga. </w:t>
      </w:r>
    </w:p>
    <w:p w14:paraId="12D1C178" w14:textId="77777777" w:rsidR="00EB4AFA" w:rsidRPr="00EB4AFA" w:rsidRDefault="00EB4AFA" w:rsidP="00EB4AFA">
      <w:pPr>
        <w:spacing w:after="0" w:line="240" w:lineRule="auto"/>
        <w:rPr>
          <w:rFonts w:ascii="Times New Roman" w:eastAsia="Times New Roman" w:hAnsi="Times New Roman" w:cs="Times New Roman"/>
          <w:snapToGrid w:val="0"/>
          <w:kern w:val="0"/>
          <w:lang w:eastAsia="lt-LT"/>
          <w14:ligatures w14:val="none"/>
        </w:rPr>
      </w:pPr>
    </w:p>
    <w:p w14:paraId="13F7D643" w14:textId="77777777" w:rsidR="00EB4AFA" w:rsidRPr="00EB4AFA" w:rsidRDefault="00EB4AFA" w:rsidP="00EB4AFA">
      <w:pPr>
        <w:spacing w:after="0" w:line="240" w:lineRule="auto"/>
        <w:rPr>
          <w:rFonts w:ascii="Times New Roman" w:eastAsia="Times New Roman" w:hAnsi="Times New Roman" w:cs="Times New Roman"/>
          <w:snapToGrid w:val="0"/>
          <w:kern w:val="0"/>
          <w:lang w:eastAsia="lt-LT"/>
          <w14:ligatures w14:val="none"/>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EB4AFA" w:rsidRPr="00EB4AFA" w14:paraId="3534AB03" w14:textId="77777777" w:rsidTr="009A5C43">
        <w:tc>
          <w:tcPr>
            <w:tcW w:w="3119" w:type="dxa"/>
            <w:tcBorders>
              <w:top w:val="nil"/>
              <w:left w:val="nil"/>
              <w:bottom w:val="single" w:sz="4" w:space="0" w:color="auto"/>
              <w:right w:val="nil"/>
            </w:tcBorders>
            <w:hideMark/>
          </w:tcPr>
          <w:p w14:paraId="25E38EA0" w14:textId="77777777" w:rsidR="00EB4AFA" w:rsidRPr="00EB4AFA" w:rsidRDefault="00EB4AFA" w:rsidP="00EB4AFA">
            <w:pPr>
              <w:spacing w:after="0" w:line="240" w:lineRule="auto"/>
              <w:rPr>
                <w:rFonts w:ascii="Times New Roman" w:eastAsia="Times New Roman" w:hAnsi="Times New Roman" w:cs="Times New Roman"/>
                <w:i/>
                <w:iCs/>
                <w:kern w:val="0"/>
                <w:sz w:val="20"/>
                <w:lang w:eastAsia="lt-LT"/>
                <w14:ligatures w14:val="none"/>
              </w:rPr>
            </w:pPr>
          </w:p>
        </w:tc>
        <w:tc>
          <w:tcPr>
            <w:tcW w:w="283" w:type="dxa"/>
          </w:tcPr>
          <w:p w14:paraId="25E35224" w14:textId="77777777" w:rsidR="00EB4AFA" w:rsidRPr="00EB4AFA" w:rsidRDefault="00EB4AFA" w:rsidP="00EB4AFA">
            <w:pPr>
              <w:spacing w:after="0" w:line="240" w:lineRule="auto"/>
              <w:rPr>
                <w:rFonts w:ascii="Times New Roman" w:eastAsia="Times New Roman" w:hAnsi="Times New Roman" w:cs="Times New Roman"/>
                <w:kern w:val="0"/>
                <w:szCs w:val="22"/>
                <w:lang w:eastAsia="lt-LT"/>
                <w14:ligatures w14:val="none"/>
              </w:rPr>
            </w:pPr>
          </w:p>
        </w:tc>
        <w:tc>
          <w:tcPr>
            <w:tcW w:w="2997" w:type="dxa"/>
            <w:tcBorders>
              <w:top w:val="nil"/>
              <w:left w:val="nil"/>
              <w:bottom w:val="single" w:sz="4" w:space="0" w:color="auto"/>
              <w:right w:val="nil"/>
            </w:tcBorders>
          </w:tcPr>
          <w:p w14:paraId="1CD2E388" w14:textId="77777777" w:rsidR="00EB4AFA" w:rsidRPr="00EB4AFA" w:rsidRDefault="00EB4AFA" w:rsidP="00EB4AFA">
            <w:pPr>
              <w:spacing w:after="0" w:line="240" w:lineRule="auto"/>
              <w:rPr>
                <w:rFonts w:ascii="Times New Roman" w:eastAsia="Times New Roman" w:hAnsi="Times New Roman" w:cs="Times New Roman"/>
                <w:kern w:val="0"/>
                <w:szCs w:val="22"/>
                <w:lang w:eastAsia="lt-LT"/>
                <w14:ligatures w14:val="none"/>
              </w:rPr>
            </w:pPr>
          </w:p>
        </w:tc>
        <w:tc>
          <w:tcPr>
            <w:tcW w:w="547" w:type="dxa"/>
          </w:tcPr>
          <w:p w14:paraId="616F9193" w14:textId="77777777" w:rsidR="00EB4AFA" w:rsidRPr="00EB4AFA" w:rsidRDefault="00EB4AFA" w:rsidP="00EB4AFA">
            <w:pPr>
              <w:spacing w:after="0" w:line="240" w:lineRule="auto"/>
              <w:jc w:val="right"/>
              <w:rPr>
                <w:rFonts w:ascii="Times New Roman" w:eastAsia="Times New Roman" w:hAnsi="Times New Roman" w:cs="Times New Roman"/>
                <w:kern w:val="0"/>
                <w:szCs w:val="22"/>
                <w:lang w:eastAsia="lt-LT"/>
                <w14:ligatures w14:val="none"/>
              </w:rPr>
            </w:pPr>
          </w:p>
        </w:tc>
        <w:tc>
          <w:tcPr>
            <w:tcW w:w="2714" w:type="dxa"/>
            <w:tcBorders>
              <w:top w:val="nil"/>
              <w:left w:val="nil"/>
              <w:bottom w:val="single" w:sz="4" w:space="0" w:color="auto"/>
              <w:right w:val="nil"/>
            </w:tcBorders>
          </w:tcPr>
          <w:p w14:paraId="1030A4F3" w14:textId="77777777" w:rsidR="00EB4AFA" w:rsidRPr="00EB4AFA" w:rsidRDefault="00EB4AFA" w:rsidP="00EB4AFA">
            <w:pPr>
              <w:spacing w:after="0" w:line="240" w:lineRule="auto"/>
              <w:jc w:val="right"/>
              <w:rPr>
                <w:rFonts w:ascii="Times New Roman" w:eastAsia="Times New Roman" w:hAnsi="Times New Roman" w:cs="Times New Roman"/>
                <w:kern w:val="0"/>
                <w:szCs w:val="22"/>
                <w:lang w:eastAsia="lt-LT"/>
                <w14:ligatures w14:val="none"/>
              </w:rPr>
            </w:pPr>
          </w:p>
        </w:tc>
      </w:tr>
      <w:tr w:rsidR="00EB4AFA" w:rsidRPr="00EB4AFA" w14:paraId="0E618611" w14:textId="77777777" w:rsidTr="009A5C43">
        <w:tc>
          <w:tcPr>
            <w:tcW w:w="3119" w:type="dxa"/>
            <w:tcBorders>
              <w:top w:val="single" w:sz="4" w:space="0" w:color="auto"/>
              <w:left w:val="nil"/>
              <w:bottom w:val="nil"/>
              <w:right w:val="nil"/>
            </w:tcBorders>
            <w:hideMark/>
          </w:tcPr>
          <w:p w14:paraId="4091566D" w14:textId="77777777" w:rsidR="00EB4AFA" w:rsidRPr="00EB4AFA" w:rsidRDefault="00EB4AFA" w:rsidP="00EB4AFA">
            <w:pPr>
              <w:spacing w:after="0" w:line="240" w:lineRule="auto"/>
              <w:rPr>
                <w:rFonts w:ascii="Times New Roman" w:eastAsia="Times New Roman" w:hAnsi="Times New Roman" w:cs="Times New Roman"/>
                <w:i/>
                <w:kern w:val="0"/>
                <w:sz w:val="20"/>
                <w:lang w:eastAsia="lt-LT"/>
                <w14:ligatures w14:val="none"/>
              </w:rPr>
            </w:pPr>
            <w:r w:rsidRPr="00EB4AFA">
              <w:rPr>
                <w:rFonts w:ascii="Times New Roman" w:eastAsia="Times New Roman" w:hAnsi="Times New Roman" w:cs="Times New Roman"/>
                <w:i/>
                <w:kern w:val="0"/>
                <w:sz w:val="20"/>
                <w:lang w:eastAsia="lt-LT"/>
                <w14:ligatures w14:val="none"/>
              </w:rPr>
              <w:t>(</w:t>
            </w:r>
            <w:r w:rsidRPr="00EB4AFA">
              <w:rPr>
                <w:rFonts w:ascii="Times New Roman" w:eastAsia="Times New Roman" w:hAnsi="Times New Roman" w:cs="Times New Roman"/>
                <w:i/>
                <w:iCs/>
                <w:kern w:val="0"/>
                <w:sz w:val="20"/>
                <w:lang w:eastAsia="lt-LT"/>
                <w14:ligatures w14:val="none"/>
              </w:rPr>
              <w:t>Fizinis asmuo</w:t>
            </w:r>
            <w:r w:rsidRPr="00EB4AFA">
              <w:rPr>
                <w:rFonts w:ascii="Times New Roman" w:eastAsia="Times New Roman" w:hAnsi="Times New Roman" w:cs="Times New Roman"/>
                <w:i/>
                <w:kern w:val="0"/>
                <w:sz w:val="20"/>
                <w:lang w:eastAsia="lt-LT"/>
                <w14:ligatures w14:val="none"/>
              </w:rPr>
              <w:t xml:space="preserve"> /Organizacijos  vadovas)</w:t>
            </w:r>
          </w:p>
        </w:tc>
        <w:tc>
          <w:tcPr>
            <w:tcW w:w="283" w:type="dxa"/>
          </w:tcPr>
          <w:p w14:paraId="22AD6040" w14:textId="77777777" w:rsidR="00EB4AFA" w:rsidRPr="00EB4AFA" w:rsidRDefault="00EB4AFA" w:rsidP="00EB4AFA">
            <w:pPr>
              <w:spacing w:after="0" w:line="240" w:lineRule="auto"/>
              <w:jc w:val="center"/>
              <w:rPr>
                <w:rFonts w:ascii="Times New Roman" w:eastAsia="Times New Roman" w:hAnsi="Times New Roman" w:cs="Times New Roman"/>
                <w:i/>
                <w:kern w:val="0"/>
                <w:sz w:val="20"/>
                <w:lang w:eastAsia="lt-LT"/>
                <w14:ligatures w14:val="none"/>
              </w:rPr>
            </w:pPr>
          </w:p>
        </w:tc>
        <w:tc>
          <w:tcPr>
            <w:tcW w:w="2997" w:type="dxa"/>
            <w:tcBorders>
              <w:top w:val="single" w:sz="4" w:space="0" w:color="auto"/>
              <w:left w:val="nil"/>
              <w:bottom w:val="nil"/>
              <w:right w:val="nil"/>
            </w:tcBorders>
            <w:hideMark/>
          </w:tcPr>
          <w:p w14:paraId="70524A1E" w14:textId="77777777" w:rsidR="00EB4AFA" w:rsidRPr="00EB4AFA" w:rsidRDefault="00EB4AFA" w:rsidP="00EB4AFA">
            <w:pPr>
              <w:spacing w:after="0" w:line="240" w:lineRule="auto"/>
              <w:jc w:val="center"/>
              <w:rPr>
                <w:rFonts w:ascii="Times New Roman" w:eastAsia="Times New Roman" w:hAnsi="Times New Roman" w:cs="Times New Roman"/>
                <w:i/>
                <w:kern w:val="0"/>
                <w:sz w:val="20"/>
                <w:lang w:eastAsia="lt-LT"/>
                <w14:ligatures w14:val="none"/>
              </w:rPr>
            </w:pPr>
            <w:r w:rsidRPr="00EB4AFA">
              <w:rPr>
                <w:rFonts w:ascii="Times New Roman" w:eastAsia="Times New Roman" w:hAnsi="Times New Roman" w:cs="Times New Roman"/>
                <w:i/>
                <w:kern w:val="0"/>
                <w:sz w:val="20"/>
                <w:lang w:eastAsia="lt-LT"/>
                <w14:ligatures w14:val="none"/>
              </w:rPr>
              <w:t>(parašas)</w:t>
            </w:r>
          </w:p>
        </w:tc>
        <w:tc>
          <w:tcPr>
            <w:tcW w:w="547" w:type="dxa"/>
          </w:tcPr>
          <w:p w14:paraId="1FF25D0F" w14:textId="77777777" w:rsidR="00EB4AFA" w:rsidRPr="00EB4AFA" w:rsidRDefault="00EB4AFA" w:rsidP="00EB4AFA">
            <w:pPr>
              <w:spacing w:after="0" w:line="240" w:lineRule="auto"/>
              <w:jc w:val="center"/>
              <w:rPr>
                <w:rFonts w:ascii="Times New Roman" w:eastAsia="Times New Roman" w:hAnsi="Times New Roman" w:cs="Times New Roman"/>
                <w:i/>
                <w:kern w:val="0"/>
                <w:sz w:val="20"/>
                <w:lang w:eastAsia="lt-LT"/>
                <w14:ligatures w14:val="none"/>
              </w:rPr>
            </w:pPr>
          </w:p>
        </w:tc>
        <w:tc>
          <w:tcPr>
            <w:tcW w:w="2714" w:type="dxa"/>
            <w:tcBorders>
              <w:top w:val="single" w:sz="4" w:space="0" w:color="auto"/>
              <w:left w:val="nil"/>
              <w:bottom w:val="nil"/>
              <w:right w:val="nil"/>
            </w:tcBorders>
            <w:hideMark/>
          </w:tcPr>
          <w:p w14:paraId="2FE8BB2D" w14:textId="77777777" w:rsidR="00EB4AFA" w:rsidRPr="00EB4AFA" w:rsidRDefault="00EB4AFA" w:rsidP="00EB4AFA">
            <w:pPr>
              <w:spacing w:after="0" w:line="240" w:lineRule="auto"/>
              <w:jc w:val="center"/>
              <w:rPr>
                <w:rFonts w:ascii="Times New Roman" w:eastAsia="Times New Roman" w:hAnsi="Times New Roman" w:cs="Times New Roman"/>
                <w:i/>
                <w:kern w:val="0"/>
                <w:sz w:val="20"/>
                <w:lang w:eastAsia="lt-LT"/>
                <w14:ligatures w14:val="none"/>
              </w:rPr>
            </w:pPr>
            <w:r w:rsidRPr="00EB4AFA">
              <w:rPr>
                <w:rFonts w:ascii="Times New Roman" w:eastAsia="Times New Roman" w:hAnsi="Times New Roman" w:cs="Times New Roman"/>
                <w:i/>
                <w:kern w:val="0"/>
                <w:sz w:val="20"/>
                <w:lang w:eastAsia="lt-LT"/>
                <w14:ligatures w14:val="none"/>
              </w:rPr>
              <w:t>(vardas pavardė)</w:t>
            </w:r>
          </w:p>
        </w:tc>
      </w:tr>
    </w:tbl>
    <w:p w14:paraId="4E60F00C" w14:textId="77777777" w:rsidR="00EB4AFA" w:rsidRPr="00EB4AFA" w:rsidRDefault="00EB4AFA" w:rsidP="00EB4AFA">
      <w:pPr>
        <w:tabs>
          <w:tab w:val="left" w:pos="1276"/>
          <w:tab w:val="left" w:pos="2592"/>
          <w:tab w:val="left" w:pos="3888"/>
          <w:tab w:val="left" w:pos="5185"/>
          <w:tab w:val="left" w:pos="6481"/>
          <w:tab w:val="left" w:pos="7777"/>
          <w:tab w:val="left" w:pos="9072"/>
          <w:tab w:val="left" w:pos="10335"/>
        </w:tabs>
        <w:spacing w:after="0" w:line="240" w:lineRule="auto"/>
        <w:contextualSpacing/>
        <w:rPr>
          <w:rFonts w:ascii="Times New Roman" w:eastAsia="Calibri" w:hAnsi="Times New Roman" w:cs="Times New Roman"/>
          <w:kern w:val="0"/>
          <w:lang w:eastAsia="lt-LT"/>
          <w14:ligatures w14:val="none"/>
        </w:rPr>
      </w:pPr>
    </w:p>
    <w:p w14:paraId="77E5ED33" w14:textId="77777777" w:rsidR="00EB4AFA" w:rsidRPr="00EB4AFA" w:rsidRDefault="00EB4AFA" w:rsidP="00EB4AFA">
      <w:pPr>
        <w:tabs>
          <w:tab w:val="left" w:pos="1276"/>
          <w:tab w:val="left" w:pos="2592"/>
          <w:tab w:val="left" w:pos="3888"/>
          <w:tab w:val="left" w:pos="5185"/>
          <w:tab w:val="left" w:pos="6481"/>
          <w:tab w:val="left" w:pos="7777"/>
          <w:tab w:val="left" w:pos="9072"/>
          <w:tab w:val="left" w:pos="10335"/>
        </w:tabs>
        <w:spacing w:after="0" w:line="240" w:lineRule="auto"/>
        <w:contextualSpacing/>
        <w:rPr>
          <w:rFonts w:ascii="Times New Roman" w:eastAsia="Calibri" w:hAnsi="Times New Roman" w:cs="Times New Roman"/>
          <w:kern w:val="0"/>
          <w:lang w:eastAsia="lt-LT"/>
          <w14:ligatures w14:val="none"/>
        </w:rPr>
      </w:pPr>
    </w:p>
    <w:p w14:paraId="4AC9AC7F" w14:textId="77777777" w:rsidR="00EB4AFA" w:rsidRPr="00EB4AFA" w:rsidRDefault="00EB4AFA" w:rsidP="00EB4AFA">
      <w:pPr>
        <w:tabs>
          <w:tab w:val="left" w:pos="1276"/>
          <w:tab w:val="left" w:pos="2592"/>
          <w:tab w:val="left" w:pos="3888"/>
          <w:tab w:val="left" w:pos="5185"/>
          <w:tab w:val="left" w:pos="6481"/>
          <w:tab w:val="left" w:pos="7777"/>
          <w:tab w:val="left" w:pos="9072"/>
          <w:tab w:val="left" w:pos="10335"/>
        </w:tabs>
        <w:spacing w:after="0" w:line="240" w:lineRule="auto"/>
        <w:contextualSpacing/>
        <w:rPr>
          <w:rFonts w:ascii="Times New Roman" w:eastAsia="Calibri" w:hAnsi="Times New Roman" w:cs="Times New Roman"/>
          <w:kern w:val="0"/>
          <w:lang w:eastAsia="lt-LT"/>
          <w14:ligatures w14:val="none"/>
        </w:rPr>
      </w:pPr>
      <w:r w:rsidRPr="00EB4AFA">
        <w:rPr>
          <w:rFonts w:ascii="Times New Roman" w:eastAsia="Calibri" w:hAnsi="Times New Roman" w:cs="Times New Roman"/>
          <w:kern w:val="0"/>
          <w:lang w:eastAsia="lt-LT"/>
          <w14:ligatures w14:val="none"/>
        </w:rPr>
        <w:t>A.V.</w:t>
      </w:r>
    </w:p>
    <w:p w14:paraId="35EB5E6D" w14:textId="77777777" w:rsidR="00EB4AFA" w:rsidRPr="00EB4AFA" w:rsidRDefault="00EB4AFA" w:rsidP="00EB4AFA">
      <w:pPr>
        <w:spacing w:after="0" w:line="240" w:lineRule="auto"/>
        <w:rPr>
          <w:rFonts w:ascii="Times New Roman" w:eastAsia="Times New Roman" w:hAnsi="Times New Roman" w:cs="Times New Roman"/>
          <w:snapToGrid w:val="0"/>
          <w:kern w:val="0"/>
          <w:lang w:eastAsia="lt-LT"/>
          <w14:ligatures w14:val="none"/>
        </w:rPr>
      </w:pPr>
    </w:p>
    <w:p w14:paraId="219250B8" w14:textId="77777777" w:rsidR="00EB4AFA" w:rsidRPr="00EB4AFA" w:rsidRDefault="00EB4AFA" w:rsidP="00EB4AFA">
      <w:pPr>
        <w:shd w:val="clear" w:color="auto" w:fill="FFFFFF"/>
        <w:spacing w:after="0" w:line="240" w:lineRule="auto"/>
        <w:ind w:firstLine="567"/>
        <w:jc w:val="both"/>
        <w:rPr>
          <w:rFonts w:ascii="Times New Roman" w:eastAsia="Times New Roman" w:hAnsi="Times New Roman" w:cs="Times New Roman"/>
          <w:kern w:val="0"/>
          <w:sz w:val="16"/>
          <w:szCs w:val="16"/>
          <w:lang w:eastAsia="lt-LT"/>
          <w14:ligatures w14:val="none"/>
        </w:rPr>
      </w:pPr>
      <w:r w:rsidRPr="00EB4AFA">
        <w:rPr>
          <w:rFonts w:ascii="Times New Roman" w:eastAsia="Times New Roman" w:hAnsi="Times New Roman" w:cs="Times New Roman"/>
          <w:b/>
          <w:bCs/>
          <w:kern w:val="0"/>
          <w:sz w:val="16"/>
          <w:szCs w:val="16"/>
          <w:lang w:eastAsia="lt-LT"/>
          <w14:ligatures w14:val="none"/>
        </w:rPr>
        <w:t>Jūsų asmens duomenų valdytojas:</w:t>
      </w:r>
      <w:r w:rsidRPr="00EB4AFA">
        <w:rPr>
          <w:rFonts w:ascii="Times New Roman" w:eastAsia="Times New Roman" w:hAnsi="Times New Roman" w:cs="Times New Roman"/>
          <w:kern w:val="0"/>
          <w:sz w:val="16"/>
          <w:szCs w:val="16"/>
          <w:lang w:eastAsia="lt-LT"/>
          <w14:ligatures w14:val="none"/>
        </w:rPr>
        <w:t xml:space="preserve"> Marijampolės savivaldybės administracija (juridinio asmens kodas 188769113, adresas: </w:t>
      </w:r>
      <w:proofErr w:type="spellStart"/>
      <w:r w:rsidRPr="00EB4AFA">
        <w:rPr>
          <w:rFonts w:ascii="Times New Roman" w:eastAsia="Times New Roman" w:hAnsi="Times New Roman" w:cs="Times New Roman"/>
          <w:kern w:val="0"/>
          <w:sz w:val="16"/>
          <w:szCs w:val="16"/>
          <w:lang w:eastAsia="lt-LT"/>
          <w14:ligatures w14:val="none"/>
        </w:rPr>
        <w:t>J.Basanavičiaus</w:t>
      </w:r>
      <w:proofErr w:type="spellEnd"/>
      <w:r w:rsidRPr="00EB4AFA">
        <w:rPr>
          <w:rFonts w:ascii="Times New Roman" w:eastAsia="Times New Roman" w:hAnsi="Times New Roman" w:cs="Times New Roman"/>
          <w:kern w:val="0"/>
          <w:sz w:val="16"/>
          <w:szCs w:val="16"/>
          <w:lang w:eastAsia="lt-LT"/>
          <w14:ligatures w14:val="none"/>
        </w:rPr>
        <w:t xml:space="preserve"> a. 1, 68307 Marijampolė, tel. 8 343 90011, el. p. </w:t>
      </w:r>
      <w:hyperlink r:id="rId4" w:history="1">
        <w:r w:rsidRPr="00EB4AFA">
          <w:rPr>
            <w:rFonts w:ascii="Times New Roman" w:eastAsia="Times New Roman" w:hAnsi="Times New Roman" w:cs="Times New Roman"/>
            <w:kern w:val="0"/>
            <w:sz w:val="16"/>
            <w:szCs w:val="16"/>
            <w:u w:val="single"/>
            <w:lang w:eastAsia="lt-LT"/>
            <w14:ligatures w14:val="none"/>
          </w:rPr>
          <w:t>administracija@marijampole.lt</w:t>
        </w:r>
      </w:hyperlink>
      <w:r w:rsidRPr="00EB4AFA">
        <w:rPr>
          <w:rFonts w:ascii="Times New Roman" w:eastAsia="Times New Roman" w:hAnsi="Times New Roman" w:cs="Times New Roman"/>
          <w:kern w:val="0"/>
          <w:sz w:val="16"/>
          <w:szCs w:val="16"/>
          <w:lang w:eastAsia="lt-LT"/>
          <w14:ligatures w14:val="none"/>
        </w:rPr>
        <w:t xml:space="preserve">). Marijampolės savivaldybės administracijos asmens duomenų apsaugos pareigūno kontaktai:. </w:t>
      </w:r>
      <w:hyperlink r:id="rId5" w:history="1">
        <w:r w:rsidRPr="00EB4AFA">
          <w:rPr>
            <w:rFonts w:ascii="Times New Roman" w:eastAsia="Times New Roman" w:hAnsi="Times New Roman" w:cs="Times New Roman"/>
            <w:kern w:val="0"/>
            <w:sz w:val="16"/>
            <w:szCs w:val="16"/>
            <w:u w:val="single"/>
            <w:lang w:eastAsia="lt-LT"/>
            <w14:ligatures w14:val="none"/>
          </w:rPr>
          <w:t>duomenu.apsauga@marijampole.lt</w:t>
        </w:r>
      </w:hyperlink>
    </w:p>
    <w:p w14:paraId="052F6383" w14:textId="77777777" w:rsidR="00EB4AFA" w:rsidRPr="00EB4AFA" w:rsidRDefault="00EB4AFA" w:rsidP="00EB4AFA">
      <w:pPr>
        <w:shd w:val="clear" w:color="auto" w:fill="FFFFFF"/>
        <w:spacing w:after="0" w:line="240" w:lineRule="auto"/>
        <w:ind w:firstLine="567"/>
        <w:jc w:val="both"/>
        <w:rPr>
          <w:rFonts w:ascii="Times New Roman" w:eastAsia="Times New Roman" w:hAnsi="Times New Roman" w:cs="Times New Roman"/>
          <w:kern w:val="0"/>
          <w:sz w:val="16"/>
          <w:szCs w:val="16"/>
          <w:lang w:eastAsia="lt-LT"/>
          <w14:ligatures w14:val="none"/>
        </w:rPr>
      </w:pPr>
      <w:r w:rsidRPr="00EB4AFA">
        <w:rPr>
          <w:rFonts w:ascii="Times New Roman" w:eastAsia="Times New Roman" w:hAnsi="Times New Roman" w:cs="Times New Roman"/>
          <w:b/>
          <w:bCs/>
          <w:kern w:val="0"/>
          <w:sz w:val="16"/>
          <w:szCs w:val="16"/>
          <w:lang w:eastAsia="lt-LT"/>
          <w14:ligatures w14:val="none"/>
        </w:rPr>
        <w:t>Asmens duomenų tvarkymo tikslas:</w:t>
      </w:r>
      <w:r w:rsidRPr="00EB4AFA">
        <w:rPr>
          <w:rFonts w:ascii="Times New Roman" w:eastAsia="Times New Roman" w:hAnsi="Times New Roman" w:cs="Times New Roman"/>
          <w:kern w:val="0"/>
          <w:sz w:val="16"/>
          <w:szCs w:val="16"/>
          <w:lang w:eastAsia="lt-LT"/>
          <w14:ligatures w14:val="none"/>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Marijampolės savivaldybės administracijos nustatyta tvarka ir terminais.</w:t>
      </w:r>
    </w:p>
    <w:p w14:paraId="060942B4" w14:textId="77777777" w:rsidR="00EB4AFA" w:rsidRPr="00EB4AFA" w:rsidRDefault="00EB4AFA" w:rsidP="00EB4AFA">
      <w:pPr>
        <w:shd w:val="clear" w:color="auto" w:fill="FFFFFF"/>
        <w:spacing w:after="0" w:line="240" w:lineRule="auto"/>
        <w:ind w:firstLine="567"/>
        <w:jc w:val="both"/>
        <w:rPr>
          <w:rFonts w:ascii="Times New Roman" w:eastAsia="Times New Roman" w:hAnsi="Times New Roman" w:cs="Times New Roman"/>
          <w:kern w:val="0"/>
          <w:sz w:val="16"/>
          <w:szCs w:val="16"/>
          <w:lang w:eastAsia="lt-LT"/>
          <w14:ligatures w14:val="none"/>
        </w:rPr>
      </w:pPr>
      <w:r w:rsidRPr="00EB4AFA">
        <w:rPr>
          <w:rFonts w:ascii="Times New Roman" w:eastAsia="Times New Roman" w:hAnsi="Times New Roman" w:cs="Times New Roman"/>
          <w:kern w:val="0"/>
          <w:sz w:val="16"/>
          <w:szCs w:val="16"/>
          <w:lang w:eastAsia="lt-LT"/>
          <w14:ligatures w14:val="none"/>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6" w:history="1">
        <w:r w:rsidRPr="00EB4AFA">
          <w:rPr>
            <w:rFonts w:ascii="Times New Roman" w:eastAsia="Times New Roman" w:hAnsi="Times New Roman" w:cs="Times New Roman"/>
            <w:kern w:val="0"/>
            <w:sz w:val="16"/>
            <w:szCs w:val="16"/>
            <w:u w:val="single"/>
            <w:lang w:eastAsia="lt-LT"/>
            <w14:ligatures w14:val="none"/>
          </w:rPr>
          <w:t>ada@ada.lt</w:t>
        </w:r>
      </w:hyperlink>
      <w:r w:rsidRPr="00EB4AFA">
        <w:rPr>
          <w:rFonts w:ascii="Times New Roman" w:eastAsia="Times New Roman" w:hAnsi="Times New Roman" w:cs="Times New Roman"/>
          <w:kern w:val="0"/>
          <w:sz w:val="16"/>
          <w:szCs w:val="16"/>
          <w:lang w:eastAsia="lt-LT"/>
          <w14:ligatures w14:val="none"/>
        </w:rPr>
        <w:t>).</w:t>
      </w:r>
    </w:p>
    <w:p w14:paraId="2C50AA04" w14:textId="77777777" w:rsidR="00EB4AFA" w:rsidRPr="00EB4AFA" w:rsidRDefault="00EB4AFA" w:rsidP="00EB4AFA">
      <w:pPr>
        <w:spacing w:after="0" w:line="240" w:lineRule="auto"/>
        <w:jc w:val="center"/>
        <w:rPr>
          <w:rFonts w:ascii="Times New Roman" w:eastAsia="Times New Roman" w:hAnsi="Times New Roman" w:cs="Times New Roman"/>
          <w:kern w:val="0"/>
          <w:lang w:eastAsia="lt-LT"/>
          <w14:ligatures w14:val="none"/>
        </w:rPr>
      </w:pPr>
      <w:r w:rsidRPr="00EB4AFA">
        <w:rPr>
          <w:rFonts w:ascii="Times New Roman" w:eastAsia="Times New Roman" w:hAnsi="Times New Roman" w:cs="Times New Roman"/>
          <w:kern w:val="0"/>
          <w:lang w:eastAsia="lt-LT"/>
          <w14:ligatures w14:val="none"/>
        </w:rPr>
        <w:t>____________________</w:t>
      </w:r>
    </w:p>
    <w:p w14:paraId="47EE5F8E" w14:textId="77777777" w:rsidR="00F37222" w:rsidRDefault="00F37222"/>
    <w:sectPr w:rsidR="00F37222" w:rsidSect="00EB4AFA">
      <w:headerReference w:type="first" r:id="rId7"/>
      <w:pgSz w:w="11906" w:h="16838"/>
      <w:pgMar w:top="1134" w:right="567" w:bottom="1134" w:left="1701" w:header="567" w:footer="567"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1EE4" w14:textId="77777777" w:rsidR="00000000" w:rsidRPr="00131B2D" w:rsidRDefault="00000000" w:rsidP="00426456">
    <w:pPr>
      <w:pStyle w:val="Antrats"/>
      <w:ind w:right="1134"/>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A"/>
    <w:rsid w:val="00E919A8"/>
    <w:rsid w:val="00EB4AFA"/>
    <w:rsid w:val="00F37222"/>
    <w:rsid w:val="00FA3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CF3A"/>
  <w15:chartTrackingRefBased/>
  <w15:docId w15:val="{096D69E7-2ACC-4AB1-BA63-01742283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4A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4A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4A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4A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4A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4A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4A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4A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4A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4A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4A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4A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4A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4A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4A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4A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4A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4A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4A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4A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4AFA"/>
    <w:rPr>
      <w:i/>
      <w:iCs/>
      <w:color w:val="404040" w:themeColor="text1" w:themeTint="BF"/>
    </w:rPr>
  </w:style>
  <w:style w:type="paragraph" w:styleId="Sraopastraipa">
    <w:name w:val="List Paragraph"/>
    <w:basedOn w:val="prastasis"/>
    <w:uiPriority w:val="34"/>
    <w:qFormat/>
    <w:rsid w:val="00EB4AFA"/>
    <w:pPr>
      <w:ind w:left="720"/>
      <w:contextualSpacing/>
    </w:pPr>
  </w:style>
  <w:style w:type="character" w:styleId="Rykuspabraukimas">
    <w:name w:val="Intense Emphasis"/>
    <w:basedOn w:val="Numatytasispastraiposriftas"/>
    <w:uiPriority w:val="21"/>
    <w:qFormat/>
    <w:rsid w:val="00EB4AFA"/>
    <w:rPr>
      <w:i/>
      <w:iCs/>
      <w:color w:val="0F4761" w:themeColor="accent1" w:themeShade="BF"/>
    </w:rPr>
  </w:style>
  <w:style w:type="paragraph" w:styleId="Iskirtacitata">
    <w:name w:val="Intense Quote"/>
    <w:basedOn w:val="prastasis"/>
    <w:next w:val="prastasis"/>
    <w:link w:val="IskirtacitataDiagrama"/>
    <w:uiPriority w:val="30"/>
    <w:qFormat/>
    <w:rsid w:val="00EB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4AFA"/>
    <w:rPr>
      <w:i/>
      <w:iCs/>
      <w:color w:val="0F4761" w:themeColor="accent1" w:themeShade="BF"/>
    </w:rPr>
  </w:style>
  <w:style w:type="character" w:styleId="Rykinuoroda">
    <w:name w:val="Intense Reference"/>
    <w:basedOn w:val="Numatytasispastraiposriftas"/>
    <w:uiPriority w:val="32"/>
    <w:qFormat/>
    <w:rsid w:val="00EB4AFA"/>
    <w:rPr>
      <w:b/>
      <w:bCs/>
      <w:smallCaps/>
      <w:color w:val="0F4761" w:themeColor="accent1" w:themeShade="BF"/>
      <w:spacing w:val="5"/>
    </w:rPr>
  </w:style>
  <w:style w:type="paragraph" w:styleId="Antrats">
    <w:name w:val="header"/>
    <w:basedOn w:val="prastasis"/>
    <w:link w:val="AntratsDiagrama"/>
    <w:uiPriority w:val="99"/>
    <w:rsid w:val="00EB4AFA"/>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EB4AFA"/>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uomenu.apsauga@marijampole.lt" TargetMode="External"/><Relationship Id="rId4" Type="http://schemas.openxmlformats.org/officeDocument/2006/relationships/hyperlink" Target="mailto:administracija@marijampole.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2361</Words>
  <Characters>1346</Characters>
  <Application>Microsoft Office Word</Application>
  <DocSecurity>0</DocSecurity>
  <Lines>11</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Baltuškonienė</dc:creator>
  <cp:keywords/>
  <dc:description/>
  <cp:lastModifiedBy>Živilė Baltuškonienė</cp:lastModifiedBy>
  <cp:revision>2</cp:revision>
  <dcterms:created xsi:type="dcterms:W3CDTF">2025-05-15T12:30:00Z</dcterms:created>
  <dcterms:modified xsi:type="dcterms:W3CDTF">2025-05-15T12:31:00Z</dcterms:modified>
</cp:coreProperties>
</file>