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06" w:rsidRPr="00F93BC0" w:rsidRDefault="00AC362A" w:rsidP="00B90850">
      <w:pPr>
        <w:jc w:val="center"/>
        <w:rPr>
          <w:rFonts w:ascii="Times New Roman" w:hAnsi="Times New Roman"/>
          <w:sz w:val="24"/>
          <w:szCs w:val="24"/>
        </w:rPr>
      </w:pPr>
      <w:r>
        <w:rPr>
          <w:rFonts w:ascii="Times New Roman" w:hAnsi="Times New Roman"/>
          <w:noProof/>
        </w:rPr>
        <w:t xml:space="preserve">                                                                   </w:t>
      </w:r>
      <w:r w:rsidR="000A5B6F">
        <w:rPr>
          <w:rFonts w:ascii="Times New Roman" w:hAnsi="Times New Roman"/>
          <w:noProof/>
          <w:sz w:val="2"/>
        </w:rPr>
        <w:t>[[</w:t>
      </w:r>
      <w:r w:rsidR="00C236D6">
        <w:rPr>
          <w:rFonts w:ascii="Times New Roman" w:hAnsi="Times New Roman"/>
          <w:noProof/>
        </w:rPr>
        <w:drawing>
          <wp:inline distT="0" distB="0" distL="0" distR="0">
            <wp:extent cx="5715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r>
        <w:rPr>
          <w:rFonts w:ascii="Times New Roman" w:hAnsi="Times New Roman"/>
          <w:noProof/>
        </w:rPr>
        <w:t xml:space="preserve">                                               </w:t>
      </w:r>
      <w:r w:rsidR="001A5DD5">
        <w:rPr>
          <w:rFonts w:ascii="Times New Roman" w:hAnsi="Times New Roman"/>
          <w:noProof/>
          <w:sz w:val="24"/>
          <w:szCs w:val="24"/>
        </w:rPr>
        <w:tab/>
      </w:r>
      <w:r w:rsidR="001A5DD5">
        <w:rPr>
          <w:rFonts w:ascii="Times New Roman" w:hAnsi="Times New Roman"/>
          <w:noProof/>
          <w:sz w:val="24"/>
          <w:szCs w:val="24"/>
        </w:rPr>
        <w:tab/>
      </w:r>
    </w:p>
    <w:p w:rsidR="00BC3845" w:rsidRPr="00D36243" w:rsidRDefault="00BC3845" w:rsidP="00BC3845">
      <w:pPr>
        <w:pStyle w:val="Heading1"/>
        <w:ind w:firstLine="180"/>
      </w:pPr>
      <w:r w:rsidRPr="00D36243">
        <w:t>NACIONALINĖS ŽEMĖS TARNYBOS</w:t>
      </w:r>
    </w:p>
    <w:p w:rsidR="00BC3845" w:rsidRPr="00D36243" w:rsidRDefault="00BC3845"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sidRPr="00D36243">
        <w:rPr>
          <w:rFonts w:ascii="Times New Roman" w:hAnsi="Times New Roman"/>
          <w:b/>
          <w:sz w:val="28"/>
          <w:szCs w:val="20"/>
          <w:lang w:eastAsia="en-US"/>
        </w:rPr>
        <w:t>PRIE ŽEMĖS ŪKIO MINISTERIJOS</w:t>
      </w:r>
    </w:p>
    <w:p w:rsidR="00BC3845" w:rsidRPr="00D36243" w:rsidRDefault="00632C5E"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Pr>
          <w:rFonts w:ascii="Times New Roman" w:hAnsi="Times New Roman"/>
          <w:b/>
          <w:sz w:val="28"/>
          <w:szCs w:val="20"/>
          <w:lang w:eastAsia="en-US"/>
        </w:rPr>
        <w:t>MARIJAMPOLĖS, KAZLŲ RŪDOS IR</w:t>
      </w:r>
      <w:r w:rsidR="00BC3845" w:rsidRPr="00D36243">
        <w:rPr>
          <w:rFonts w:ascii="Times New Roman" w:hAnsi="Times New Roman"/>
          <w:b/>
          <w:sz w:val="28"/>
          <w:szCs w:val="20"/>
          <w:lang w:eastAsia="en-US"/>
        </w:rPr>
        <w:t xml:space="preserve"> KALVARIJOS</w:t>
      </w:r>
      <w:r w:rsidR="00E60FD5">
        <w:rPr>
          <w:rFonts w:ascii="Times New Roman" w:hAnsi="Times New Roman"/>
          <w:b/>
          <w:sz w:val="28"/>
          <w:szCs w:val="20"/>
          <w:lang w:eastAsia="en-US"/>
        </w:rPr>
        <w:t xml:space="preserve"> </w:t>
      </w:r>
      <w:r w:rsidR="00BC3845" w:rsidRPr="00D36243">
        <w:rPr>
          <w:rFonts w:ascii="Times New Roman" w:hAnsi="Times New Roman"/>
          <w:b/>
          <w:sz w:val="28"/>
          <w:szCs w:val="20"/>
          <w:lang w:eastAsia="en-US"/>
        </w:rPr>
        <w:t>SKYRIAUS VEDĖJAS</w:t>
      </w:r>
    </w:p>
    <w:p w:rsidR="005E7C06" w:rsidRPr="000A5B6F" w:rsidRDefault="005E7C06" w:rsidP="005E7C06">
      <w:pPr>
        <w:pStyle w:val="Heading1"/>
        <w:rPr>
          <w:sz w:val="24"/>
          <w:szCs w:val="28"/>
        </w:rPr>
      </w:pPr>
    </w:p>
    <w:p w:rsidR="00FA7F92" w:rsidRPr="00D36243" w:rsidRDefault="005E7C06" w:rsidP="00D64A79">
      <w:pPr>
        <w:spacing w:after="0" w:line="240" w:lineRule="auto"/>
        <w:jc w:val="center"/>
        <w:rPr>
          <w:rFonts w:ascii="Times New Roman" w:hAnsi="Times New Roman"/>
          <w:b/>
          <w:sz w:val="24"/>
          <w:szCs w:val="24"/>
        </w:rPr>
      </w:pPr>
      <w:r w:rsidRPr="00D36243">
        <w:rPr>
          <w:rFonts w:ascii="Times New Roman" w:hAnsi="Times New Roman"/>
          <w:b/>
          <w:sz w:val="24"/>
          <w:szCs w:val="24"/>
        </w:rPr>
        <w:t>ĮSAKYMAS</w:t>
      </w:r>
      <w:r w:rsidR="00D64A79" w:rsidRPr="00D36243">
        <w:rPr>
          <w:rFonts w:ascii="Times New Roman" w:hAnsi="Times New Roman"/>
          <w:b/>
          <w:sz w:val="24"/>
          <w:szCs w:val="24"/>
        </w:rPr>
        <w:t xml:space="preserve"> </w:t>
      </w:r>
    </w:p>
    <w:p w:rsidR="009C28F2" w:rsidRPr="007B3F2E" w:rsidRDefault="009C28F2" w:rsidP="009C28F2">
      <w:pPr>
        <w:spacing w:after="0" w:line="240" w:lineRule="auto"/>
        <w:contextualSpacing/>
        <w:jc w:val="center"/>
        <w:rPr>
          <w:rFonts w:ascii="Times New Roman" w:hAnsi="Times New Roman"/>
          <w:b/>
          <w:caps/>
          <w:color w:val="000000"/>
          <w:spacing w:val="-2"/>
          <w:sz w:val="24"/>
          <w:szCs w:val="24"/>
        </w:rPr>
      </w:pPr>
      <w:r w:rsidRPr="007B3F2E">
        <w:rPr>
          <w:rFonts w:ascii="Times New Roman" w:hAnsi="Times New Roman"/>
          <w:b/>
          <w:caps/>
          <w:color w:val="000000"/>
          <w:spacing w:val="-2"/>
          <w:sz w:val="24"/>
          <w:szCs w:val="24"/>
        </w:rPr>
        <w:t xml:space="preserve">DĖL </w:t>
      </w:r>
      <w:r w:rsidRPr="00922E2E">
        <w:rPr>
          <w:rFonts w:ascii="Times New Roman" w:hAnsi="Times New Roman"/>
          <w:b/>
          <w:caps/>
          <w:color w:val="000000"/>
          <w:spacing w:val="-2"/>
          <w:sz w:val="24"/>
          <w:szCs w:val="20"/>
        </w:rPr>
        <w:t>kaimo plėtros žemėtvarkos projekto rengimo pradžios ir planavimo tikslų</w:t>
      </w:r>
      <w:r>
        <w:rPr>
          <w:rFonts w:ascii="Times New Roman" w:hAnsi="Times New Roman"/>
          <w:b/>
          <w:caps/>
          <w:color w:val="000000"/>
          <w:spacing w:val="-2"/>
          <w:sz w:val="24"/>
          <w:szCs w:val="20"/>
        </w:rPr>
        <w:t xml:space="preserve"> nustatymo</w:t>
      </w:r>
    </w:p>
    <w:p w:rsidR="00D64A79" w:rsidRPr="000A5B6F" w:rsidRDefault="00D64A79" w:rsidP="00D64A79">
      <w:pPr>
        <w:pStyle w:val="Heading2"/>
        <w:ind w:left="0"/>
        <w:rPr>
          <w:b w:val="0"/>
          <w:sz w:val="20"/>
        </w:rPr>
      </w:pPr>
    </w:p>
    <w:p w:rsidR="00117FD1" w:rsidRDefault="00192580" w:rsidP="00117FD1">
      <w:pPr>
        <w:spacing w:after="0"/>
        <w:jc w:val="center"/>
        <w:rPr>
          <w:rFonts w:ascii="Times New Roman" w:hAnsi="Times New Roman"/>
          <w:sz w:val="24"/>
          <w:szCs w:val="24"/>
        </w:rPr>
      </w:pPr>
      <w:r>
        <w:rPr>
          <w:rFonts w:ascii="Times New Roman" w:hAnsi="Times New Roman"/>
          <w:sz w:val="24"/>
        </w:rPr>
        <w:t>201</w:t>
      </w:r>
      <w:r w:rsidR="00A83FE6">
        <w:rPr>
          <w:rFonts w:ascii="Times New Roman" w:hAnsi="Times New Roman"/>
          <w:sz w:val="24"/>
        </w:rPr>
        <w:t>9</w:t>
      </w:r>
      <w:r w:rsidR="0066106E">
        <w:rPr>
          <w:rFonts w:ascii="Times New Roman" w:hAnsi="Times New Roman"/>
          <w:sz w:val="24"/>
        </w:rPr>
        <w:t xml:space="preserve"> </w:t>
      </w:r>
      <w:r w:rsidR="002B25A5" w:rsidRPr="00A52F27">
        <w:rPr>
          <w:rFonts w:ascii="Times New Roman" w:hAnsi="Times New Roman"/>
          <w:sz w:val="24"/>
        </w:rPr>
        <w:t xml:space="preserve"> </w:t>
      </w:r>
      <w:r w:rsidR="006D2FF8" w:rsidRPr="00A52F27">
        <w:rPr>
          <w:rFonts w:ascii="Times New Roman" w:hAnsi="Times New Roman"/>
          <w:sz w:val="24"/>
        </w:rPr>
        <w:t>m.</w:t>
      </w:r>
      <w:r w:rsidR="009C73E4">
        <w:rPr>
          <w:rFonts w:ascii="Times New Roman" w:hAnsi="Times New Roman"/>
          <w:sz w:val="24"/>
        </w:rPr>
        <w:t xml:space="preserve"> </w:t>
      </w:r>
      <w:r w:rsidR="00E01AFA">
        <w:rPr>
          <w:rFonts w:ascii="Times New Roman" w:hAnsi="Times New Roman"/>
          <w:sz w:val="24"/>
        </w:rPr>
        <w:t xml:space="preserve"> </w:t>
      </w:r>
      <w:r w:rsidR="00183AFE">
        <w:rPr>
          <w:rFonts w:ascii="Times New Roman" w:hAnsi="Times New Roman"/>
          <w:sz w:val="24"/>
        </w:rPr>
        <w:t>birželio</w:t>
      </w:r>
      <w:r w:rsidR="001A5DD5">
        <w:rPr>
          <w:rFonts w:ascii="Times New Roman" w:hAnsi="Times New Roman"/>
          <w:sz w:val="24"/>
        </w:rPr>
        <w:t xml:space="preserve">    </w:t>
      </w:r>
      <w:r w:rsidR="009C73E4">
        <w:rPr>
          <w:rFonts w:ascii="Times New Roman" w:hAnsi="Times New Roman"/>
          <w:sz w:val="24"/>
        </w:rPr>
        <w:t xml:space="preserve"> </w:t>
      </w:r>
      <w:r w:rsidR="005E7C06" w:rsidRPr="00A52F27">
        <w:rPr>
          <w:rFonts w:ascii="Times New Roman" w:hAnsi="Times New Roman"/>
          <w:sz w:val="24"/>
        </w:rPr>
        <w:t>d. Nr.</w:t>
      </w:r>
      <w:r w:rsidR="005E7C06" w:rsidRPr="00D36243">
        <w:rPr>
          <w:b/>
          <w:sz w:val="24"/>
        </w:rPr>
        <w:t xml:space="preserve"> </w:t>
      </w:r>
      <w:r w:rsidR="00AC415D">
        <w:rPr>
          <w:rFonts w:ascii="Times New Roman" w:hAnsi="Times New Roman"/>
          <w:sz w:val="24"/>
        </w:rPr>
        <w:t>20KP</w:t>
      </w:r>
      <w:r w:rsidR="00D249DD">
        <w:rPr>
          <w:rFonts w:ascii="Times New Roman" w:hAnsi="Times New Roman"/>
          <w:sz w:val="24"/>
        </w:rPr>
        <w:t>Į-</w:t>
      </w:r>
      <w:r w:rsidR="00AC415D">
        <w:rPr>
          <w:rFonts w:ascii="Times New Roman" w:hAnsi="Times New Roman"/>
          <w:sz w:val="24"/>
        </w:rPr>
        <w:t xml:space="preserve">            -(14.20.</w:t>
      </w:r>
      <w:r w:rsidR="00207AD5">
        <w:rPr>
          <w:rFonts w:ascii="Times New Roman" w:hAnsi="Times New Roman"/>
          <w:sz w:val="24"/>
        </w:rPr>
        <w:t>125</w:t>
      </w:r>
      <w:r w:rsidR="00183AFE">
        <w:rPr>
          <w:rFonts w:ascii="Times New Roman" w:hAnsi="Times New Roman"/>
          <w:sz w:val="24"/>
        </w:rPr>
        <w:t xml:space="preserve"> E</w:t>
      </w:r>
      <w:r w:rsidR="00AC415D">
        <w:rPr>
          <w:rFonts w:ascii="Times New Roman" w:hAnsi="Times New Roman"/>
          <w:sz w:val="24"/>
        </w:rPr>
        <w:t>.)</w:t>
      </w:r>
    </w:p>
    <w:p w:rsidR="00D64A79" w:rsidRDefault="005E7C06" w:rsidP="00561067">
      <w:pPr>
        <w:spacing w:after="120" w:line="360" w:lineRule="auto"/>
        <w:jc w:val="center"/>
        <w:rPr>
          <w:rFonts w:ascii="Times New Roman" w:hAnsi="Times New Roman"/>
        </w:rPr>
      </w:pPr>
      <w:r w:rsidRPr="00D36243">
        <w:rPr>
          <w:rFonts w:ascii="Times New Roman" w:hAnsi="Times New Roman"/>
        </w:rPr>
        <w:t>Marijampolė</w:t>
      </w:r>
    </w:p>
    <w:p w:rsidR="00E72BA8" w:rsidRPr="00152878" w:rsidRDefault="009C28F2" w:rsidP="00E21254">
      <w:pPr>
        <w:pStyle w:val="BodyTextIndent"/>
        <w:ind w:firstLine="851"/>
        <w:rPr>
          <w:sz w:val="23"/>
          <w:szCs w:val="23"/>
          <w:lang w:val="lt-LT"/>
        </w:rPr>
      </w:pPr>
      <w:r w:rsidRPr="0066106E">
        <w:rPr>
          <w:bCs/>
          <w:sz w:val="23"/>
          <w:szCs w:val="23"/>
          <w:lang w:val="lt-LT"/>
        </w:rPr>
        <w:t xml:space="preserve">Vadovaudamasi Lietuvos Respublikos žemės įstatymo 39 straipsnio 1 dalies punktu, </w:t>
      </w:r>
      <w:r w:rsidRPr="0066106E">
        <w:rPr>
          <w:sz w:val="23"/>
          <w:szCs w:val="23"/>
          <w:lang w:val="lt-LT"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8C3C60" w:rsidRPr="0066106E">
        <w:rPr>
          <w:sz w:val="23"/>
          <w:szCs w:val="23"/>
          <w:lang w:val="lt-LT" w:eastAsia="lt-LT"/>
        </w:rPr>
        <w:t xml:space="preserve"> (toliau – Taisyklės)</w:t>
      </w:r>
      <w:r w:rsidRPr="0066106E">
        <w:rPr>
          <w:sz w:val="23"/>
          <w:szCs w:val="23"/>
          <w:lang w:val="lt-LT" w:eastAsia="lt-LT"/>
        </w:rPr>
        <w:t xml:space="preserve">, 6.3, 16 ir 19 punktais, </w:t>
      </w:r>
      <w:r w:rsidR="00E72BA8" w:rsidRPr="0066106E">
        <w:rPr>
          <w:spacing w:val="2"/>
          <w:sz w:val="23"/>
          <w:szCs w:val="23"/>
          <w:lang w:val="lt-LT"/>
        </w:rPr>
        <w:t xml:space="preserve">veikdama pagal Nacionalinės žemės tarnybos prie </w:t>
      </w:r>
      <w:r w:rsidR="00E72BA8" w:rsidRPr="0066106E">
        <w:rPr>
          <w:sz w:val="23"/>
          <w:szCs w:val="23"/>
          <w:lang w:val="lt-LT"/>
        </w:rPr>
        <w:t>Žemės ūkio ministerijos direktoriaus 201</w:t>
      </w:r>
      <w:r w:rsidR="005B222B">
        <w:rPr>
          <w:sz w:val="23"/>
          <w:szCs w:val="23"/>
          <w:lang w:val="lt-LT"/>
        </w:rPr>
        <w:t>8</w:t>
      </w:r>
      <w:r w:rsidR="00E72BA8" w:rsidRPr="0066106E">
        <w:rPr>
          <w:sz w:val="23"/>
          <w:szCs w:val="23"/>
          <w:lang w:val="lt-LT"/>
        </w:rPr>
        <w:t xml:space="preserve"> m. </w:t>
      </w:r>
      <w:r w:rsidR="00183AFE">
        <w:rPr>
          <w:sz w:val="23"/>
          <w:szCs w:val="23"/>
          <w:lang w:val="lt-LT"/>
        </w:rPr>
        <w:t>lapkričio 30</w:t>
      </w:r>
      <w:r w:rsidR="00E72BA8" w:rsidRPr="0066106E">
        <w:rPr>
          <w:sz w:val="23"/>
          <w:szCs w:val="23"/>
          <w:lang w:val="lt-LT"/>
        </w:rPr>
        <w:t xml:space="preserve"> d. įgaliojimą Nr. 1Į-1</w:t>
      </w:r>
      <w:r w:rsidR="00183AFE">
        <w:rPr>
          <w:sz w:val="23"/>
          <w:szCs w:val="23"/>
          <w:lang w:val="lt-LT"/>
        </w:rPr>
        <w:t>228</w:t>
      </w:r>
      <w:r w:rsidR="00E72BA8" w:rsidRPr="0066106E">
        <w:rPr>
          <w:sz w:val="23"/>
          <w:szCs w:val="23"/>
          <w:lang w:val="lt-LT"/>
        </w:rPr>
        <w:t>-(1.9) „Dėl teritorijų planavimo dokumentų ir žemės valdos projektų rengimo ir tvirtinimo, planavimo sąlygų išdavimo, sprendimų priėmimo ir duomenų teikimo</w:t>
      </w:r>
      <w:r w:rsidR="00E72BA8" w:rsidRPr="00152878">
        <w:rPr>
          <w:sz w:val="23"/>
          <w:szCs w:val="23"/>
        </w:rPr>
        <w:t>“</w:t>
      </w:r>
      <w:r w:rsidRPr="00152878">
        <w:rPr>
          <w:sz w:val="23"/>
          <w:szCs w:val="23"/>
          <w:lang w:val="lt-LT"/>
        </w:rPr>
        <w:t xml:space="preserve"> ir atsižvelgdama į </w:t>
      </w:r>
      <w:r w:rsidR="00A83FE6" w:rsidRPr="00746079">
        <w:rPr>
          <w:highlight w:val="black"/>
          <w:lang w:val="lt-LT"/>
        </w:rPr>
        <w:t>Tomo Kliokio</w:t>
      </w:r>
      <w:r w:rsidR="000A5B6F" w:rsidRPr="00DF7317">
        <w:t xml:space="preserve"> </w:t>
      </w:r>
      <w:r w:rsidRPr="00152878">
        <w:rPr>
          <w:sz w:val="23"/>
          <w:szCs w:val="23"/>
          <w:lang w:val="lt-LT"/>
        </w:rPr>
        <w:t>201</w:t>
      </w:r>
      <w:r w:rsidR="00A83FE6">
        <w:rPr>
          <w:sz w:val="23"/>
          <w:szCs w:val="23"/>
          <w:lang w:val="lt-LT"/>
        </w:rPr>
        <w:t>9</w:t>
      </w:r>
      <w:r w:rsidRPr="00152878">
        <w:rPr>
          <w:sz w:val="23"/>
          <w:szCs w:val="23"/>
          <w:lang w:val="lt-LT"/>
        </w:rPr>
        <w:t xml:space="preserve"> m.</w:t>
      </w:r>
      <w:r w:rsidR="00B8240A">
        <w:rPr>
          <w:sz w:val="23"/>
          <w:szCs w:val="23"/>
          <w:lang w:val="lt-LT"/>
        </w:rPr>
        <w:t xml:space="preserve"> </w:t>
      </w:r>
      <w:r w:rsidR="00183AFE">
        <w:rPr>
          <w:sz w:val="23"/>
          <w:szCs w:val="23"/>
          <w:lang w:val="lt-LT"/>
        </w:rPr>
        <w:t>birželio 6</w:t>
      </w:r>
      <w:r w:rsidR="000A5B6F">
        <w:rPr>
          <w:sz w:val="23"/>
          <w:szCs w:val="23"/>
          <w:lang w:val="lt-LT"/>
        </w:rPr>
        <w:t xml:space="preserve"> </w:t>
      </w:r>
      <w:r w:rsidRPr="00152878">
        <w:rPr>
          <w:sz w:val="23"/>
          <w:szCs w:val="23"/>
          <w:lang w:val="lt-LT"/>
        </w:rPr>
        <w:t>d. prašymą</w:t>
      </w:r>
      <w:r w:rsidR="00E72BA8" w:rsidRPr="00152878">
        <w:rPr>
          <w:sz w:val="23"/>
          <w:szCs w:val="23"/>
        </w:rPr>
        <w:t>:</w:t>
      </w:r>
    </w:p>
    <w:p w:rsidR="009C28F2" w:rsidRPr="00152878" w:rsidRDefault="009C28F2" w:rsidP="00E21254">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1.</w:t>
      </w:r>
      <w:r w:rsidRPr="00152878">
        <w:rPr>
          <w:rFonts w:ascii="Times New Roman" w:hAnsi="Times New Roman"/>
          <w:spacing w:val="100"/>
          <w:sz w:val="23"/>
          <w:szCs w:val="23"/>
        </w:rPr>
        <w:t xml:space="preserve"> Nustatau</w:t>
      </w:r>
      <w:r w:rsidRPr="00152878">
        <w:rPr>
          <w:rFonts w:ascii="Times New Roman" w:hAnsi="Times New Roman"/>
          <w:sz w:val="23"/>
          <w:szCs w:val="23"/>
        </w:rPr>
        <w:t xml:space="preserve"> kaimo plėtros žemėtvarkos projekto rengimo pradžią ir planavimo tikslus, kurio:</w:t>
      </w:r>
    </w:p>
    <w:p w:rsidR="009C28F2" w:rsidRPr="00152878" w:rsidRDefault="009C28F2" w:rsidP="009C28F2">
      <w:pPr>
        <w:spacing w:after="0" w:line="240" w:lineRule="auto"/>
        <w:ind w:firstLine="851"/>
        <w:jc w:val="both"/>
        <w:rPr>
          <w:rFonts w:ascii="Times New Roman" w:hAnsi="Times New Roman"/>
          <w:color w:val="000000"/>
          <w:sz w:val="23"/>
          <w:szCs w:val="23"/>
          <w:vertAlign w:val="superscript"/>
        </w:rPr>
      </w:pPr>
      <w:r w:rsidRPr="00152878">
        <w:rPr>
          <w:rFonts w:ascii="Times New Roman" w:hAnsi="Times New Roman"/>
          <w:color w:val="000000"/>
          <w:sz w:val="23"/>
          <w:szCs w:val="23"/>
        </w:rPr>
        <w:t>1.1. planuojama teritorija:</w:t>
      </w:r>
      <w:r w:rsidR="005B222B">
        <w:rPr>
          <w:rFonts w:ascii="Times New Roman" w:hAnsi="Times New Roman"/>
          <w:color w:val="000000"/>
          <w:sz w:val="23"/>
          <w:szCs w:val="23"/>
        </w:rPr>
        <w:t xml:space="preserve"> </w:t>
      </w:r>
      <w:r w:rsidR="00183AFE" w:rsidRPr="00183AFE">
        <w:rPr>
          <w:rFonts w:ascii="Times New Roman" w:hAnsi="Times New Roman"/>
          <w:color w:val="000000"/>
          <w:sz w:val="24"/>
          <w:szCs w:val="24"/>
        </w:rPr>
        <w:t>2,7915</w:t>
      </w:r>
      <w:r w:rsidRPr="00183AFE">
        <w:rPr>
          <w:rFonts w:ascii="Times New Roman" w:hAnsi="Times New Roman"/>
          <w:color w:val="000000"/>
          <w:sz w:val="24"/>
          <w:szCs w:val="24"/>
        </w:rPr>
        <w:t xml:space="preserve"> ha</w:t>
      </w:r>
      <w:r w:rsidRPr="00152878">
        <w:rPr>
          <w:rFonts w:ascii="Times New Roman" w:hAnsi="Times New Roman"/>
          <w:color w:val="000000"/>
          <w:sz w:val="23"/>
          <w:szCs w:val="23"/>
        </w:rPr>
        <w:t xml:space="preserve"> ploto žemės sklypas, esantis </w:t>
      </w:r>
      <w:r w:rsidR="0073636D">
        <w:rPr>
          <w:rFonts w:ascii="Times New Roman" w:hAnsi="Times New Roman"/>
          <w:bCs/>
          <w:color w:val="000000"/>
          <w:sz w:val="23"/>
          <w:szCs w:val="23"/>
        </w:rPr>
        <w:t>Marijampolės</w:t>
      </w:r>
      <w:r w:rsidR="00032EF9" w:rsidRPr="00032EF9">
        <w:rPr>
          <w:rFonts w:ascii="Times New Roman" w:hAnsi="Times New Roman"/>
          <w:bCs/>
          <w:color w:val="000000"/>
          <w:sz w:val="23"/>
          <w:szCs w:val="23"/>
        </w:rPr>
        <w:t xml:space="preserve"> sav., </w:t>
      </w:r>
      <w:r w:rsidR="005B222B">
        <w:rPr>
          <w:rFonts w:ascii="Times New Roman" w:hAnsi="Times New Roman"/>
          <w:bCs/>
          <w:color w:val="000000"/>
          <w:sz w:val="24"/>
          <w:szCs w:val="24"/>
        </w:rPr>
        <w:t>Sasnavos</w:t>
      </w:r>
      <w:r w:rsidR="005B222B" w:rsidRPr="00BD189C">
        <w:rPr>
          <w:rFonts w:ascii="Times New Roman" w:hAnsi="Times New Roman"/>
          <w:bCs/>
          <w:color w:val="000000"/>
          <w:sz w:val="24"/>
          <w:szCs w:val="24"/>
        </w:rPr>
        <w:t xml:space="preserve"> sen., </w:t>
      </w:r>
      <w:r w:rsidR="00183AFE">
        <w:rPr>
          <w:rFonts w:ascii="Times New Roman" w:hAnsi="Times New Roman"/>
          <w:bCs/>
          <w:color w:val="000000"/>
          <w:sz w:val="24"/>
          <w:szCs w:val="24"/>
        </w:rPr>
        <w:t>Dženčialaukos</w:t>
      </w:r>
      <w:r w:rsidR="005B222B" w:rsidRPr="00BD189C">
        <w:rPr>
          <w:rFonts w:ascii="Times New Roman" w:hAnsi="Times New Roman"/>
          <w:bCs/>
          <w:color w:val="000000"/>
          <w:sz w:val="24"/>
          <w:szCs w:val="24"/>
        </w:rPr>
        <w:t xml:space="preserve"> k.</w:t>
      </w:r>
      <w:r w:rsidR="005B222B">
        <w:rPr>
          <w:rFonts w:ascii="Times New Roman" w:hAnsi="Times New Roman"/>
          <w:bCs/>
          <w:color w:val="000000"/>
          <w:sz w:val="24"/>
          <w:szCs w:val="24"/>
        </w:rPr>
        <w:t xml:space="preserve"> </w:t>
      </w:r>
      <w:r w:rsidR="005B222B" w:rsidRPr="00BD189C">
        <w:rPr>
          <w:rFonts w:ascii="Times New Roman" w:hAnsi="Times New Roman"/>
          <w:bCs/>
          <w:color w:val="000000"/>
          <w:sz w:val="24"/>
          <w:szCs w:val="24"/>
        </w:rPr>
        <w:t>(kadastro Nr. 51</w:t>
      </w:r>
      <w:r w:rsidR="00183AFE">
        <w:rPr>
          <w:rFonts w:ascii="Times New Roman" w:hAnsi="Times New Roman"/>
          <w:bCs/>
          <w:color w:val="000000"/>
          <w:sz w:val="24"/>
          <w:szCs w:val="24"/>
        </w:rPr>
        <w:t>6</w:t>
      </w:r>
      <w:r w:rsidR="00A83FE6">
        <w:rPr>
          <w:rFonts w:ascii="Times New Roman" w:hAnsi="Times New Roman"/>
          <w:bCs/>
          <w:color w:val="000000"/>
          <w:sz w:val="24"/>
          <w:szCs w:val="24"/>
        </w:rPr>
        <w:t>8</w:t>
      </w:r>
      <w:r w:rsidR="005B222B" w:rsidRPr="00BD189C">
        <w:rPr>
          <w:rFonts w:ascii="Times New Roman" w:hAnsi="Times New Roman"/>
          <w:bCs/>
          <w:color w:val="000000"/>
          <w:sz w:val="24"/>
          <w:szCs w:val="24"/>
        </w:rPr>
        <w:t>/000</w:t>
      </w:r>
      <w:r w:rsidR="00183AFE">
        <w:rPr>
          <w:rFonts w:ascii="Times New Roman" w:hAnsi="Times New Roman"/>
          <w:bCs/>
          <w:color w:val="000000"/>
          <w:sz w:val="24"/>
          <w:szCs w:val="24"/>
        </w:rPr>
        <w:t>5</w:t>
      </w:r>
      <w:r w:rsidR="005B222B" w:rsidRPr="00BD189C">
        <w:rPr>
          <w:rFonts w:ascii="Times New Roman" w:hAnsi="Times New Roman"/>
          <w:bCs/>
          <w:color w:val="000000"/>
          <w:sz w:val="24"/>
          <w:szCs w:val="24"/>
        </w:rPr>
        <w:t>:</w:t>
      </w:r>
      <w:bookmarkStart w:id="0" w:name="_GoBack"/>
      <w:bookmarkEnd w:id="0"/>
      <w:r w:rsidR="00183AFE">
        <w:rPr>
          <w:rFonts w:ascii="Times New Roman" w:hAnsi="Times New Roman"/>
          <w:bCs/>
          <w:color w:val="000000"/>
          <w:sz w:val="24"/>
          <w:szCs w:val="24"/>
        </w:rPr>
        <w:t>260</w:t>
      </w:r>
      <w:r w:rsidR="005B222B">
        <w:rPr>
          <w:rFonts w:ascii="Times New Roman" w:hAnsi="Times New Roman"/>
          <w:bCs/>
          <w:color w:val="000000"/>
          <w:sz w:val="24"/>
          <w:szCs w:val="24"/>
        </w:rPr>
        <w:t>)</w:t>
      </w:r>
      <w:r w:rsidR="001E3F7C" w:rsidRPr="00152878">
        <w:rPr>
          <w:rFonts w:ascii="Times New Roman" w:hAnsi="Times New Roman"/>
          <w:color w:val="000000"/>
          <w:sz w:val="23"/>
          <w:szCs w:val="23"/>
        </w:rPr>
        <w:t>;</w:t>
      </w:r>
    </w:p>
    <w:p w:rsidR="001B0A70" w:rsidRDefault="009C28F2" w:rsidP="001B0A70">
      <w:pPr>
        <w:spacing w:after="0" w:line="240" w:lineRule="auto"/>
        <w:ind w:firstLine="851"/>
        <w:jc w:val="both"/>
        <w:rPr>
          <w:rFonts w:ascii="Times New Roman" w:hAnsi="Times New Roman"/>
          <w:color w:val="000000"/>
          <w:sz w:val="23"/>
          <w:szCs w:val="23"/>
        </w:rPr>
      </w:pPr>
      <w:r w:rsidRPr="00152878">
        <w:rPr>
          <w:rFonts w:ascii="Times New Roman" w:hAnsi="Times New Roman"/>
          <w:color w:val="000000"/>
          <w:sz w:val="23"/>
          <w:szCs w:val="23"/>
        </w:rPr>
        <w:t xml:space="preserve">1.2. planavimo tikslas: </w:t>
      </w:r>
      <w:r w:rsidR="00FA112A">
        <w:rPr>
          <w:rFonts w:ascii="Times New Roman" w:hAnsi="Times New Roman"/>
          <w:color w:val="000000"/>
          <w:sz w:val="23"/>
          <w:szCs w:val="23"/>
        </w:rPr>
        <w:t xml:space="preserve">parinkti ūkininko sodybos </w:t>
      </w:r>
      <w:r w:rsidR="00F333F6">
        <w:rPr>
          <w:rFonts w:ascii="Times New Roman" w:hAnsi="Times New Roman"/>
          <w:color w:val="000000"/>
          <w:sz w:val="23"/>
          <w:szCs w:val="23"/>
        </w:rPr>
        <w:t xml:space="preserve">ir </w:t>
      </w:r>
      <w:r w:rsidR="00F333F6" w:rsidRPr="00F333F6">
        <w:rPr>
          <w:rFonts w:ascii="Times New Roman" w:hAnsi="Times New Roman"/>
          <w:color w:val="000000"/>
          <w:sz w:val="23"/>
          <w:szCs w:val="23"/>
        </w:rPr>
        <w:t>žemės ūkio veiklai re</w:t>
      </w:r>
      <w:r w:rsidR="00F333F6">
        <w:rPr>
          <w:rFonts w:ascii="Times New Roman" w:hAnsi="Times New Roman"/>
          <w:color w:val="000000"/>
          <w:sz w:val="23"/>
          <w:szCs w:val="23"/>
        </w:rPr>
        <w:t xml:space="preserve">ikalingų statinių statybos </w:t>
      </w:r>
      <w:r w:rsidR="00FA112A">
        <w:rPr>
          <w:rFonts w:ascii="Times New Roman" w:hAnsi="Times New Roman"/>
          <w:color w:val="000000"/>
          <w:sz w:val="23"/>
          <w:szCs w:val="23"/>
        </w:rPr>
        <w:t>vietą</w:t>
      </w:r>
      <w:r w:rsidRPr="00152878">
        <w:rPr>
          <w:rFonts w:ascii="Times New Roman" w:hAnsi="Times New Roman"/>
          <w:color w:val="000000"/>
          <w:sz w:val="23"/>
          <w:szCs w:val="23"/>
        </w:rPr>
        <w:t xml:space="preserve">; </w:t>
      </w:r>
    </w:p>
    <w:p w:rsidR="009C28F2" w:rsidRPr="00152878" w:rsidRDefault="009C28F2" w:rsidP="001B0A70">
      <w:pPr>
        <w:spacing w:after="0" w:line="240" w:lineRule="auto"/>
        <w:ind w:firstLine="851"/>
        <w:jc w:val="both"/>
        <w:rPr>
          <w:rFonts w:ascii="Times New Roman" w:hAnsi="Times New Roman"/>
          <w:color w:val="000000"/>
          <w:sz w:val="23"/>
          <w:szCs w:val="23"/>
        </w:rPr>
      </w:pPr>
      <w:r w:rsidRPr="00152878">
        <w:rPr>
          <w:rFonts w:ascii="Times New Roman" w:hAnsi="Times New Roman"/>
          <w:color w:val="000000"/>
          <w:sz w:val="23"/>
          <w:szCs w:val="23"/>
        </w:rPr>
        <w:t xml:space="preserve">1.3. </w:t>
      </w:r>
      <w:r w:rsidRPr="00F700C1">
        <w:rPr>
          <w:rFonts w:ascii="Times New Roman" w:hAnsi="Times New Roman"/>
          <w:color w:val="000000"/>
          <w:sz w:val="23"/>
          <w:szCs w:val="23"/>
        </w:rPr>
        <w:t>uždaviniai</w:t>
      </w:r>
      <w:r w:rsidRPr="00152878">
        <w:rPr>
          <w:rFonts w:ascii="Times New Roman" w:hAnsi="Times New Roman"/>
          <w:color w:val="000000"/>
          <w:sz w:val="23"/>
          <w:szCs w:val="23"/>
        </w:rPr>
        <w:t xml:space="preserve">: </w:t>
      </w:r>
      <w:r w:rsidR="00E93586" w:rsidRPr="00152878">
        <w:rPr>
          <w:rFonts w:ascii="Times New Roman" w:hAnsi="Times New Roman"/>
          <w:color w:val="000000"/>
          <w:sz w:val="23"/>
          <w:szCs w:val="23"/>
        </w:rPr>
        <w:t>suplanuoti žemės ūkio paskirties žemės sklypo teritoriją, nustatant ūkininko sodybos statinių statybos zoną</w:t>
      </w:r>
      <w:r w:rsidR="00F333F6">
        <w:rPr>
          <w:rFonts w:ascii="Times New Roman" w:hAnsi="Times New Roman"/>
          <w:color w:val="000000"/>
          <w:sz w:val="23"/>
          <w:szCs w:val="23"/>
        </w:rPr>
        <w:t>,</w:t>
      </w:r>
      <w:r w:rsidR="00E01AFA">
        <w:rPr>
          <w:rFonts w:ascii="Times New Roman" w:hAnsi="Times New Roman"/>
          <w:color w:val="000000"/>
          <w:sz w:val="23"/>
          <w:szCs w:val="23"/>
        </w:rPr>
        <w:t xml:space="preserve"> žemės ūkio veiklai vykdyti reikalingų kitos</w:t>
      </w:r>
      <w:r w:rsidR="000A5B6F">
        <w:rPr>
          <w:rFonts w:ascii="Times New Roman" w:hAnsi="Times New Roman"/>
          <w:color w:val="000000"/>
          <w:sz w:val="23"/>
          <w:szCs w:val="23"/>
        </w:rPr>
        <w:t xml:space="preserve"> </w:t>
      </w:r>
      <w:r w:rsidR="00F333F6" w:rsidRPr="00F333F6">
        <w:rPr>
          <w:rFonts w:ascii="Times New Roman" w:hAnsi="Times New Roman"/>
          <w:color w:val="000000"/>
          <w:sz w:val="23"/>
          <w:szCs w:val="23"/>
        </w:rPr>
        <w:t xml:space="preserve">(fermų, ūkio, šiltnamių, kaimo turizmo) paskirties </w:t>
      </w:r>
      <w:r w:rsidR="00E01AFA">
        <w:rPr>
          <w:rFonts w:ascii="Times New Roman" w:hAnsi="Times New Roman"/>
          <w:color w:val="000000"/>
          <w:sz w:val="23"/>
          <w:szCs w:val="23"/>
        </w:rPr>
        <w:t>pas</w:t>
      </w:r>
      <w:r w:rsidR="00F333F6" w:rsidRPr="00F333F6">
        <w:rPr>
          <w:rFonts w:ascii="Times New Roman" w:hAnsi="Times New Roman"/>
          <w:color w:val="000000"/>
          <w:sz w:val="23"/>
          <w:szCs w:val="23"/>
        </w:rPr>
        <w:t>ta</w:t>
      </w:r>
      <w:r w:rsidR="00E01AFA">
        <w:rPr>
          <w:rFonts w:ascii="Times New Roman" w:hAnsi="Times New Roman"/>
          <w:color w:val="000000"/>
          <w:sz w:val="23"/>
          <w:szCs w:val="23"/>
        </w:rPr>
        <w:t>t</w:t>
      </w:r>
      <w:r w:rsidR="00F333F6" w:rsidRPr="00F333F6">
        <w:rPr>
          <w:rFonts w:ascii="Times New Roman" w:hAnsi="Times New Roman"/>
          <w:color w:val="000000"/>
          <w:sz w:val="23"/>
          <w:szCs w:val="23"/>
        </w:rPr>
        <w:t>ų</w:t>
      </w:r>
      <w:r w:rsidR="00E01AFA">
        <w:rPr>
          <w:rFonts w:ascii="Times New Roman" w:hAnsi="Times New Roman"/>
          <w:color w:val="000000"/>
          <w:sz w:val="23"/>
          <w:szCs w:val="23"/>
        </w:rPr>
        <w:t xml:space="preserve"> ir inžinerinių statinių</w:t>
      </w:r>
      <w:r w:rsidR="00F333F6" w:rsidRPr="00F333F6">
        <w:rPr>
          <w:rFonts w:ascii="Times New Roman" w:hAnsi="Times New Roman"/>
          <w:color w:val="000000"/>
          <w:sz w:val="23"/>
          <w:szCs w:val="23"/>
        </w:rPr>
        <w:t xml:space="preserve"> statybos zoną</w:t>
      </w:r>
      <w:r w:rsidR="00E01AFA">
        <w:rPr>
          <w:rFonts w:ascii="Times New Roman" w:hAnsi="Times New Roman"/>
          <w:color w:val="000000"/>
          <w:sz w:val="23"/>
          <w:szCs w:val="23"/>
        </w:rPr>
        <w:t>, taip pat numatyti žemės tvarkymo priemones, reikalingas planuojamai žemės ūkio veiklai vykdyti</w:t>
      </w:r>
      <w:r w:rsidRPr="00152878">
        <w:rPr>
          <w:rFonts w:ascii="Times New Roman" w:hAnsi="Times New Roman"/>
          <w:color w:val="000000"/>
          <w:sz w:val="23"/>
          <w:szCs w:val="23"/>
        </w:rPr>
        <w:t>;</w:t>
      </w:r>
    </w:p>
    <w:p w:rsidR="009C28F2" w:rsidRPr="00152878" w:rsidRDefault="009C28F2" w:rsidP="009C28F2">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 xml:space="preserve">1.4. planavimo organizatorius: </w:t>
      </w:r>
      <w:r w:rsidR="00A83FE6" w:rsidRPr="00746079">
        <w:rPr>
          <w:rFonts w:ascii="Times New Roman" w:hAnsi="Times New Roman"/>
          <w:sz w:val="23"/>
          <w:szCs w:val="23"/>
          <w:highlight w:val="black"/>
        </w:rPr>
        <w:t>Tomas Kliokys</w:t>
      </w:r>
      <w:r w:rsidR="00E21254" w:rsidRPr="00FF3025">
        <w:rPr>
          <w:rFonts w:ascii="Times New Roman" w:hAnsi="Times New Roman"/>
          <w:sz w:val="23"/>
          <w:szCs w:val="23"/>
        </w:rPr>
        <w:t>.</w:t>
      </w:r>
    </w:p>
    <w:p w:rsidR="009C28F2" w:rsidRPr="00152878" w:rsidRDefault="009C28F2" w:rsidP="009C28F2">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 xml:space="preserve">2. </w:t>
      </w:r>
      <w:r w:rsidRPr="00152878">
        <w:rPr>
          <w:rFonts w:ascii="Times New Roman" w:hAnsi="Times New Roman"/>
          <w:spacing w:val="100"/>
          <w:sz w:val="23"/>
          <w:szCs w:val="23"/>
        </w:rPr>
        <w:t>Nurodau</w:t>
      </w:r>
      <w:r w:rsidRPr="00152878">
        <w:rPr>
          <w:rFonts w:ascii="Times New Roman" w:hAnsi="Times New Roman"/>
          <w:sz w:val="23"/>
          <w:szCs w:val="23"/>
        </w:rPr>
        <w:t xml:space="preserve"> planavimo organizatoriui </w:t>
      </w:r>
      <w:r w:rsidR="00A83FE6" w:rsidRPr="00746079">
        <w:rPr>
          <w:rFonts w:ascii="Times New Roman" w:hAnsi="Times New Roman"/>
          <w:sz w:val="23"/>
          <w:szCs w:val="23"/>
          <w:highlight w:val="black"/>
        </w:rPr>
        <w:t>Tomui Kliokiui</w:t>
      </w:r>
      <w:r w:rsidRPr="00152878">
        <w:rPr>
          <w:rFonts w:ascii="Times New Roman" w:hAnsi="Times New Roman"/>
          <w:sz w:val="23"/>
          <w:szCs w:val="23"/>
        </w:rPr>
        <w:t xml:space="preserve"> vadovaujantis Kaimo plėtros žemėtvarkos projektų rengimo taisyklių, patvirtintų Lietuvos Respublikos žemės ūkio ministro ir Lietuvos Respublikos aplinkos ministro 2004 m. rugpjūčio 11 d. įsakymu</w:t>
      </w:r>
      <w:r w:rsidR="00152878">
        <w:rPr>
          <w:rFonts w:ascii="Times New Roman" w:hAnsi="Times New Roman"/>
          <w:sz w:val="23"/>
          <w:szCs w:val="23"/>
        </w:rPr>
        <w:t xml:space="preserve"> </w:t>
      </w:r>
      <w:r w:rsidRPr="00152878">
        <w:rPr>
          <w:rFonts w:ascii="Times New Roman" w:hAnsi="Times New Roman"/>
          <w:sz w:val="23"/>
          <w:szCs w:val="23"/>
        </w:rPr>
        <w:t>Nr. 3D-476/D1-429 „Dėl Kaimo plėtros žemėtvarkos projektų rengimo taisyklių patvirtinimo“, 20–22 punktais:</w:t>
      </w:r>
    </w:p>
    <w:p w:rsidR="009C28F2" w:rsidRPr="00152878" w:rsidRDefault="009C28F2" w:rsidP="009C28F2">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2.1. pagal planavimo tikslus parengti ir patvirtinti planavimo darbų programą;</w:t>
      </w:r>
    </w:p>
    <w:p w:rsidR="009C28F2" w:rsidRPr="00152878" w:rsidRDefault="009C28F2" w:rsidP="009C28F2">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2.2. apie priimtą sprendimą dėl kaimo plėtros žemėtvarkos projekto rengimo pradžios ir planavimo tikslų bei patvirtintą planavimo darbų programą paskelbti seniūnijos, kurioje yra planuojama teritorija, skelbimų lentoje ir Nacionalinės žemės tarnybos prie Žemės ūkio ministerijos interneto svetainėje (paskelbiant joje visą sprendimą ir planavimo darbų programą arba pateikiant nuorodą į šiuos dokumentus ŽPDRIS);</w:t>
      </w:r>
    </w:p>
    <w:p w:rsidR="009C28F2" w:rsidRPr="00152878" w:rsidRDefault="009C28F2" w:rsidP="008C3C60">
      <w:pPr>
        <w:widowControl w:val="0"/>
        <w:spacing w:after="0" w:line="240" w:lineRule="auto"/>
        <w:ind w:firstLine="851"/>
        <w:jc w:val="both"/>
        <w:rPr>
          <w:rFonts w:ascii="Times New Roman" w:hAnsi="Times New Roman"/>
          <w:sz w:val="23"/>
          <w:szCs w:val="23"/>
          <w:vertAlign w:val="superscript"/>
        </w:rPr>
      </w:pPr>
      <w:r w:rsidRPr="00152878">
        <w:rPr>
          <w:rFonts w:ascii="Times New Roman" w:hAnsi="Times New Roman"/>
          <w:sz w:val="23"/>
          <w:szCs w:val="23"/>
        </w:rPr>
        <w:t xml:space="preserve">2.3. prieš pradedant rengti kaimo plėtros žemėtvarkos projektą, gauti planavimo sąlygas iš: </w:t>
      </w:r>
      <w:r w:rsidR="0073636D">
        <w:rPr>
          <w:rFonts w:ascii="Times New Roman" w:hAnsi="Times New Roman"/>
          <w:sz w:val="23"/>
          <w:szCs w:val="23"/>
        </w:rPr>
        <w:t>Marijampolės</w:t>
      </w:r>
      <w:r w:rsidR="008C3C60" w:rsidRPr="00152878">
        <w:rPr>
          <w:rFonts w:ascii="Times New Roman" w:hAnsi="Times New Roman"/>
          <w:sz w:val="23"/>
          <w:szCs w:val="23"/>
        </w:rPr>
        <w:t xml:space="preserve"> savivaldybės administracijos direktoriaus ir Taisyklių 23 punkte nurodytų atitinkamų institucijų. </w:t>
      </w:r>
    </w:p>
    <w:p w:rsidR="009C28F2" w:rsidRPr="00152878" w:rsidRDefault="009C28F2" w:rsidP="009C28F2">
      <w:pPr>
        <w:widowControl w:val="0"/>
        <w:spacing w:after="0" w:line="240" w:lineRule="auto"/>
        <w:ind w:firstLine="851"/>
        <w:jc w:val="both"/>
        <w:rPr>
          <w:rFonts w:ascii="Times New Roman" w:hAnsi="Times New Roman"/>
          <w:sz w:val="23"/>
          <w:szCs w:val="23"/>
        </w:rPr>
      </w:pPr>
      <w:r w:rsidRPr="00152878">
        <w:rPr>
          <w:rFonts w:ascii="Times New Roman" w:hAnsi="Times New Roman"/>
          <w:sz w:val="23"/>
          <w:szCs w:val="23"/>
        </w:rPr>
        <w:t>Šis įsakymas gali būti skundžiamas Lietuvos Respublikos administracinių bylų teisenos įstatymo nustatyta tvarka.</w:t>
      </w:r>
    </w:p>
    <w:p w:rsidR="00AB60C9" w:rsidRDefault="00AB60C9" w:rsidP="00205380">
      <w:pPr>
        <w:pStyle w:val="BodyTextIndent"/>
        <w:ind w:firstLine="0"/>
        <w:rPr>
          <w:sz w:val="33"/>
          <w:szCs w:val="23"/>
          <w:lang w:val="lt-LT"/>
        </w:rPr>
      </w:pPr>
    </w:p>
    <w:p w:rsidR="000A5B6F" w:rsidRPr="000A5B6F" w:rsidRDefault="000A5B6F" w:rsidP="00205380">
      <w:pPr>
        <w:pStyle w:val="BodyTextIndent"/>
        <w:ind w:firstLine="0"/>
        <w:rPr>
          <w:sz w:val="33"/>
          <w:szCs w:val="23"/>
          <w:lang w:val="lt-LT"/>
        </w:rPr>
      </w:pPr>
    </w:p>
    <w:p w:rsidR="00183AFE" w:rsidRPr="00183AFE" w:rsidRDefault="00183AFE" w:rsidP="00183AFE">
      <w:pPr>
        <w:spacing w:after="0" w:line="240" w:lineRule="auto"/>
        <w:jc w:val="both"/>
        <w:rPr>
          <w:rFonts w:ascii="Times New Roman" w:hAnsi="Times New Roman"/>
          <w:bCs/>
          <w:sz w:val="24"/>
          <w:szCs w:val="20"/>
          <w:lang w:val="en-US" w:eastAsia="en-US"/>
        </w:rPr>
      </w:pPr>
      <w:r>
        <w:rPr>
          <w:rFonts w:ascii="Times New Roman" w:hAnsi="Times New Roman"/>
          <w:bCs/>
          <w:sz w:val="24"/>
          <w:szCs w:val="20"/>
          <w:lang w:val="en-US" w:eastAsia="en-US"/>
        </w:rPr>
        <w:t>V</w:t>
      </w:r>
      <w:r w:rsidRPr="00183AFE">
        <w:rPr>
          <w:rFonts w:ascii="Times New Roman" w:hAnsi="Times New Roman"/>
          <w:bCs/>
          <w:sz w:val="24"/>
          <w:szCs w:val="20"/>
          <w:lang w:val="en-US" w:eastAsia="en-US"/>
        </w:rPr>
        <w:t xml:space="preserve">yriausioji specialistė,  </w:t>
      </w:r>
      <w:r w:rsidRPr="00183AFE">
        <w:rPr>
          <w:rFonts w:ascii="Times New Roman" w:hAnsi="Times New Roman"/>
          <w:bCs/>
          <w:sz w:val="24"/>
          <w:szCs w:val="20"/>
          <w:lang w:val="en-US" w:eastAsia="en-US"/>
        </w:rPr>
        <w:tab/>
      </w:r>
      <w:r w:rsidRPr="00183AFE">
        <w:rPr>
          <w:rFonts w:ascii="Times New Roman" w:hAnsi="Times New Roman"/>
          <w:bCs/>
          <w:sz w:val="24"/>
          <w:szCs w:val="20"/>
          <w:lang w:val="en-US" w:eastAsia="en-US"/>
        </w:rPr>
        <w:tab/>
        <w:t xml:space="preserve">                                                                            </w:t>
      </w:r>
    </w:p>
    <w:p w:rsidR="00F45054" w:rsidRPr="00183AFE" w:rsidRDefault="00183AFE" w:rsidP="00183AFE">
      <w:pPr>
        <w:spacing w:after="0" w:line="240" w:lineRule="auto"/>
        <w:jc w:val="both"/>
        <w:rPr>
          <w:rFonts w:ascii="Times New Roman" w:hAnsi="Times New Roman"/>
          <w:bCs/>
          <w:sz w:val="24"/>
          <w:szCs w:val="20"/>
          <w:lang w:val="en-US" w:eastAsia="en-US"/>
        </w:rPr>
      </w:pPr>
      <w:r w:rsidRPr="00183AFE">
        <w:rPr>
          <w:rFonts w:ascii="Times New Roman" w:hAnsi="Times New Roman"/>
          <w:bCs/>
          <w:sz w:val="24"/>
          <w:szCs w:val="20"/>
          <w:lang w:val="en-US" w:eastAsia="en-US"/>
        </w:rPr>
        <w:t xml:space="preserve">atliekanti skyriaus vedėjo funkcijas </w:t>
      </w:r>
      <w:r w:rsidRPr="00183AFE">
        <w:rPr>
          <w:rFonts w:ascii="Times New Roman" w:hAnsi="Times New Roman"/>
          <w:bCs/>
          <w:sz w:val="24"/>
          <w:szCs w:val="20"/>
          <w:lang w:val="en-US" w:eastAsia="en-US"/>
        </w:rPr>
        <w:tab/>
      </w:r>
      <w:r w:rsidRPr="00183AFE">
        <w:rPr>
          <w:rFonts w:ascii="Times New Roman" w:hAnsi="Times New Roman"/>
          <w:bCs/>
          <w:sz w:val="24"/>
          <w:szCs w:val="20"/>
          <w:lang w:val="en-US" w:eastAsia="en-US"/>
        </w:rPr>
        <w:tab/>
      </w:r>
      <w:r w:rsidRPr="00183AFE">
        <w:rPr>
          <w:rFonts w:ascii="Times New Roman" w:hAnsi="Times New Roman"/>
          <w:bCs/>
          <w:sz w:val="24"/>
          <w:szCs w:val="20"/>
          <w:lang w:val="en-US" w:eastAsia="en-US"/>
        </w:rPr>
        <w:tab/>
        <w:t xml:space="preserve">              </w:t>
      </w:r>
      <w:r>
        <w:rPr>
          <w:rFonts w:ascii="Times New Roman" w:hAnsi="Times New Roman"/>
          <w:bCs/>
          <w:sz w:val="24"/>
          <w:szCs w:val="20"/>
          <w:lang w:val="en-US" w:eastAsia="en-US"/>
        </w:rPr>
        <w:t xml:space="preserve">    </w:t>
      </w:r>
      <w:r w:rsidRPr="00183AFE">
        <w:rPr>
          <w:rFonts w:ascii="Times New Roman" w:hAnsi="Times New Roman"/>
          <w:bCs/>
          <w:sz w:val="24"/>
          <w:szCs w:val="20"/>
          <w:lang w:val="en-US" w:eastAsia="en-US"/>
        </w:rPr>
        <w:t xml:space="preserve">    Loreta Norkeliūnienė</w:t>
      </w:r>
    </w:p>
    <w:sectPr w:rsidR="00F45054" w:rsidRPr="00183AFE" w:rsidSect="000A5B6F">
      <w:pgSz w:w="11906" w:h="16838"/>
      <w:pgMar w:top="1021" w:right="567" w:bottom="1021"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F0" w:rsidRDefault="00E247F0" w:rsidP="00F93BC0">
      <w:pPr>
        <w:spacing w:after="0" w:line="240" w:lineRule="auto"/>
      </w:pPr>
      <w:r>
        <w:separator/>
      </w:r>
    </w:p>
  </w:endnote>
  <w:endnote w:type="continuationSeparator" w:id="0">
    <w:p w:rsidR="00E247F0" w:rsidRDefault="00E247F0" w:rsidP="00F9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F0" w:rsidRDefault="00E247F0" w:rsidP="00F93BC0">
      <w:pPr>
        <w:spacing w:after="0" w:line="240" w:lineRule="auto"/>
      </w:pPr>
      <w:r>
        <w:separator/>
      </w:r>
    </w:p>
  </w:footnote>
  <w:footnote w:type="continuationSeparator" w:id="0">
    <w:p w:rsidR="00E247F0" w:rsidRDefault="00E247F0" w:rsidP="00F93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70E3"/>
    <w:multiLevelType w:val="hybridMultilevel"/>
    <w:tmpl w:val="F684CEE4"/>
    <w:lvl w:ilvl="0" w:tplc="E9BA42A4">
      <w:start w:val="1"/>
      <w:numFmt w:val="decimal"/>
      <w:lvlText w:val="%1."/>
      <w:lvlJc w:val="left"/>
      <w:pPr>
        <w:ind w:left="2055" w:hanging="1155"/>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AFA5957"/>
    <w:multiLevelType w:val="multilevel"/>
    <w:tmpl w:val="455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C2CE3"/>
    <w:multiLevelType w:val="hybridMultilevel"/>
    <w:tmpl w:val="5FF4841A"/>
    <w:lvl w:ilvl="0" w:tplc="D13EB81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06"/>
    <w:rsid w:val="000001E5"/>
    <w:rsid w:val="00011262"/>
    <w:rsid w:val="000232EF"/>
    <w:rsid w:val="00024002"/>
    <w:rsid w:val="00032EF9"/>
    <w:rsid w:val="0003365F"/>
    <w:rsid w:val="00041B83"/>
    <w:rsid w:val="00052AC1"/>
    <w:rsid w:val="00070668"/>
    <w:rsid w:val="00090DC5"/>
    <w:rsid w:val="000938C2"/>
    <w:rsid w:val="000966E6"/>
    <w:rsid w:val="000A445D"/>
    <w:rsid w:val="000A5B6F"/>
    <w:rsid w:val="000B56D1"/>
    <w:rsid w:val="000C1BD6"/>
    <w:rsid w:val="000C30D3"/>
    <w:rsid w:val="000D0CA8"/>
    <w:rsid w:val="000D674C"/>
    <w:rsid w:val="000E10B3"/>
    <w:rsid w:val="000E3BFA"/>
    <w:rsid w:val="000E6CCB"/>
    <w:rsid w:val="000E7D3B"/>
    <w:rsid w:val="00107272"/>
    <w:rsid w:val="00115287"/>
    <w:rsid w:val="00117FD1"/>
    <w:rsid w:val="00122F2C"/>
    <w:rsid w:val="00133E70"/>
    <w:rsid w:val="00150709"/>
    <w:rsid w:val="00150994"/>
    <w:rsid w:val="00152878"/>
    <w:rsid w:val="00154C59"/>
    <w:rsid w:val="00162EB3"/>
    <w:rsid w:val="00164B57"/>
    <w:rsid w:val="00181399"/>
    <w:rsid w:val="00182243"/>
    <w:rsid w:val="00183AFE"/>
    <w:rsid w:val="00187C8C"/>
    <w:rsid w:val="00192580"/>
    <w:rsid w:val="00192A1C"/>
    <w:rsid w:val="001A233A"/>
    <w:rsid w:val="001A26C6"/>
    <w:rsid w:val="001A5DD5"/>
    <w:rsid w:val="001A6653"/>
    <w:rsid w:val="001A6A33"/>
    <w:rsid w:val="001B0A70"/>
    <w:rsid w:val="001B63D3"/>
    <w:rsid w:val="001B7D9B"/>
    <w:rsid w:val="001C2C0B"/>
    <w:rsid w:val="001C763F"/>
    <w:rsid w:val="001D34BF"/>
    <w:rsid w:val="001D4323"/>
    <w:rsid w:val="001E1A4E"/>
    <w:rsid w:val="001E1F77"/>
    <w:rsid w:val="001E3F7C"/>
    <w:rsid w:val="002021B5"/>
    <w:rsid w:val="00205380"/>
    <w:rsid w:val="00207AD5"/>
    <w:rsid w:val="00217992"/>
    <w:rsid w:val="00225C59"/>
    <w:rsid w:val="002267FF"/>
    <w:rsid w:val="00237245"/>
    <w:rsid w:val="002630A1"/>
    <w:rsid w:val="002874DF"/>
    <w:rsid w:val="00294033"/>
    <w:rsid w:val="002A4ED9"/>
    <w:rsid w:val="002B25A5"/>
    <w:rsid w:val="002B591F"/>
    <w:rsid w:val="002C38AA"/>
    <w:rsid w:val="002D3540"/>
    <w:rsid w:val="002D4DCD"/>
    <w:rsid w:val="002D5844"/>
    <w:rsid w:val="002E13BA"/>
    <w:rsid w:val="003004D2"/>
    <w:rsid w:val="00304BA6"/>
    <w:rsid w:val="003204AC"/>
    <w:rsid w:val="003319FB"/>
    <w:rsid w:val="00336BCD"/>
    <w:rsid w:val="003428B3"/>
    <w:rsid w:val="003547CF"/>
    <w:rsid w:val="00374000"/>
    <w:rsid w:val="00374CDC"/>
    <w:rsid w:val="003759C8"/>
    <w:rsid w:val="00384DB4"/>
    <w:rsid w:val="00386DBC"/>
    <w:rsid w:val="0038720A"/>
    <w:rsid w:val="00394BB2"/>
    <w:rsid w:val="00396AB0"/>
    <w:rsid w:val="00397C05"/>
    <w:rsid w:val="003A0E2F"/>
    <w:rsid w:val="003C14B5"/>
    <w:rsid w:val="003C16D0"/>
    <w:rsid w:val="003E563D"/>
    <w:rsid w:val="00402CF8"/>
    <w:rsid w:val="00406F2D"/>
    <w:rsid w:val="00413309"/>
    <w:rsid w:val="00417731"/>
    <w:rsid w:val="00423562"/>
    <w:rsid w:val="0043234A"/>
    <w:rsid w:val="00436696"/>
    <w:rsid w:val="00443ACC"/>
    <w:rsid w:val="00445E84"/>
    <w:rsid w:val="00453BD7"/>
    <w:rsid w:val="0045696D"/>
    <w:rsid w:val="00460919"/>
    <w:rsid w:val="00462BD3"/>
    <w:rsid w:val="00474928"/>
    <w:rsid w:val="00477C8B"/>
    <w:rsid w:val="00496874"/>
    <w:rsid w:val="004A005E"/>
    <w:rsid w:val="004A442C"/>
    <w:rsid w:val="004B5DF8"/>
    <w:rsid w:val="004C49DF"/>
    <w:rsid w:val="004D19E1"/>
    <w:rsid w:val="004D25E1"/>
    <w:rsid w:val="004D3214"/>
    <w:rsid w:val="004F1656"/>
    <w:rsid w:val="004F605C"/>
    <w:rsid w:val="0050329E"/>
    <w:rsid w:val="00515C2E"/>
    <w:rsid w:val="00517A9E"/>
    <w:rsid w:val="005308E1"/>
    <w:rsid w:val="00531B4F"/>
    <w:rsid w:val="00533F54"/>
    <w:rsid w:val="005350BF"/>
    <w:rsid w:val="00541D9E"/>
    <w:rsid w:val="00550A2D"/>
    <w:rsid w:val="00551062"/>
    <w:rsid w:val="00561067"/>
    <w:rsid w:val="0059290D"/>
    <w:rsid w:val="00595061"/>
    <w:rsid w:val="005A3C6B"/>
    <w:rsid w:val="005B222B"/>
    <w:rsid w:val="005B2B73"/>
    <w:rsid w:val="005B446C"/>
    <w:rsid w:val="005B455B"/>
    <w:rsid w:val="005B587C"/>
    <w:rsid w:val="005B663A"/>
    <w:rsid w:val="005C15C1"/>
    <w:rsid w:val="005D4730"/>
    <w:rsid w:val="005E7C06"/>
    <w:rsid w:val="005F2384"/>
    <w:rsid w:val="006017BF"/>
    <w:rsid w:val="0060233B"/>
    <w:rsid w:val="00602BCB"/>
    <w:rsid w:val="00603BCE"/>
    <w:rsid w:val="00607E4E"/>
    <w:rsid w:val="00614AF9"/>
    <w:rsid w:val="00616F81"/>
    <w:rsid w:val="006209C9"/>
    <w:rsid w:val="00632C5E"/>
    <w:rsid w:val="00652F0C"/>
    <w:rsid w:val="006544DB"/>
    <w:rsid w:val="0066106E"/>
    <w:rsid w:val="00661FD5"/>
    <w:rsid w:val="00663FCC"/>
    <w:rsid w:val="0067617F"/>
    <w:rsid w:val="00681549"/>
    <w:rsid w:val="0068278E"/>
    <w:rsid w:val="00692779"/>
    <w:rsid w:val="006978DE"/>
    <w:rsid w:val="006B75C7"/>
    <w:rsid w:val="006C2915"/>
    <w:rsid w:val="006D2875"/>
    <w:rsid w:val="006D2FF8"/>
    <w:rsid w:val="006D59FC"/>
    <w:rsid w:val="006E2E10"/>
    <w:rsid w:val="006E626D"/>
    <w:rsid w:val="00712126"/>
    <w:rsid w:val="0071473F"/>
    <w:rsid w:val="007168B8"/>
    <w:rsid w:val="00721360"/>
    <w:rsid w:val="007222B4"/>
    <w:rsid w:val="00733895"/>
    <w:rsid w:val="0073636D"/>
    <w:rsid w:val="00742513"/>
    <w:rsid w:val="007427F6"/>
    <w:rsid w:val="0074374F"/>
    <w:rsid w:val="00745DF9"/>
    <w:rsid w:val="00746079"/>
    <w:rsid w:val="00747686"/>
    <w:rsid w:val="00761AF3"/>
    <w:rsid w:val="00770BE8"/>
    <w:rsid w:val="00771396"/>
    <w:rsid w:val="00772E1E"/>
    <w:rsid w:val="007741DC"/>
    <w:rsid w:val="00777898"/>
    <w:rsid w:val="00787EFF"/>
    <w:rsid w:val="00790D26"/>
    <w:rsid w:val="007B0EBA"/>
    <w:rsid w:val="007C2179"/>
    <w:rsid w:val="007C2620"/>
    <w:rsid w:val="007E7721"/>
    <w:rsid w:val="00800056"/>
    <w:rsid w:val="00801D7C"/>
    <w:rsid w:val="008113AB"/>
    <w:rsid w:val="008129BF"/>
    <w:rsid w:val="0081437D"/>
    <w:rsid w:val="00821749"/>
    <w:rsid w:val="008460EB"/>
    <w:rsid w:val="00854F80"/>
    <w:rsid w:val="00860EBC"/>
    <w:rsid w:val="00861A06"/>
    <w:rsid w:val="008650E8"/>
    <w:rsid w:val="00870717"/>
    <w:rsid w:val="00873034"/>
    <w:rsid w:val="00880F1F"/>
    <w:rsid w:val="00893449"/>
    <w:rsid w:val="00895EA6"/>
    <w:rsid w:val="008A6D99"/>
    <w:rsid w:val="008C119A"/>
    <w:rsid w:val="008C189B"/>
    <w:rsid w:val="008C3C60"/>
    <w:rsid w:val="008D4228"/>
    <w:rsid w:val="008E439B"/>
    <w:rsid w:val="008F0274"/>
    <w:rsid w:val="009006B0"/>
    <w:rsid w:val="0091054D"/>
    <w:rsid w:val="00931750"/>
    <w:rsid w:val="00936AE0"/>
    <w:rsid w:val="009519F9"/>
    <w:rsid w:val="00965F2B"/>
    <w:rsid w:val="0097272B"/>
    <w:rsid w:val="00976150"/>
    <w:rsid w:val="00977D6D"/>
    <w:rsid w:val="00992C4A"/>
    <w:rsid w:val="00992CAB"/>
    <w:rsid w:val="009A1940"/>
    <w:rsid w:val="009C28F2"/>
    <w:rsid w:val="009C538B"/>
    <w:rsid w:val="009C73E4"/>
    <w:rsid w:val="009D79FF"/>
    <w:rsid w:val="009F146A"/>
    <w:rsid w:val="00A00F76"/>
    <w:rsid w:val="00A01A8B"/>
    <w:rsid w:val="00A0280D"/>
    <w:rsid w:val="00A05069"/>
    <w:rsid w:val="00A124A4"/>
    <w:rsid w:val="00A1266D"/>
    <w:rsid w:val="00A32C8A"/>
    <w:rsid w:val="00A32E28"/>
    <w:rsid w:val="00A37F9C"/>
    <w:rsid w:val="00A52F27"/>
    <w:rsid w:val="00A5537C"/>
    <w:rsid w:val="00A557AD"/>
    <w:rsid w:val="00A62CD4"/>
    <w:rsid w:val="00A6440D"/>
    <w:rsid w:val="00A7167D"/>
    <w:rsid w:val="00A73B51"/>
    <w:rsid w:val="00A74E4B"/>
    <w:rsid w:val="00A83FE6"/>
    <w:rsid w:val="00A91E49"/>
    <w:rsid w:val="00A91E6C"/>
    <w:rsid w:val="00AA2A55"/>
    <w:rsid w:val="00AB111C"/>
    <w:rsid w:val="00AB1558"/>
    <w:rsid w:val="00AB60C9"/>
    <w:rsid w:val="00AB6518"/>
    <w:rsid w:val="00AC362A"/>
    <w:rsid w:val="00AC415D"/>
    <w:rsid w:val="00AD03A7"/>
    <w:rsid w:val="00AD7E77"/>
    <w:rsid w:val="00AF2A54"/>
    <w:rsid w:val="00AF6D9B"/>
    <w:rsid w:val="00B020EE"/>
    <w:rsid w:val="00B14188"/>
    <w:rsid w:val="00B16642"/>
    <w:rsid w:val="00B27465"/>
    <w:rsid w:val="00B40CB4"/>
    <w:rsid w:val="00B66815"/>
    <w:rsid w:val="00B7238D"/>
    <w:rsid w:val="00B8240A"/>
    <w:rsid w:val="00B90850"/>
    <w:rsid w:val="00BA3436"/>
    <w:rsid w:val="00BA3D80"/>
    <w:rsid w:val="00BC3845"/>
    <w:rsid w:val="00BC7F6A"/>
    <w:rsid w:val="00BD2F41"/>
    <w:rsid w:val="00BE5AD6"/>
    <w:rsid w:val="00C024BB"/>
    <w:rsid w:val="00C02608"/>
    <w:rsid w:val="00C06BF8"/>
    <w:rsid w:val="00C07C78"/>
    <w:rsid w:val="00C10A04"/>
    <w:rsid w:val="00C236D6"/>
    <w:rsid w:val="00C31A1B"/>
    <w:rsid w:val="00C33348"/>
    <w:rsid w:val="00C3681D"/>
    <w:rsid w:val="00C43239"/>
    <w:rsid w:val="00C5711C"/>
    <w:rsid w:val="00C71232"/>
    <w:rsid w:val="00C76E7A"/>
    <w:rsid w:val="00C839C0"/>
    <w:rsid w:val="00CA3053"/>
    <w:rsid w:val="00CB3A43"/>
    <w:rsid w:val="00CC0803"/>
    <w:rsid w:val="00CC3E9F"/>
    <w:rsid w:val="00CE2D69"/>
    <w:rsid w:val="00CF0ADB"/>
    <w:rsid w:val="00CF1BBA"/>
    <w:rsid w:val="00D10EA7"/>
    <w:rsid w:val="00D115C3"/>
    <w:rsid w:val="00D165C3"/>
    <w:rsid w:val="00D249DD"/>
    <w:rsid w:val="00D318CD"/>
    <w:rsid w:val="00D31C66"/>
    <w:rsid w:val="00D36243"/>
    <w:rsid w:val="00D402C3"/>
    <w:rsid w:val="00D4642E"/>
    <w:rsid w:val="00D47848"/>
    <w:rsid w:val="00D6063B"/>
    <w:rsid w:val="00D635B7"/>
    <w:rsid w:val="00D64A79"/>
    <w:rsid w:val="00D66C75"/>
    <w:rsid w:val="00D8742A"/>
    <w:rsid w:val="00D946A3"/>
    <w:rsid w:val="00DA3FA9"/>
    <w:rsid w:val="00DA7138"/>
    <w:rsid w:val="00DA79BA"/>
    <w:rsid w:val="00DB1789"/>
    <w:rsid w:val="00DB54C7"/>
    <w:rsid w:val="00DC659C"/>
    <w:rsid w:val="00DE0118"/>
    <w:rsid w:val="00DE131D"/>
    <w:rsid w:val="00DF5BC8"/>
    <w:rsid w:val="00E01AFA"/>
    <w:rsid w:val="00E11191"/>
    <w:rsid w:val="00E21254"/>
    <w:rsid w:val="00E21B35"/>
    <w:rsid w:val="00E247F0"/>
    <w:rsid w:val="00E26782"/>
    <w:rsid w:val="00E30266"/>
    <w:rsid w:val="00E31D6A"/>
    <w:rsid w:val="00E43145"/>
    <w:rsid w:val="00E60FD5"/>
    <w:rsid w:val="00E7139C"/>
    <w:rsid w:val="00E723AD"/>
    <w:rsid w:val="00E72BA8"/>
    <w:rsid w:val="00E73486"/>
    <w:rsid w:val="00E7368A"/>
    <w:rsid w:val="00E8670C"/>
    <w:rsid w:val="00E86AFC"/>
    <w:rsid w:val="00E93586"/>
    <w:rsid w:val="00EB711E"/>
    <w:rsid w:val="00EE0462"/>
    <w:rsid w:val="00EF6C7B"/>
    <w:rsid w:val="00F01DE9"/>
    <w:rsid w:val="00F05652"/>
    <w:rsid w:val="00F07BDD"/>
    <w:rsid w:val="00F13E6D"/>
    <w:rsid w:val="00F15A25"/>
    <w:rsid w:val="00F17DD1"/>
    <w:rsid w:val="00F2665C"/>
    <w:rsid w:val="00F32BA2"/>
    <w:rsid w:val="00F333F6"/>
    <w:rsid w:val="00F33B09"/>
    <w:rsid w:val="00F45054"/>
    <w:rsid w:val="00F459D4"/>
    <w:rsid w:val="00F52A40"/>
    <w:rsid w:val="00F57A46"/>
    <w:rsid w:val="00F60C35"/>
    <w:rsid w:val="00F6235D"/>
    <w:rsid w:val="00F700C1"/>
    <w:rsid w:val="00F7105A"/>
    <w:rsid w:val="00F7468F"/>
    <w:rsid w:val="00F8610E"/>
    <w:rsid w:val="00F87BB6"/>
    <w:rsid w:val="00F93BC0"/>
    <w:rsid w:val="00F97087"/>
    <w:rsid w:val="00F97713"/>
    <w:rsid w:val="00FA112A"/>
    <w:rsid w:val="00FA700A"/>
    <w:rsid w:val="00FA7F92"/>
    <w:rsid w:val="00FB0D4D"/>
    <w:rsid w:val="00FE214A"/>
    <w:rsid w:val="00FE4616"/>
    <w:rsid w:val="00FE54FA"/>
    <w:rsid w:val="00FF3025"/>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6B7BA-2BF6-4624-94CD-DF0643F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8D"/>
    <w:pPr>
      <w:spacing w:after="200" w:line="276" w:lineRule="auto"/>
    </w:pPr>
    <w:rPr>
      <w:sz w:val="22"/>
      <w:szCs w:val="22"/>
      <w:lang w:val="lt-LT" w:eastAsia="lt-LT"/>
    </w:rPr>
  </w:style>
  <w:style w:type="paragraph" w:styleId="Heading1">
    <w:name w:val="heading 1"/>
    <w:basedOn w:val="Normal"/>
    <w:next w:val="Normal"/>
    <w:link w:val="Heading1Char"/>
    <w:qFormat/>
    <w:rsid w:val="005E7C06"/>
    <w:pPr>
      <w:keepNext/>
      <w:spacing w:after="0" w:line="240" w:lineRule="auto"/>
      <w:jc w:val="center"/>
      <w:outlineLvl w:val="0"/>
    </w:pPr>
    <w:rPr>
      <w:rFonts w:ascii="Times New Roman" w:hAnsi="Times New Roman"/>
      <w:b/>
      <w:bCs/>
      <w:sz w:val="28"/>
      <w:szCs w:val="24"/>
      <w:lang w:val="x-none" w:eastAsia="en-US"/>
    </w:rPr>
  </w:style>
  <w:style w:type="paragraph" w:styleId="Heading2">
    <w:name w:val="heading 2"/>
    <w:basedOn w:val="Normal"/>
    <w:next w:val="Normal"/>
    <w:link w:val="Heading2Char"/>
    <w:unhideWhenUsed/>
    <w:qFormat/>
    <w:rsid w:val="005E7C06"/>
    <w:pPr>
      <w:keepNext/>
      <w:spacing w:after="0" w:line="240" w:lineRule="auto"/>
      <w:ind w:left="540"/>
      <w:jc w:val="center"/>
      <w:outlineLvl w:val="1"/>
    </w:pPr>
    <w:rPr>
      <w:rFonts w:ascii="Times New Roman" w:hAnsi="Times New Roman"/>
      <w:b/>
      <w:sz w:val="28"/>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7C06"/>
    <w:rPr>
      <w:rFonts w:ascii="Times New Roman" w:eastAsia="Times New Roman" w:hAnsi="Times New Roman" w:cs="Times New Roman"/>
      <w:b/>
      <w:bCs/>
      <w:sz w:val="28"/>
      <w:szCs w:val="24"/>
      <w:lang w:eastAsia="en-US"/>
    </w:rPr>
  </w:style>
  <w:style w:type="character" w:customStyle="1" w:styleId="Heading2Char">
    <w:name w:val="Heading 2 Char"/>
    <w:link w:val="Heading2"/>
    <w:rsid w:val="005E7C06"/>
    <w:rPr>
      <w:rFonts w:ascii="Times New Roman" w:eastAsia="Times New Roman" w:hAnsi="Times New Roman" w:cs="Times New Roman"/>
      <w:b/>
      <w:sz w:val="28"/>
      <w:szCs w:val="24"/>
      <w:lang w:eastAsia="en-US"/>
    </w:rPr>
  </w:style>
  <w:style w:type="paragraph" w:styleId="BodyTextIndent">
    <w:name w:val="Body Text Indent"/>
    <w:basedOn w:val="Normal"/>
    <w:link w:val="BodyTextIndentChar"/>
    <w:unhideWhenUsed/>
    <w:rsid w:val="005E7C06"/>
    <w:pPr>
      <w:spacing w:after="0" w:line="240" w:lineRule="auto"/>
      <w:ind w:firstLine="900"/>
      <w:jc w:val="both"/>
    </w:pPr>
    <w:rPr>
      <w:rFonts w:ascii="Times New Roman" w:hAnsi="Times New Roman"/>
      <w:sz w:val="24"/>
      <w:szCs w:val="24"/>
      <w:lang w:val="x-none" w:eastAsia="en-US"/>
    </w:rPr>
  </w:style>
  <w:style w:type="character" w:customStyle="1" w:styleId="BodyTextIndentChar">
    <w:name w:val="Body Text Indent Char"/>
    <w:link w:val="BodyTextIndent"/>
    <w:rsid w:val="005E7C06"/>
    <w:rPr>
      <w:rFonts w:ascii="Times New Roman" w:eastAsia="Times New Roman" w:hAnsi="Times New Roman" w:cs="Times New Roman"/>
      <w:sz w:val="24"/>
      <w:szCs w:val="24"/>
      <w:lang w:eastAsia="en-US"/>
    </w:rPr>
  </w:style>
  <w:style w:type="table" w:styleId="TableGrid">
    <w:name w:val="Table Grid"/>
    <w:basedOn w:val="TableNormal"/>
    <w:rsid w:val="005E7C0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7C0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E7C06"/>
    <w:rPr>
      <w:rFonts w:ascii="Tahoma" w:hAnsi="Tahoma" w:cs="Tahoma"/>
      <w:sz w:val="16"/>
      <w:szCs w:val="16"/>
    </w:rPr>
  </w:style>
  <w:style w:type="paragraph" w:styleId="Header">
    <w:name w:val="header"/>
    <w:basedOn w:val="Normal"/>
    <w:link w:val="HeaderChar"/>
    <w:uiPriority w:val="99"/>
    <w:unhideWhenUsed/>
    <w:rsid w:val="00F93BC0"/>
    <w:pPr>
      <w:tabs>
        <w:tab w:val="center" w:pos="4819"/>
        <w:tab w:val="right" w:pos="9638"/>
      </w:tabs>
    </w:pPr>
    <w:rPr>
      <w:lang w:val="x-none" w:eastAsia="x-none"/>
    </w:rPr>
  </w:style>
  <w:style w:type="character" w:customStyle="1" w:styleId="HeaderChar">
    <w:name w:val="Header Char"/>
    <w:link w:val="Header"/>
    <w:uiPriority w:val="99"/>
    <w:rsid w:val="00F93BC0"/>
    <w:rPr>
      <w:sz w:val="22"/>
      <w:szCs w:val="22"/>
    </w:rPr>
  </w:style>
  <w:style w:type="paragraph" w:styleId="Footer">
    <w:name w:val="footer"/>
    <w:basedOn w:val="Normal"/>
    <w:link w:val="FooterChar"/>
    <w:uiPriority w:val="99"/>
    <w:unhideWhenUsed/>
    <w:rsid w:val="00F93BC0"/>
    <w:pPr>
      <w:tabs>
        <w:tab w:val="center" w:pos="4819"/>
        <w:tab w:val="right" w:pos="9638"/>
      </w:tabs>
    </w:pPr>
    <w:rPr>
      <w:lang w:val="x-none" w:eastAsia="x-none"/>
    </w:rPr>
  </w:style>
  <w:style w:type="character" w:customStyle="1" w:styleId="FooterChar">
    <w:name w:val="Footer Char"/>
    <w:link w:val="Footer"/>
    <w:uiPriority w:val="99"/>
    <w:rsid w:val="00F93BC0"/>
    <w:rPr>
      <w:sz w:val="22"/>
      <w:szCs w:val="22"/>
    </w:rPr>
  </w:style>
  <w:style w:type="character" w:styleId="Hyperlink">
    <w:name w:val="Hyperlink"/>
    <w:uiPriority w:val="99"/>
    <w:unhideWhenUsed/>
    <w:rsid w:val="00B40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9577">
      <w:bodyDiv w:val="1"/>
      <w:marLeft w:val="0"/>
      <w:marRight w:val="0"/>
      <w:marTop w:val="0"/>
      <w:marBottom w:val="0"/>
      <w:divBdr>
        <w:top w:val="none" w:sz="0" w:space="0" w:color="auto"/>
        <w:left w:val="none" w:sz="0" w:space="0" w:color="auto"/>
        <w:bottom w:val="none" w:sz="0" w:space="0" w:color="auto"/>
        <w:right w:val="none" w:sz="0" w:space="0" w:color="auto"/>
      </w:divBdr>
    </w:div>
    <w:div w:id="596334309">
      <w:bodyDiv w:val="1"/>
      <w:marLeft w:val="0"/>
      <w:marRight w:val="0"/>
      <w:marTop w:val="0"/>
      <w:marBottom w:val="0"/>
      <w:divBdr>
        <w:top w:val="none" w:sz="0" w:space="0" w:color="auto"/>
        <w:left w:val="none" w:sz="0" w:space="0" w:color="auto"/>
        <w:bottom w:val="none" w:sz="0" w:space="0" w:color="auto"/>
        <w:right w:val="none" w:sz="0" w:space="0" w:color="auto"/>
      </w:divBdr>
    </w:div>
    <w:div w:id="940407491">
      <w:bodyDiv w:val="1"/>
      <w:marLeft w:val="0"/>
      <w:marRight w:val="0"/>
      <w:marTop w:val="0"/>
      <w:marBottom w:val="0"/>
      <w:divBdr>
        <w:top w:val="none" w:sz="0" w:space="0" w:color="auto"/>
        <w:left w:val="none" w:sz="0" w:space="0" w:color="auto"/>
        <w:bottom w:val="none" w:sz="0" w:space="0" w:color="auto"/>
        <w:right w:val="none" w:sz="0" w:space="0" w:color="auto"/>
      </w:divBdr>
    </w:div>
    <w:div w:id="1229344737">
      <w:bodyDiv w:val="1"/>
      <w:marLeft w:val="0"/>
      <w:marRight w:val="0"/>
      <w:marTop w:val="0"/>
      <w:marBottom w:val="0"/>
      <w:divBdr>
        <w:top w:val="none" w:sz="0" w:space="0" w:color="auto"/>
        <w:left w:val="none" w:sz="0" w:space="0" w:color="auto"/>
        <w:bottom w:val="none" w:sz="0" w:space="0" w:color="auto"/>
        <w:right w:val="none" w:sz="0" w:space="0" w:color="auto"/>
      </w:divBdr>
      <w:divsChild>
        <w:div w:id="2013214045">
          <w:marLeft w:val="0"/>
          <w:marRight w:val="0"/>
          <w:marTop w:val="0"/>
          <w:marBottom w:val="0"/>
          <w:divBdr>
            <w:top w:val="none" w:sz="0" w:space="0" w:color="auto"/>
            <w:left w:val="none" w:sz="0" w:space="0" w:color="auto"/>
            <w:bottom w:val="none" w:sz="0" w:space="0" w:color="auto"/>
            <w:right w:val="none" w:sz="0" w:space="0" w:color="auto"/>
          </w:divBdr>
          <w:divsChild>
            <w:div w:id="697195516">
              <w:marLeft w:val="0"/>
              <w:marRight w:val="0"/>
              <w:marTop w:val="0"/>
              <w:marBottom w:val="0"/>
              <w:divBdr>
                <w:top w:val="none" w:sz="0" w:space="0" w:color="auto"/>
                <w:left w:val="none" w:sz="0" w:space="0" w:color="auto"/>
                <w:bottom w:val="none" w:sz="0" w:space="0" w:color="auto"/>
                <w:right w:val="none" w:sz="0" w:space="0" w:color="auto"/>
              </w:divBdr>
              <w:divsChild>
                <w:div w:id="2065061421">
                  <w:marLeft w:val="0"/>
                  <w:marRight w:val="0"/>
                  <w:marTop w:val="0"/>
                  <w:marBottom w:val="0"/>
                  <w:divBdr>
                    <w:top w:val="none" w:sz="0" w:space="0" w:color="auto"/>
                    <w:left w:val="none" w:sz="0" w:space="0" w:color="auto"/>
                    <w:bottom w:val="none" w:sz="0" w:space="0" w:color="auto"/>
                    <w:right w:val="none" w:sz="0" w:space="0" w:color="auto"/>
                  </w:divBdr>
                  <w:divsChild>
                    <w:div w:id="1935554097">
                      <w:marLeft w:val="0"/>
                      <w:marRight w:val="0"/>
                      <w:marTop w:val="0"/>
                      <w:marBottom w:val="0"/>
                      <w:divBdr>
                        <w:top w:val="none" w:sz="0" w:space="0" w:color="auto"/>
                        <w:left w:val="none" w:sz="0" w:space="0" w:color="auto"/>
                        <w:bottom w:val="none" w:sz="0" w:space="0" w:color="auto"/>
                        <w:right w:val="none" w:sz="0" w:space="0" w:color="auto"/>
                      </w:divBdr>
                      <w:divsChild>
                        <w:div w:id="1333680481">
                          <w:marLeft w:val="0"/>
                          <w:marRight w:val="0"/>
                          <w:marTop w:val="0"/>
                          <w:marBottom w:val="0"/>
                          <w:divBdr>
                            <w:top w:val="none" w:sz="0" w:space="0" w:color="auto"/>
                            <w:left w:val="none" w:sz="0" w:space="0" w:color="auto"/>
                            <w:bottom w:val="none" w:sz="0" w:space="0" w:color="auto"/>
                            <w:right w:val="none" w:sz="0" w:space="0" w:color="auto"/>
                          </w:divBdr>
                          <w:divsChild>
                            <w:div w:id="1138957926">
                              <w:marLeft w:val="0"/>
                              <w:marRight w:val="0"/>
                              <w:marTop w:val="0"/>
                              <w:marBottom w:val="0"/>
                              <w:divBdr>
                                <w:top w:val="none" w:sz="0" w:space="0" w:color="auto"/>
                                <w:left w:val="none" w:sz="0" w:space="0" w:color="auto"/>
                                <w:bottom w:val="none" w:sz="0" w:space="0" w:color="auto"/>
                                <w:right w:val="none" w:sz="0" w:space="0" w:color="auto"/>
                              </w:divBdr>
                              <w:divsChild>
                                <w:div w:id="1778789838">
                                  <w:marLeft w:val="0"/>
                                  <w:marRight w:val="0"/>
                                  <w:marTop w:val="0"/>
                                  <w:marBottom w:val="0"/>
                                  <w:divBdr>
                                    <w:top w:val="none" w:sz="0" w:space="0" w:color="auto"/>
                                    <w:left w:val="none" w:sz="0" w:space="0" w:color="auto"/>
                                    <w:bottom w:val="none" w:sz="0" w:space="0" w:color="auto"/>
                                    <w:right w:val="none" w:sz="0" w:space="0" w:color="auto"/>
                                  </w:divBdr>
                                  <w:divsChild>
                                    <w:div w:id="709302516">
                                      <w:marLeft w:val="0"/>
                                      <w:marRight w:val="0"/>
                                      <w:marTop w:val="0"/>
                                      <w:marBottom w:val="0"/>
                                      <w:divBdr>
                                        <w:top w:val="none" w:sz="0" w:space="0" w:color="auto"/>
                                        <w:left w:val="none" w:sz="0" w:space="0" w:color="auto"/>
                                        <w:bottom w:val="none" w:sz="0" w:space="0" w:color="auto"/>
                                        <w:right w:val="none" w:sz="0" w:space="0" w:color="auto"/>
                                      </w:divBdr>
                                      <w:divsChild>
                                        <w:div w:id="246497449">
                                          <w:marLeft w:val="0"/>
                                          <w:marRight w:val="0"/>
                                          <w:marTop w:val="0"/>
                                          <w:marBottom w:val="0"/>
                                          <w:divBdr>
                                            <w:top w:val="none" w:sz="0" w:space="0" w:color="auto"/>
                                            <w:left w:val="none" w:sz="0" w:space="0" w:color="auto"/>
                                            <w:bottom w:val="none" w:sz="0" w:space="0" w:color="auto"/>
                                            <w:right w:val="none" w:sz="0" w:space="0" w:color="auto"/>
                                          </w:divBdr>
                                          <w:divsChild>
                                            <w:div w:id="1051344414">
                                              <w:marLeft w:val="0"/>
                                              <w:marRight w:val="0"/>
                                              <w:marTop w:val="0"/>
                                              <w:marBottom w:val="0"/>
                                              <w:divBdr>
                                                <w:top w:val="none" w:sz="0" w:space="0" w:color="auto"/>
                                                <w:left w:val="none" w:sz="0" w:space="0" w:color="auto"/>
                                                <w:bottom w:val="none" w:sz="0" w:space="0" w:color="auto"/>
                                                <w:right w:val="none" w:sz="0" w:space="0" w:color="auto"/>
                                              </w:divBdr>
                                              <w:divsChild>
                                                <w:div w:id="19988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284663">
      <w:bodyDiv w:val="1"/>
      <w:marLeft w:val="0"/>
      <w:marRight w:val="0"/>
      <w:marTop w:val="0"/>
      <w:marBottom w:val="0"/>
      <w:divBdr>
        <w:top w:val="none" w:sz="0" w:space="0" w:color="auto"/>
        <w:left w:val="none" w:sz="0" w:space="0" w:color="auto"/>
        <w:bottom w:val="none" w:sz="0" w:space="0" w:color="auto"/>
        <w:right w:val="none" w:sz="0" w:space="0" w:color="auto"/>
      </w:divBdr>
    </w:div>
    <w:div w:id="1358651553">
      <w:bodyDiv w:val="1"/>
      <w:marLeft w:val="0"/>
      <w:marRight w:val="0"/>
      <w:marTop w:val="0"/>
      <w:marBottom w:val="0"/>
      <w:divBdr>
        <w:top w:val="none" w:sz="0" w:space="0" w:color="auto"/>
        <w:left w:val="none" w:sz="0" w:space="0" w:color="auto"/>
        <w:bottom w:val="none" w:sz="0" w:space="0" w:color="auto"/>
        <w:right w:val="none" w:sz="0" w:space="0" w:color="auto"/>
      </w:divBdr>
    </w:div>
    <w:div w:id="16243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4ADC-D688-4B1C-8B2B-09700173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2081</Words>
  <Characters>1187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MARZEM</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2019-02-04T06:38:00Z</dcterms:created>
  <dc:creator>Vartotojas</dc:creator>
  <cp:lastModifiedBy>Loreta Norkeliūnienė</cp:lastModifiedBy>
  <cp:lastPrinted>2017-12-07T06:26:00Z</cp:lastPrinted>
  <dcterms:modified xsi:type="dcterms:W3CDTF">2019-06-18T14:30:00Z</dcterms:modified>
  <cp:revision>4</cp:revision>
</cp:coreProperties>
</file>