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8841F" w14:textId="4C12DB68" w:rsidR="00501CF7" w:rsidRPr="0004551C" w:rsidRDefault="00501CF7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04551C">
        <w:rPr>
          <w:rFonts w:ascii="Verdana" w:hAnsi="Verdana"/>
          <w:b/>
          <w:sz w:val="24"/>
          <w:szCs w:val="24"/>
          <w:lang w:eastAsia="lt-LT"/>
        </w:rPr>
        <w:t>PASLAUGOS TEIKIMO APRAŠYMAS</w:t>
      </w:r>
    </w:p>
    <w:bookmarkStart w:id="0" w:name="Tekstas6"/>
    <w:p w14:paraId="3C414C23" w14:textId="3BFF933E" w:rsidR="00501CF7" w:rsidRPr="0004551C" w:rsidRDefault="00EB4195" w:rsidP="00DD6E2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  <w:r w:rsidRPr="0004551C">
        <w:rPr>
          <w:rFonts w:ascii="Verdana" w:hAnsi="Verdana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501CF7" w:rsidRPr="0004551C">
        <w:rPr>
          <w:rFonts w:ascii="Verdana" w:hAnsi="Verdana"/>
          <w:b/>
          <w:sz w:val="24"/>
          <w:szCs w:val="24"/>
          <w:lang w:eastAsia="lt-LT"/>
        </w:rPr>
        <w:instrText xml:space="preserve"> FORMTEXT </w:instrText>
      </w:r>
      <w:r w:rsidRPr="0004551C">
        <w:rPr>
          <w:rFonts w:ascii="Verdana" w:hAnsi="Verdana"/>
          <w:b/>
          <w:sz w:val="24"/>
          <w:szCs w:val="24"/>
          <w:lang w:eastAsia="lt-LT"/>
        </w:rPr>
      </w:r>
      <w:r w:rsidRPr="0004551C">
        <w:rPr>
          <w:rFonts w:ascii="Verdana" w:hAnsi="Verdana"/>
          <w:b/>
          <w:sz w:val="24"/>
          <w:szCs w:val="24"/>
          <w:lang w:eastAsia="lt-LT"/>
        </w:rPr>
        <w:fldChar w:fldCharType="separate"/>
      </w:r>
      <w:r w:rsidR="00501CF7" w:rsidRPr="0004551C">
        <w:rPr>
          <w:rFonts w:ascii="Verdana" w:hAnsi="Verdana"/>
          <w:b/>
          <w:noProof/>
          <w:sz w:val="24"/>
          <w:szCs w:val="24"/>
          <w:lang w:eastAsia="lt-LT"/>
        </w:rPr>
        <w:t>DĖL</w:t>
      </w:r>
      <w:r w:rsidRPr="0004551C">
        <w:rPr>
          <w:rFonts w:ascii="Verdana" w:hAnsi="Verdana"/>
          <w:b/>
          <w:sz w:val="24"/>
          <w:szCs w:val="24"/>
          <w:lang w:eastAsia="lt-LT"/>
        </w:rPr>
        <w:fldChar w:fldCharType="end"/>
      </w:r>
      <w:bookmarkEnd w:id="0"/>
      <w:r w:rsidR="004066ED" w:rsidRPr="0004551C">
        <w:rPr>
          <w:rFonts w:ascii="Verdana" w:hAnsi="Verdana"/>
          <w:b/>
          <w:sz w:val="24"/>
          <w:szCs w:val="24"/>
          <w:lang w:eastAsia="lt-LT"/>
        </w:rPr>
        <w:t xml:space="preserve"> </w:t>
      </w:r>
      <w:r w:rsidR="00273012" w:rsidRPr="00273012">
        <w:rPr>
          <w:rFonts w:ascii="Verdana" w:hAnsi="Verdana"/>
          <w:b/>
          <w:sz w:val="24"/>
          <w:szCs w:val="24"/>
        </w:rPr>
        <w:t xml:space="preserve">TOPOGRAFINIŲ IR INŽINERINIŲ TINKLŲ PLANŲ ERDVINIŲ DUOMENŲ </w:t>
      </w:r>
      <w:r w:rsidR="002F56D9" w:rsidRPr="0004551C">
        <w:rPr>
          <w:rFonts w:ascii="Verdana" w:hAnsi="Verdana"/>
          <w:b/>
          <w:sz w:val="24"/>
          <w:szCs w:val="24"/>
        </w:rPr>
        <w:t>TEIKIMO</w:t>
      </w:r>
      <w:r w:rsidR="00273012">
        <w:rPr>
          <w:rFonts w:ascii="Verdana" w:hAnsi="Verdana"/>
          <w:b/>
          <w:sz w:val="24"/>
          <w:szCs w:val="24"/>
        </w:rPr>
        <w:t xml:space="preserve"> IR </w:t>
      </w:r>
      <w:r w:rsidR="002F56D9" w:rsidRPr="0004551C">
        <w:rPr>
          <w:rFonts w:ascii="Verdana" w:hAnsi="Verdana"/>
          <w:b/>
          <w:sz w:val="24"/>
          <w:szCs w:val="24"/>
        </w:rPr>
        <w:t>DERINIMO</w:t>
      </w:r>
    </w:p>
    <w:p w14:paraId="08CBE1AC" w14:textId="77777777" w:rsidR="00501CF7" w:rsidRPr="0004551C" w:rsidRDefault="00501CF7" w:rsidP="0037548D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/>
          <w:sz w:val="24"/>
          <w:szCs w:val="24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095"/>
      </w:tblGrid>
      <w:tr w:rsidR="00501CF7" w:rsidRPr="0004551C" w14:paraId="3E181578" w14:textId="77777777" w:rsidTr="00DA0756">
        <w:trPr>
          <w:trHeight w:val="675"/>
        </w:trPr>
        <w:tc>
          <w:tcPr>
            <w:tcW w:w="3119" w:type="dxa"/>
          </w:tcPr>
          <w:p w14:paraId="109D450D" w14:textId="5C1B06EE" w:rsidR="00501CF7" w:rsidRPr="0004551C" w:rsidRDefault="00273012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501CF7" w:rsidRPr="0004551C">
              <w:rPr>
                <w:rFonts w:ascii="Verdana" w:hAnsi="Verdana"/>
                <w:sz w:val="24"/>
                <w:szCs w:val="24"/>
                <w:lang w:eastAsia="lt-LT"/>
              </w:rPr>
              <w:t>aslaugos pavadinimas</w:t>
            </w:r>
          </w:p>
        </w:tc>
        <w:tc>
          <w:tcPr>
            <w:tcW w:w="6095" w:type="dxa"/>
            <w:vAlign w:val="center"/>
          </w:tcPr>
          <w:p w14:paraId="7C6EB4B9" w14:textId="36DD9577" w:rsidR="00501CF7" w:rsidRPr="0004551C" w:rsidRDefault="002F56D9" w:rsidP="000D3DBC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bookmarkStart w:id="1" w:name="_Hlk181177434"/>
            <w:r w:rsidRPr="0004551C">
              <w:rPr>
                <w:rFonts w:ascii="Verdana" w:hAnsi="Verdana"/>
                <w:sz w:val="24"/>
                <w:szCs w:val="24"/>
              </w:rPr>
              <w:t>Topografinių ir inžinerinių tinklų planų erdvinių duomenų teikimas</w:t>
            </w:r>
            <w:r w:rsidR="0030566E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04551C">
              <w:rPr>
                <w:rFonts w:ascii="Verdana" w:hAnsi="Verdana"/>
                <w:sz w:val="24"/>
                <w:szCs w:val="24"/>
              </w:rPr>
              <w:t>ir derinimas</w:t>
            </w:r>
            <w:bookmarkEnd w:id="1"/>
          </w:p>
        </w:tc>
      </w:tr>
      <w:tr w:rsidR="00501CF7" w:rsidRPr="0004551C" w14:paraId="1DD80B0D" w14:textId="77777777" w:rsidTr="00DA0756">
        <w:trPr>
          <w:trHeight w:val="557"/>
        </w:trPr>
        <w:tc>
          <w:tcPr>
            <w:tcW w:w="3119" w:type="dxa"/>
          </w:tcPr>
          <w:p w14:paraId="3CFC649A" w14:textId="0E9DB608" w:rsidR="00501CF7" w:rsidRPr="0004551C" w:rsidRDefault="00273012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501CF7" w:rsidRPr="0004551C">
              <w:rPr>
                <w:rFonts w:ascii="Verdana" w:hAnsi="Verdana"/>
                <w:sz w:val="24"/>
                <w:szCs w:val="24"/>
                <w:lang w:eastAsia="lt-LT"/>
              </w:rPr>
              <w:t>aslaugos kodas</w:t>
            </w:r>
          </w:p>
        </w:tc>
        <w:tc>
          <w:tcPr>
            <w:tcW w:w="6095" w:type="dxa"/>
            <w:vAlign w:val="center"/>
          </w:tcPr>
          <w:p w14:paraId="39AC30C7" w14:textId="77777777" w:rsidR="00501CF7" w:rsidRPr="0004551C" w:rsidRDefault="00501CF7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04551C">
              <w:rPr>
                <w:rFonts w:ascii="Verdana" w:hAnsi="Verdana"/>
                <w:sz w:val="24"/>
                <w:szCs w:val="24"/>
                <w:lang w:eastAsia="lt-LT"/>
              </w:rPr>
              <w:t>13-11</w:t>
            </w:r>
          </w:p>
        </w:tc>
      </w:tr>
      <w:tr w:rsidR="00501CF7" w:rsidRPr="0004551C" w14:paraId="4F152453" w14:textId="77777777" w:rsidTr="00DA0756">
        <w:tc>
          <w:tcPr>
            <w:tcW w:w="3119" w:type="dxa"/>
          </w:tcPr>
          <w:p w14:paraId="042CB384" w14:textId="4E40131F" w:rsidR="00501CF7" w:rsidRPr="0004551C" w:rsidRDefault="00273012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501CF7" w:rsidRPr="0004551C">
              <w:rPr>
                <w:rFonts w:ascii="Verdana" w:hAnsi="Verdana"/>
                <w:sz w:val="24"/>
                <w:szCs w:val="24"/>
                <w:lang w:eastAsia="lt-LT"/>
              </w:rPr>
              <w:t>aslaugos aprašymo versija ir jos sukūrimo data</w:t>
            </w:r>
          </w:p>
        </w:tc>
        <w:tc>
          <w:tcPr>
            <w:tcW w:w="6095" w:type="dxa"/>
            <w:vAlign w:val="center"/>
          </w:tcPr>
          <w:p w14:paraId="41EF6E80" w14:textId="4504E926" w:rsidR="00501CF7" w:rsidRPr="00420B67" w:rsidRDefault="00076823" w:rsidP="00275F4D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20B67">
              <w:rPr>
                <w:rFonts w:ascii="Verdana" w:hAnsi="Verdana"/>
                <w:sz w:val="24"/>
                <w:szCs w:val="24"/>
                <w:lang w:eastAsia="lt-LT"/>
              </w:rPr>
              <w:t>7</w:t>
            </w:r>
            <w:r w:rsidR="00501CF7" w:rsidRPr="00420B67">
              <w:rPr>
                <w:rFonts w:ascii="Verdana" w:hAnsi="Verdana"/>
                <w:sz w:val="24"/>
                <w:szCs w:val="24"/>
                <w:lang w:eastAsia="lt-LT"/>
              </w:rPr>
              <w:t xml:space="preserve"> versija </w:t>
            </w:r>
          </w:p>
          <w:p w14:paraId="196EEA09" w14:textId="48C2F8CC" w:rsidR="00501CF7" w:rsidRPr="0004551C" w:rsidRDefault="00501CF7" w:rsidP="00434EBC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420B67">
              <w:rPr>
                <w:rFonts w:ascii="Verdana" w:hAnsi="Verdana"/>
                <w:sz w:val="24"/>
                <w:szCs w:val="24"/>
                <w:lang w:eastAsia="lt-LT"/>
              </w:rPr>
              <w:t>20</w:t>
            </w:r>
            <w:r w:rsidR="00434EBC" w:rsidRPr="00420B67">
              <w:rPr>
                <w:rFonts w:ascii="Verdana" w:hAnsi="Verdana"/>
                <w:sz w:val="24"/>
                <w:szCs w:val="24"/>
                <w:lang w:eastAsia="lt-LT"/>
              </w:rPr>
              <w:t>2</w:t>
            </w:r>
            <w:r w:rsidR="0004551C" w:rsidRPr="00420B67">
              <w:rPr>
                <w:rFonts w:ascii="Verdana" w:hAnsi="Verdana"/>
                <w:sz w:val="24"/>
                <w:szCs w:val="24"/>
                <w:lang w:eastAsia="lt-LT"/>
              </w:rPr>
              <w:t>4</w:t>
            </w:r>
            <w:r w:rsidRPr="00420B67">
              <w:rPr>
                <w:rFonts w:ascii="Verdana" w:hAnsi="Verdana"/>
                <w:sz w:val="24"/>
                <w:szCs w:val="24"/>
                <w:lang w:eastAsia="lt-LT"/>
              </w:rPr>
              <w:t>-</w:t>
            </w:r>
            <w:r w:rsidR="0004551C" w:rsidRPr="00420B67">
              <w:rPr>
                <w:rFonts w:ascii="Verdana" w:hAnsi="Verdana"/>
                <w:sz w:val="24"/>
                <w:szCs w:val="24"/>
                <w:lang w:eastAsia="lt-LT"/>
              </w:rPr>
              <w:t>1</w:t>
            </w:r>
            <w:r w:rsidR="006D61BE">
              <w:rPr>
                <w:rFonts w:ascii="Verdana" w:hAnsi="Verdana"/>
                <w:sz w:val="24"/>
                <w:szCs w:val="24"/>
                <w:lang w:eastAsia="lt-LT"/>
              </w:rPr>
              <w:t>2</w:t>
            </w:r>
            <w:r w:rsidR="00420B67" w:rsidRPr="00420B67">
              <w:rPr>
                <w:rFonts w:ascii="Verdana" w:hAnsi="Verdana"/>
                <w:sz w:val="24"/>
                <w:szCs w:val="24"/>
                <w:lang w:eastAsia="lt-LT"/>
              </w:rPr>
              <w:t xml:space="preserve"> (2020-05)</w:t>
            </w:r>
          </w:p>
        </w:tc>
      </w:tr>
      <w:tr w:rsidR="000F4CED" w:rsidRPr="0004551C" w14:paraId="5F2D2944" w14:textId="77777777" w:rsidTr="00DA0756">
        <w:tc>
          <w:tcPr>
            <w:tcW w:w="3119" w:type="dxa"/>
            <w:vMerge w:val="restart"/>
          </w:tcPr>
          <w:p w14:paraId="556D8ECE" w14:textId="169CC4FF" w:rsidR="000F4CED" w:rsidRPr="0004551C" w:rsidRDefault="000F4CED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04551C">
              <w:rPr>
                <w:rFonts w:ascii="Verdana" w:hAnsi="Verdana"/>
                <w:sz w:val="24"/>
                <w:szCs w:val="24"/>
                <w:lang w:eastAsia="lt-LT"/>
              </w:rPr>
              <w:t>Teisės aktai, reglamentuojantys</w:t>
            </w:r>
            <w:r w:rsidRPr="0004551C">
              <w:rPr>
                <w:rFonts w:ascii="Verdana" w:hAnsi="Verdana"/>
                <w:sz w:val="24"/>
                <w:szCs w:val="24"/>
                <w:u w:val="single"/>
                <w:lang w:eastAsia="lt-LT"/>
              </w:rPr>
              <w:t xml:space="preserve"> </w:t>
            </w:r>
            <w:r w:rsidRPr="0004551C">
              <w:rPr>
                <w:rFonts w:ascii="Verdana" w:hAnsi="Verdana"/>
                <w:sz w:val="24"/>
                <w:szCs w:val="24"/>
                <w:lang w:eastAsia="lt-LT"/>
              </w:rPr>
              <w:t>paslaugos teikimą</w:t>
            </w:r>
          </w:p>
        </w:tc>
        <w:tc>
          <w:tcPr>
            <w:tcW w:w="6095" w:type="dxa"/>
            <w:vAlign w:val="center"/>
          </w:tcPr>
          <w:p w14:paraId="670C5531" w14:textId="77777777" w:rsidR="000F4CED" w:rsidRPr="0004551C" w:rsidRDefault="000F4CED" w:rsidP="00DD7A27">
            <w:pPr>
              <w:spacing w:after="0" w:line="240" w:lineRule="auto"/>
              <w:rPr>
                <w:rFonts w:ascii="Verdana" w:hAnsi="Verdana"/>
                <w:color w:val="010101"/>
                <w:sz w:val="24"/>
                <w:szCs w:val="24"/>
              </w:rPr>
            </w:pPr>
            <w:r w:rsidRPr="0004551C">
              <w:rPr>
                <w:rFonts w:ascii="Verdana" w:hAnsi="Verdana"/>
                <w:color w:val="010101"/>
                <w:sz w:val="24"/>
                <w:szCs w:val="24"/>
              </w:rPr>
              <w:t>Lietuvos Respublikos geodezijos ir kartografijos įstatymas</w:t>
            </w:r>
          </w:p>
        </w:tc>
      </w:tr>
      <w:tr w:rsidR="000F4CED" w:rsidRPr="0004551C" w14:paraId="59D1560A" w14:textId="77777777" w:rsidTr="00DA0756">
        <w:trPr>
          <w:trHeight w:val="376"/>
        </w:trPr>
        <w:tc>
          <w:tcPr>
            <w:tcW w:w="3119" w:type="dxa"/>
            <w:vMerge/>
          </w:tcPr>
          <w:p w14:paraId="62950831" w14:textId="77777777" w:rsidR="000F4CED" w:rsidRPr="0004551C" w:rsidRDefault="000F4CED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vAlign w:val="center"/>
          </w:tcPr>
          <w:p w14:paraId="0A682EA0" w14:textId="2F0F975C" w:rsidR="00DE3B74" w:rsidRPr="0004551C" w:rsidRDefault="00DE3B74" w:rsidP="00DE3B74">
            <w:pPr>
              <w:spacing w:after="0" w:line="240" w:lineRule="auto"/>
              <w:ind w:left="34" w:hanging="34"/>
              <w:rPr>
                <w:rFonts w:ascii="Verdana" w:hAnsi="Verdana"/>
                <w:sz w:val="24"/>
                <w:szCs w:val="24"/>
                <w:u w:val="single"/>
                <w:lang w:eastAsia="lt-LT"/>
              </w:rPr>
            </w:pPr>
            <w:hyperlink r:id="rId8" w:history="1">
              <w:r w:rsidRPr="00F207BB">
                <w:rPr>
                  <w:rStyle w:val="Hipersaitas"/>
                  <w:sz w:val="24"/>
                  <w:szCs w:val="24"/>
                </w:rPr>
                <w:t>https://www.e-tar.lt/portal/lt/legalActEditions/TAR.EFE69222D6BC</w:t>
              </w:r>
            </w:hyperlink>
          </w:p>
        </w:tc>
      </w:tr>
      <w:tr w:rsidR="001F67D8" w:rsidRPr="0004551C" w14:paraId="280DC8E9" w14:textId="77777777" w:rsidTr="00DA0756">
        <w:tc>
          <w:tcPr>
            <w:tcW w:w="3119" w:type="dxa"/>
            <w:vMerge/>
          </w:tcPr>
          <w:p w14:paraId="4EDE9406" w14:textId="77777777" w:rsidR="001F67D8" w:rsidRPr="0004551C" w:rsidRDefault="001F67D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vAlign w:val="center"/>
          </w:tcPr>
          <w:p w14:paraId="4BE19494" w14:textId="6CD96685" w:rsidR="001F67D8" w:rsidRPr="0004551C" w:rsidRDefault="001F67D8" w:rsidP="009E1A91">
            <w:pPr>
              <w:spacing w:after="0" w:line="240" w:lineRule="auto"/>
              <w:jc w:val="both"/>
              <w:rPr>
                <w:rFonts w:ascii="Verdana" w:hAnsi="Verdana"/>
                <w:color w:val="010101"/>
                <w:sz w:val="24"/>
                <w:szCs w:val="24"/>
              </w:rPr>
            </w:pPr>
            <w:r w:rsidRPr="0004551C">
              <w:rPr>
                <w:rFonts w:ascii="Verdana" w:hAnsi="Verdana"/>
                <w:color w:val="010101"/>
                <w:sz w:val="24"/>
                <w:szCs w:val="24"/>
              </w:rPr>
              <w:t>Topografinių planų ir inžinerinių tinklų planų derinimo tvarkos aprašas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 xml:space="preserve">, </w:t>
            </w:r>
            <w:r w:rsidR="009E1A91" w:rsidRPr="009E1A91">
              <w:rPr>
                <w:rFonts w:ascii="Verdana" w:hAnsi="Verdana"/>
                <w:color w:val="010101"/>
                <w:sz w:val="24"/>
                <w:szCs w:val="24"/>
              </w:rPr>
              <w:t>patvirtintas LR Aplinkos ministro 2024 m. kovo 6 d. įsakymu Nr. D1-73 „Dėl topografinių planų ir inžinerinių tinklų planų derinimo tvarkos aprašo patvirtinimo“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 xml:space="preserve"> </w:t>
            </w:r>
          </w:p>
        </w:tc>
      </w:tr>
      <w:tr w:rsidR="001F67D8" w:rsidRPr="0004551C" w14:paraId="03890655" w14:textId="77777777" w:rsidTr="00DA0756">
        <w:trPr>
          <w:trHeight w:val="314"/>
        </w:trPr>
        <w:tc>
          <w:tcPr>
            <w:tcW w:w="3119" w:type="dxa"/>
            <w:vMerge/>
          </w:tcPr>
          <w:p w14:paraId="33E14FA3" w14:textId="77777777" w:rsidR="001F67D8" w:rsidRPr="0004551C" w:rsidRDefault="001F67D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vAlign w:val="center"/>
          </w:tcPr>
          <w:p w14:paraId="65B8F482" w14:textId="2946D559" w:rsidR="00DE3B74" w:rsidRPr="0004551C" w:rsidRDefault="00DE3B74" w:rsidP="00DE3B74">
            <w:pPr>
              <w:spacing w:after="0" w:line="240" w:lineRule="auto"/>
              <w:ind w:left="34"/>
              <w:rPr>
                <w:rFonts w:ascii="Verdana" w:hAnsi="Verdana"/>
                <w:sz w:val="24"/>
                <w:szCs w:val="24"/>
                <w:u w:val="single"/>
                <w:lang w:eastAsia="lt-LT"/>
              </w:rPr>
            </w:pPr>
            <w:hyperlink r:id="rId9" w:history="1">
              <w:r w:rsidRPr="00F207BB">
                <w:rPr>
                  <w:rStyle w:val="Hipersaitas"/>
                  <w:sz w:val="24"/>
                  <w:szCs w:val="22"/>
                </w:rPr>
                <w:t>https://www.e-tar.lt/portal/lt/legalAct/eca79c60db9d11eead77e967e3995264</w:t>
              </w:r>
            </w:hyperlink>
          </w:p>
        </w:tc>
      </w:tr>
      <w:tr w:rsidR="001F67D8" w:rsidRPr="0004551C" w14:paraId="7E75F743" w14:textId="77777777" w:rsidTr="005D4962">
        <w:trPr>
          <w:trHeight w:val="416"/>
        </w:trPr>
        <w:tc>
          <w:tcPr>
            <w:tcW w:w="3119" w:type="dxa"/>
            <w:vMerge/>
          </w:tcPr>
          <w:p w14:paraId="25C00C39" w14:textId="77777777" w:rsidR="001F67D8" w:rsidRPr="0004551C" w:rsidRDefault="001F67D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vAlign w:val="center"/>
          </w:tcPr>
          <w:p w14:paraId="53A1BA53" w14:textId="6CB6719B" w:rsidR="001F67D8" w:rsidRPr="0004551C" w:rsidRDefault="00DF6488" w:rsidP="001F67D8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Verdana" w:hAnsi="Verdana"/>
                <w:color w:val="010101"/>
                <w:sz w:val="24"/>
                <w:szCs w:val="24"/>
              </w:rPr>
            </w:pPr>
            <w:r w:rsidRPr="00DF6488">
              <w:rPr>
                <w:rFonts w:ascii="Verdana" w:hAnsi="Verdana"/>
                <w:color w:val="010101"/>
                <w:sz w:val="24"/>
                <w:szCs w:val="24"/>
              </w:rPr>
              <w:t>Topografijos ir inžinerinės infrastruktūros informacinės sistemos nuostatai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 xml:space="preserve">, patvirtinti LR Aplinkos ministro </w:t>
            </w:r>
            <w:r w:rsidR="009E1A91" w:rsidRPr="009E1A91">
              <w:rPr>
                <w:rFonts w:ascii="Verdana" w:hAnsi="Verdana"/>
                <w:color w:val="010101"/>
                <w:sz w:val="24"/>
                <w:szCs w:val="24"/>
              </w:rPr>
              <w:t>2023 m. gruodžio 5 d.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 xml:space="preserve"> įsakymu</w:t>
            </w:r>
            <w:r w:rsidR="009E1A91" w:rsidRPr="009E1A91">
              <w:rPr>
                <w:rFonts w:ascii="Verdana" w:hAnsi="Verdana"/>
                <w:color w:val="010101"/>
                <w:sz w:val="24"/>
                <w:szCs w:val="24"/>
              </w:rPr>
              <w:t xml:space="preserve"> Nr. D1-392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 xml:space="preserve"> „</w:t>
            </w:r>
            <w:r w:rsidR="009E1A91" w:rsidRPr="009E1A91">
              <w:rPr>
                <w:rFonts w:ascii="Verdana" w:hAnsi="Verdana"/>
                <w:color w:val="010101"/>
                <w:sz w:val="24"/>
                <w:szCs w:val="24"/>
              </w:rPr>
              <w:t>Dėl Topografijos ir inžinerinės infrastruktūros informacinės sistemos nuostatų patvirtinimo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>“</w:t>
            </w:r>
          </w:p>
        </w:tc>
      </w:tr>
      <w:tr w:rsidR="001F67D8" w:rsidRPr="0004551C" w14:paraId="4D3AC11C" w14:textId="77777777" w:rsidTr="00DA0756">
        <w:trPr>
          <w:trHeight w:val="279"/>
        </w:trPr>
        <w:tc>
          <w:tcPr>
            <w:tcW w:w="3119" w:type="dxa"/>
            <w:vMerge/>
          </w:tcPr>
          <w:p w14:paraId="0E9BC1E0" w14:textId="77777777" w:rsidR="001F67D8" w:rsidRPr="0004551C" w:rsidRDefault="001F67D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vAlign w:val="center"/>
          </w:tcPr>
          <w:p w14:paraId="7372EF3A" w14:textId="3691BE69" w:rsidR="001F67D8" w:rsidRDefault="00DE3B74" w:rsidP="001F67D8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hyperlink r:id="rId10" w:history="1">
              <w:r w:rsidRPr="00F207BB">
                <w:rPr>
                  <w:rStyle w:val="Hipersaitas"/>
                  <w:sz w:val="24"/>
                  <w:szCs w:val="24"/>
                </w:rPr>
                <w:t>https://www.e-tar.lt/portal/lt/legalAct/04687220937311eea5a28c81c82193a8</w:t>
              </w:r>
            </w:hyperlink>
          </w:p>
          <w:p w14:paraId="08695DA9" w14:textId="1D81ED16" w:rsidR="00DE3B74" w:rsidRPr="0004551C" w:rsidRDefault="00DE3B74" w:rsidP="001F67D8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DF6488" w:rsidRPr="0004551C" w14:paraId="20A9764D" w14:textId="77777777" w:rsidTr="00DA0756">
        <w:trPr>
          <w:trHeight w:val="279"/>
        </w:trPr>
        <w:tc>
          <w:tcPr>
            <w:tcW w:w="3119" w:type="dxa"/>
            <w:vMerge/>
          </w:tcPr>
          <w:p w14:paraId="3A8F7210" w14:textId="77777777" w:rsidR="00DF6488" w:rsidRPr="0004551C" w:rsidRDefault="00DF648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vAlign w:val="center"/>
          </w:tcPr>
          <w:p w14:paraId="2C179B31" w14:textId="68132599" w:rsidR="00DF6488" w:rsidRPr="000F4CED" w:rsidRDefault="00DF6488" w:rsidP="00DF6488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r w:rsidRPr="00DF6488">
              <w:rPr>
                <w:rFonts w:ascii="Verdana" w:hAnsi="Verdana"/>
                <w:sz w:val="24"/>
                <w:szCs w:val="24"/>
              </w:rPr>
              <w:t>Topografijos, inžinerinės infrastruktūros, teritorijų planavimo ir statybos elektroninių vartų informacinės sistemos nuostat</w:t>
            </w:r>
            <w:r>
              <w:rPr>
                <w:rFonts w:ascii="Verdana" w:hAnsi="Verdana"/>
                <w:sz w:val="24"/>
                <w:szCs w:val="24"/>
              </w:rPr>
              <w:t>ai</w:t>
            </w:r>
            <w:r w:rsidR="009E1A91">
              <w:rPr>
                <w:rFonts w:ascii="Verdana" w:hAnsi="Verdana"/>
                <w:sz w:val="24"/>
                <w:szCs w:val="24"/>
              </w:rPr>
              <w:t xml:space="preserve">, patvirtinti 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 xml:space="preserve">LR Aplinkos ministro </w:t>
            </w:r>
            <w:r w:rsidR="009E1A91" w:rsidRPr="009E1A91">
              <w:rPr>
                <w:rFonts w:ascii="Verdana" w:hAnsi="Verdana"/>
                <w:color w:val="010101"/>
                <w:sz w:val="24"/>
                <w:szCs w:val="24"/>
              </w:rPr>
              <w:t xml:space="preserve">2020 m. spalio 22 d. 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 xml:space="preserve">įsakymu </w:t>
            </w:r>
            <w:r w:rsidR="009E1A91" w:rsidRPr="009E1A91">
              <w:rPr>
                <w:rFonts w:ascii="Verdana" w:hAnsi="Verdana"/>
                <w:color w:val="010101"/>
                <w:sz w:val="24"/>
                <w:szCs w:val="24"/>
              </w:rPr>
              <w:t>Nr. D1-643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 xml:space="preserve"> „</w:t>
            </w:r>
            <w:r w:rsidR="009E1A91" w:rsidRPr="009E1A91">
              <w:rPr>
                <w:rFonts w:ascii="Verdana" w:hAnsi="Verdana"/>
                <w:color w:val="010101"/>
                <w:sz w:val="24"/>
                <w:szCs w:val="24"/>
              </w:rPr>
              <w:t>Dėl Topografijos, inžinerinės infrastruktūros, teritorijų planavimo ir statybos elektroninių vartų informacinės sistemos steigimo, Topografijos, inžinerinės infrastruktūros, teritorijų planavimo ir statybos elektroninių vartų informacinės sistemos nuostatų patvirtinimo</w:t>
            </w:r>
            <w:r w:rsidR="009E1A91">
              <w:rPr>
                <w:rFonts w:ascii="Verdana" w:hAnsi="Verdana"/>
                <w:color w:val="010101"/>
                <w:sz w:val="24"/>
                <w:szCs w:val="24"/>
              </w:rPr>
              <w:t>“</w:t>
            </w:r>
          </w:p>
        </w:tc>
      </w:tr>
      <w:tr w:rsidR="00DF6488" w:rsidRPr="0004551C" w14:paraId="21186BBF" w14:textId="77777777" w:rsidTr="00DA0756">
        <w:trPr>
          <w:trHeight w:val="279"/>
        </w:trPr>
        <w:tc>
          <w:tcPr>
            <w:tcW w:w="3119" w:type="dxa"/>
            <w:vMerge/>
          </w:tcPr>
          <w:p w14:paraId="5605A2D2" w14:textId="77777777" w:rsidR="00DF6488" w:rsidRPr="0004551C" w:rsidRDefault="00DF648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vAlign w:val="center"/>
          </w:tcPr>
          <w:p w14:paraId="314437AB" w14:textId="3D118158" w:rsidR="0029360F" w:rsidRPr="000F4CED" w:rsidRDefault="0029360F" w:rsidP="0029360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hyperlink r:id="rId11" w:history="1">
              <w:r w:rsidRPr="00F207BB">
                <w:rPr>
                  <w:rStyle w:val="Hipersaitas"/>
                  <w:sz w:val="24"/>
                  <w:szCs w:val="24"/>
                  <w:lang w:eastAsia="lt-LT"/>
                </w:rPr>
                <w:t>https://e-</w:t>
              </w:r>
              <w:r w:rsidRPr="00F207BB">
                <w:rPr>
                  <w:rStyle w:val="Hipersaitas"/>
                  <w:sz w:val="24"/>
                  <w:szCs w:val="24"/>
                  <w:lang w:eastAsia="lt-LT"/>
                </w:rPr>
                <w:lastRenderedPageBreak/>
                <w:t>tar.lt/portal/lt/legalActEditions/f46ce9a0143611ebb0038a8cd8ff585f</w:t>
              </w:r>
            </w:hyperlink>
          </w:p>
        </w:tc>
      </w:tr>
      <w:tr w:rsidR="00DF6488" w:rsidRPr="0004551C" w14:paraId="030C7C40" w14:textId="77777777" w:rsidTr="00DA0756">
        <w:tc>
          <w:tcPr>
            <w:tcW w:w="3119" w:type="dxa"/>
          </w:tcPr>
          <w:p w14:paraId="3CA54A0D" w14:textId="77777777" w:rsidR="00DF6488" w:rsidRPr="0004551C" w:rsidRDefault="00DF648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04551C">
              <w:rPr>
                <w:rFonts w:ascii="Verdana" w:hAnsi="Verdana"/>
                <w:sz w:val="24"/>
                <w:szCs w:val="24"/>
                <w:lang w:eastAsia="lt-LT"/>
              </w:rPr>
              <w:lastRenderedPageBreak/>
              <w:t>Informacija ir dokumentai, kuriuos turi pateikti asmuo</w:t>
            </w:r>
          </w:p>
        </w:tc>
        <w:tc>
          <w:tcPr>
            <w:tcW w:w="6095" w:type="dxa"/>
            <w:vAlign w:val="center"/>
          </w:tcPr>
          <w:p w14:paraId="2C0AEE91" w14:textId="58D174ED" w:rsidR="00DF6488" w:rsidRDefault="00DF6488" w:rsidP="000D3D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Savivaldybės erdvinių duomenų rinkiniui gauti asmenys jungiasi per VIISP, užpildo duomenų gavimo formą, įkelia ar sistemoje įbrėžia aktualią teritoriją.</w:t>
            </w:r>
          </w:p>
          <w:p w14:paraId="7C5925CF" w14:textId="03552802" w:rsidR="00DF6488" w:rsidRPr="00C73195" w:rsidRDefault="00C73195" w:rsidP="00C731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r w:rsidRPr="00C73195">
              <w:rPr>
                <w:rFonts w:ascii="Verdana" w:hAnsi="Verdana"/>
                <w:sz w:val="24"/>
                <w:szCs w:val="24"/>
              </w:rPr>
              <w:t xml:space="preserve">Topografinių ir inžinerinių tinklų planų derinimui geodezininkai jungiasi per VIISP, užpildo duomenų gavimo formą, įkelia </w:t>
            </w:r>
            <w:r>
              <w:rPr>
                <w:rFonts w:ascii="Verdana" w:hAnsi="Verdana"/>
                <w:sz w:val="24"/>
                <w:szCs w:val="24"/>
              </w:rPr>
              <w:t>t</w:t>
            </w:r>
            <w:r w:rsidRPr="00C73195">
              <w:rPr>
                <w:rFonts w:ascii="Verdana" w:hAnsi="Verdana"/>
                <w:sz w:val="24"/>
                <w:szCs w:val="24"/>
              </w:rPr>
              <w:t>opografinio plano arba inžinerinių tinklų plano dokumentaciją.</w:t>
            </w:r>
          </w:p>
        </w:tc>
      </w:tr>
      <w:tr w:rsidR="00DF6488" w:rsidRPr="0004551C" w14:paraId="1C608456" w14:textId="77777777" w:rsidTr="00DA0756">
        <w:tc>
          <w:tcPr>
            <w:tcW w:w="3119" w:type="dxa"/>
          </w:tcPr>
          <w:p w14:paraId="42D2CB90" w14:textId="0496BCC4" w:rsidR="00DF6488" w:rsidRPr="0004551C" w:rsidRDefault="00DF648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Pr="0004551C">
              <w:rPr>
                <w:rFonts w:ascii="Verdana" w:hAnsi="Verdana"/>
                <w:sz w:val="24"/>
                <w:szCs w:val="24"/>
                <w:lang w:eastAsia="lt-LT"/>
              </w:rPr>
              <w:t>aslaugos teikėjas</w:t>
            </w:r>
          </w:p>
        </w:tc>
        <w:tc>
          <w:tcPr>
            <w:tcW w:w="6095" w:type="dxa"/>
            <w:vAlign w:val="center"/>
          </w:tcPr>
          <w:p w14:paraId="683B7351" w14:textId="5C496AB9" w:rsidR="00DF6488" w:rsidRPr="00DE3B74" w:rsidRDefault="00DF6488" w:rsidP="000D3DBC">
            <w:pPr>
              <w:spacing w:after="0" w:line="240" w:lineRule="auto"/>
              <w:jc w:val="both"/>
              <w:rPr>
                <w:rFonts w:ascii="Verdana" w:hAnsi="Verdana"/>
                <w:color w:val="010101"/>
                <w:sz w:val="24"/>
                <w:szCs w:val="24"/>
              </w:rPr>
            </w:pPr>
            <w:r w:rsidRPr="00DE3B74">
              <w:rPr>
                <w:rFonts w:ascii="Verdana" w:hAnsi="Verdana"/>
                <w:color w:val="010101"/>
                <w:sz w:val="24"/>
                <w:szCs w:val="24"/>
              </w:rPr>
              <w:t xml:space="preserve">Tautvydas </w:t>
            </w:r>
            <w:proofErr w:type="spellStart"/>
            <w:r w:rsidRPr="00DE3B74">
              <w:rPr>
                <w:rFonts w:ascii="Verdana" w:hAnsi="Verdana"/>
                <w:color w:val="010101"/>
                <w:sz w:val="24"/>
                <w:szCs w:val="24"/>
              </w:rPr>
              <w:t>Berteška</w:t>
            </w:r>
            <w:proofErr w:type="spellEnd"/>
            <w:r w:rsidRPr="00DE3B74">
              <w:rPr>
                <w:rFonts w:ascii="Verdana" w:hAnsi="Verdana"/>
                <w:color w:val="010101"/>
                <w:sz w:val="24"/>
                <w:szCs w:val="24"/>
              </w:rPr>
              <w:t xml:space="preserve">, Architektūros ir teritorijų planavimo skyriaus vyriausiasis specialistas, </w:t>
            </w:r>
            <w:r w:rsidR="0029360F">
              <w:rPr>
                <w:rFonts w:ascii="Verdana" w:hAnsi="Verdana"/>
                <w:color w:val="010101"/>
                <w:sz w:val="24"/>
                <w:szCs w:val="24"/>
              </w:rPr>
              <w:br/>
            </w:r>
            <w:r w:rsidRPr="00DE3B74">
              <w:rPr>
                <w:rFonts w:ascii="Verdana" w:hAnsi="Verdana"/>
                <w:color w:val="010101"/>
                <w:sz w:val="24"/>
                <w:szCs w:val="24"/>
              </w:rPr>
              <w:t>tel. +370 343 90036,</w:t>
            </w:r>
          </w:p>
          <w:p w14:paraId="073CFE42" w14:textId="1BCE7ED0" w:rsidR="00DF6488" w:rsidRDefault="00DF6488" w:rsidP="000D3DBC">
            <w:pPr>
              <w:spacing w:after="0" w:line="240" w:lineRule="auto"/>
              <w:jc w:val="both"/>
              <w:rPr>
                <w:rFonts w:ascii="Verdana" w:hAnsi="Verdana"/>
                <w:color w:val="010101"/>
                <w:sz w:val="24"/>
                <w:szCs w:val="24"/>
              </w:rPr>
            </w:pPr>
            <w:r w:rsidRPr="00DE3B74">
              <w:rPr>
                <w:rFonts w:ascii="Verdana" w:hAnsi="Verdana"/>
                <w:color w:val="010101"/>
                <w:sz w:val="24"/>
                <w:szCs w:val="24"/>
              </w:rPr>
              <w:t>el.</w:t>
            </w:r>
            <w:r w:rsidR="00DE3B74">
              <w:rPr>
                <w:rFonts w:ascii="Verdana" w:hAnsi="Verdana"/>
                <w:color w:val="010101"/>
                <w:sz w:val="24"/>
                <w:szCs w:val="24"/>
              </w:rPr>
              <w:t xml:space="preserve"> </w:t>
            </w:r>
            <w:r w:rsidRPr="00DE3B74">
              <w:rPr>
                <w:rFonts w:ascii="Verdana" w:hAnsi="Verdana"/>
                <w:color w:val="010101"/>
                <w:sz w:val="24"/>
                <w:szCs w:val="24"/>
              </w:rPr>
              <w:t xml:space="preserve">p. </w:t>
            </w:r>
            <w:hyperlink r:id="rId12" w:history="1">
              <w:r w:rsidR="00DE3B74" w:rsidRPr="00F207BB">
                <w:rPr>
                  <w:rStyle w:val="Hipersaitas"/>
                  <w:sz w:val="24"/>
                  <w:szCs w:val="24"/>
                </w:rPr>
                <w:t>tautvydas.berteska@marijampole.lt</w:t>
              </w:r>
            </w:hyperlink>
          </w:p>
          <w:p w14:paraId="2BD819BF" w14:textId="4BC3CA43" w:rsidR="00DE3B74" w:rsidRPr="0004551C" w:rsidRDefault="00DE3B74" w:rsidP="000D3DBC">
            <w:pPr>
              <w:spacing w:after="0" w:line="240" w:lineRule="auto"/>
              <w:jc w:val="both"/>
              <w:rPr>
                <w:rFonts w:ascii="Verdana" w:hAnsi="Verdana"/>
                <w:color w:val="010101"/>
                <w:sz w:val="24"/>
                <w:szCs w:val="24"/>
              </w:rPr>
            </w:pPr>
          </w:p>
        </w:tc>
      </w:tr>
      <w:tr w:rsidR="00DF6488" w:rsidRPr="0004551C" w14:paraId="125EC83F" w14:textId="77777777" w:rsidTr="0069438F">
        <w:trPr>
          <w:trHeight w:val="593"/>
        </w:trPr>
        <w:tc>
          <w:tcPr>
            <w:tcW w:w="3119" w:type="dxa"/>
          </w:tcPr>
          <w:p w14:paraId="0A3EF786" w14:textId="431AAF45" w:rsidR="00DF6488" w:rsidRPr="0004551C" w:rsidRDefault="00DF648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Pr="0004551C">
              <w:rPr>
                <w:rFonts w:ascii="Verdana" w:hAnsi="Verdana"/>
                <w:sz w:val="24"/>
                <w:szCs w:val="24"/>
                <w:lang w:eastAsia="lt-LT"/>
              </w:rPr>
              <w:t>aslaugos suteikimo trukmė</w:t>
            </w:r>
          </w:p>
        </w:tc>
        <w:tc>
          <w:tcPr>
            <w:tcW w:w="6095" w:type="dxa"/>
            <w:vAlign w:val="center"/>
          </w:tcPr>
          <w:p w14:paraId="05EBEBDE" w14:textId="3F819F81" w:rsidR="00C73195" w:rsidRPr="006B799B" w:rsidRDefault="00C73195" w:rsidP="00C73195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6B799B">
              <w:rPr>
                <w:rFonts w:ascii="Verdana" w:hAnsi="Verdana"/>
                <w:sz w:val="24"/>
                <w:szCs w:val="24"/>
                <w:lang w:eastAsia="lt-LT"/>
              </w:rPr>
              <w:t>Duomenų teikimas</w:t>
            </w:r>
            <w:r>
              <w:rPr>
                <w:rFonts w:ascii="Verdana" w:hAnsi="Verdana"/>
                <w:sz w:val="24"/>
                <w:szCs w:val="24"/>
                <w:lang w:eastAsia="lt-LT"/>
              </w:rPr>
              <w:t xml:space="preserve"> </w:t>
            </w:r>
            <w:r w:rsidRPr="006B799B">
              <w:rPr>
                <w:rFonts w:ascii="Verdana" w:hAnsi="Verdana"/>
                <w:sz w:val="24"/>
                <w:szCs w:val="24"/>
                <w:lang w:eastAsia="lt-LT"/>
              </w:rPr>
              <w:t>–</w:t>
            </w:r>
            <w:r>
              <w:rPr>
                <w:rFonts w:ascii="Verdana" w:hAnsi="Verdana"/>
                <w:sz w:val="24"/>
                <w:szCs w:val="24"/>
                <w:lang w:eastAsia="lt-LT"/>
              </w:rPr>
              <w:t xml:space="preserve"> </w:t>
            </w:r>
            <w:r w:rsidRPr="006B799B">
              <w:rPr>
                <w:rFonts w:ascii="Verdana" w:hAnsi="Verdana"/>
                <w:sz w:val="24"/>
                <w:szCs w:val="24"/>
                <w:lang w:eastAsia="lt-LT"/>
              </w:rPr>
              <w:t>1 d. d.</w:t>
            </w:r>
          </w:p>
          <w:p w14:paraId="2708A997" w14:textId="11B7AC30" w:rsidR="00DF6488" w:rsidRPr="0004551C" w:rsidRDefault="00C73195" w:rsidP="00C73195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6B799B">
              <w:rPr>
                <w:rFonts w:ascii="Verdana" w:hAnsi="Verdana"/>
                <w:sz w:val="24"/>
                <w:szCs w:val="24"/>
                <w:lang w:eastAsia="lt-LT"/>
              </w:rPr>
              <w:t>Duomenų derinimas</w:t>
            </w:r>
            <w:r>
              <w:rPr>
                <w:rFonts w:ascii="Verdana" w:hAnsi="Verdana"/>
                <w:sz w:val="24"/>
                <w:szCs w:val="24"/>
                <w:lang w:eastAsia="lt-LT"/>
              </w:rPr>
              <w:t xml:space="preserve"> </w:t>
            </w:r>
            <w:r w:rsidRPr="006B799B">
              <w:rPr>
                <w:rFonts w:ascii="Verdana" w:hAnsi="Verdana"/>
                <w:sz w:val="24"/>
                <w:szCs w:val="24"/>
                <w:lang w:eastAsia="lt-LT"/>
              </w:rPr>
              <w:t>–</w:t>
            </w:r>
            <w:r>
              <w:rPr>
                <w:rFonts w:ascii="Verdana" w:hAnsi="Verdana"/>
                <w:sz w:val="24"/>
                <w:szCs w:val="24"/>
                <w:lang w:eastAsia="lt-LT"/>
              </w:rPr>
              <w:t xml:space="preserve"> </w:t>
            </w:r>
            <w:r w:rsidRPr="006B799B">
              <w:rPr>
                <w:rFonts w:ascii="Verdana" w:hAnsi="Verdana"/>
                <w:sz w:val="24"/>
                <w:szCs w:val="24"/>
                <w:lang w:eastAsia="lt-LT"/>
              </w:rPr>
              <w:t>10 d. d.</w:t>
            </w:r>
          </w:p>
        </w:tc>
      </w:tr>
      <w:tr w:rsidR="00DF6488" w:rsidRPr="0004551C" w14:paraId="1FF29EAC" w14:textId="77777777" w:rsidTr="00DA0756">
        <w:tc>
          <w:tcPr>
            <w:tcW w:w="3119" w:type="dxa"/>
          </w:tcPr>
          <w:p w14:paraId="30623A86" w14:textId="2B5AFA84" w:rsidR="00DF6488" w:rsidRPr="0004551C" w:rsidRDefault="00DF648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Pr="0004551C">
              <w:rPr>
                <w:rFonts w:ascii="Verdana" w:hAnsi="Verdana"/>
                <w:sz w:val="24"/>
                <w:szCs w:val="24"/>
                <w:lang w:eastAsia="lt-LT"/>
              </w:rPr>
              <w:t>aslaugos suteikimo kaina (jei paslauga teikiama atlygintinai)</w:t>
            </w:r>
          </w:p>
        </w:tc>
        <w:tc>
          <w:tcPr>
            <w:tcW w:w="6095" w:type="dxa"/>
            <w:vAlign w:val="center"/>
          </w:tcPr>
          <w:p w14:paraId="436BF714" w14:textId="427BA5E7" w:rsidR="00DF6488" w:rsidRPr="0004551C" w:rsidRDefault="00DF6488" w:rsidP="000D3DBC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04551C">
              <w:rPr>
                <w:rFonts w:ascii="Verdana" w:hAnsi="Verdana"/>
                <w:sz w:val="24"/>
                <w:szCs w:val="24"/>
              </w:rPr>
              <w:t xml:space="preserve">Paslauga </w:t>
            </w:r>
            <w:r>
              <w:rPr>
                <w:rFonts w:ascii="Verdana" w:hAnsi="Verdana"/>
                <w:sz w:val="24"/>
                <w:szCs w:val="24"/>
              </w:rPr>
              <w:t>ne</w:t>
            </w:r>
            <w:r w:rsidRPr="0004551C">
              <w:rPr>
                <w:rFonts w:ascii="Verdana" w:hAnsi="Verdana"/>
                <w:sz w:val="24"/>
                <w:szCs w:val="24"/>
              </w:rPr>
              <w:t>mokama</w:t>
            </w:r>
          </w:p>
        </w:tc>
      </w:tr>
      <w:tr w:rsidR="00DF6488" w:rsidRPr="0004551C" w14:paraId="0E6CB4C6" w14:textId="77777777" w:rsidTr="00DA0756">
        <w:tc>
          <w:tcPr>
            <w:tcW w:w="3119" w:type="dxa"/>
          </w:tcPr>
          <w:p w14:paraId="39BDEF3F" w14:textId="77777777" w:rsidR="00DF6488" w:rsidRPr="0004551C" w:rsidRDefault="00DF6488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04551C">
              <w:rPr>
                <w:rFonts w:ascii="Verdana" w:hAnsi="Verdana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095" w:type="dxa"/>
            <w:vAlign w:val="center"/>
          </w:tcPr>
          <w:p w14:paraId="20E864B8" w14:textId="6A38FD84" w:rsidR="00DF6488" w:rsidRPr="0004551C" w:rsidRDefault="00C73195" w:rsidP="000D3DBC">
            <w:pPr>
              <w:spacing w:after="0" w:line="240" w:lineRule="auto"/>
              <w:jc w:val="both"/>
              <w:rPr>
                <w:rFonts w:ascii="Verdana" w:hAnsi="Verdana"/>
                <w:color w:val="010101"/>
                <w:sz w:val="24"/>
                <w:szCs w:val="24"/>
              </w:rPr>
            </w:pPr>
            <w:r w:rsidRPr="00C73195">
              <w:rPr>
                <w:rFonts w:ascii="Verdana" w:hAnsi="Verdana"/>
                <w:color w:val="010101"/>
                <w:sz w:val="24"/>
                <w:szCs w:val="24"/>
              </w:rPr>
              <w:t>Prašymas suformuojamas automatiškai suvedus duomenis į sistemą</w:t>
            </w:r>
          </w:p>
        </w:tc>
      </w:tr>
      <w:tr w:rsidR="00DE3B74" w:rsidRPr="0004551C" w14:paraId="0CACE6EE" w14:textId="77777777" w:rsidTr="00C61730">
        <w:tc>
          <w:tcPr>
            <w:tcW w:w="3119" w:type="dxa"/>
          </w:tcPr>
          <w:p w14:paraId="7B5FBFCE" w14:textId="5FE483DD" w:rsidR="00DE3B74" w:rsidRPr="005D5985" w:rsidRDefault="00DE3B74" w:rsidP="00DE3B74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5D5985">
              <w:rPr>
                <w:rFonts w:ascii="Verdana" w:hAnsi="Verdana"/>
                <w:sz w:val="24"/>
                <w:szCs w:val="24"/>
              </w:rPr>
              <w:t>Paslaugos teikėjo veiksmų (neveikimo) apskundimo tvarka</w:t>
            </w:r>
          </w:p>
        </w:tc>
        <w:tc>
          <w:tcPr>
            <w:tcW w:w="6095" w:type="dxa"/>
          </w:tcPr>
          <w:p w14:paraId="234E44AA" w14:textId="44D4C76B" w:rsidR="00DE3B74" w:rsidRPr="00DE3B74" w:rsidRDefault="00DE3B74" w:rsidP="00DE3B74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E3B74">
              <w:rPr>
                <w:rFonts w:ascii="Verdana" w:hAnsi="Verdana"/>
                <w:sz w:val="24"/>
                <w:szCs w:val="24"/>
              </w:rPr>
              <w:t>Atsakymas (sprendimas)</w:t>
            </w:r>
            <w:r w:rsidRPr="00DE3B74">
              <w:rPr>
                <w:rFonts w:ascii="Verdana" w:hAnsi="Verdana" w:cs="ArialMT"/>
                <w:sz w:val="24"/>
                <w:szCs w:val="24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</w:t>
            </w:r>
          </w:p>
        </w:tc>
      </w:tr>
      <w:tr w:rsidR="000B67A6" w:rsidRPr="0004551C" w14:paraId="0A7A5818" w14:textId="77777777" w:rsidTr="00C61730">
        <w:tc>
          <w:tcPr>
            <w:tcW w:w="3119" w:type="dxa"/>
          </w:tcPr>
          <w:p w14:paraId="728347AD" w14:textId="1C22A9D0" w:rsidR="000B67A6" w:rsidRPr="005D5985" w:rsidRDefault="000B67A6" w:rsidP="000D3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</w:rPr>
            </w:pPr>
            <w:r w:rsidRPr="000B67A6">
              <w:rPr>
                <w:rFonts w:ascii="Verdana" w:hAnsi="Verdana"/>
                <w:sz w:val="24"/>
                <w:szCs w:val="24"/>
              </w:rPr>
              <w:t>Prašymo priėmimo vieta</w:t>
            </w:r>
          </w:p>
        </w:tc>
        <w:tc>
          <w:tcPr>
            <w:tcW w:w="6095" w:type="dxa"/>
          </w:tcPr>
          <w:p w14:paraId="29B784BE" w14:textId="07C7D541" w:rsidR="000B67A6" w:rsidRDefault="000D3DBC" w:rsidP="00DF6488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Teritorijų planavimo ir statybos vartai – </w:t>
            </w:r>
            <w:hyperlink r:id="rId13" w:history="1">
              <w:r w:rsidR="00DE3B74" w:rsidRPr="00F207BB">
                <w:rPr>
                  <w:rStyle w:val="Hipersaitas"/>
                  <w:sz w:val="24"/>
                  <w:szCs w:val="24"/>
                </w:rPr>
                <w:t>https://www.planuojustatau.lt</w:t>
              </w:r>
            </w:hyperlink>
          </w:p>
          <w:p w14:paraId="3161A817" w14:textId="71689DB6" w:rsidR="00DE3B74" w:rsidRPr="005D5985" w:rsidRDefault="00DE3B74" w:rsidP="00DF6488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08620AC" w14:textId="77777777" w:rsidR="00501CF7" w:rsidRDefault="00501CF7">
      <w:pPr>
        <w:rPr>
          <w:rFonts w:ascii="Verdana" w:hAnsi="Verdana"/>
        </w:rPr>
      </w:pPr>
    </w:p>
    <w:sectPr w:rsidR="00501CF7" w:rsidSect="00904596">
      <w:pgSz w:w="11906" w:h="16838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BD352" w14:textId="77777777" w:rsidR="00662AC6" w:rsidRDefault="00662AC6" w:rsidP="00C40601">
      <w:pPr>
        <w:spacing w:after="0" w:line="240" w:lineRule="auto"/>
      </w:pPr>
      <w:r>
        <w:separator/>
      </w:r>
    </w:p>
  </w:endnote>
  <w:endnote w:type="continuationSeparator" w:id="0">
    <w:p w14:paraId="3C72F5D8" w14:textId="77777777" w:rsidR="00662AC6" w:rsidRDefault="00662AC6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CADD3" w14:textId="77777777" w:rsidR="00662AC6" w:rsidRDefault="00662AC6" w:rsidP="00C40601">
      <w:pPr>
        <w:spacing w:after="0" w:line="240" w:lineRule="auto"/>
      </w:pPr>
      <w:r>
        <w:separator/>
      </w:r>
    </w:p>
  </w:footnote>
  <w:footnote w:type="continuationSeparator" w:id="0">
    <w:p w14:paraId="72C3EA88" w14:textId="77777777" w:rsidR="00662AC6" w:rsidRDefault="00662AC6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6DC3"/>
    <w:multiLevelType w:val="hybridMultilevel"/>
    <w:tmpl w:val="CF9E61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8513C53"/>
    <w:multiLevelType w:val="hybridMultilevel"/>
    <w:tmpl w:val="07E40BD4"/>
    <w:lvl w:ilvl="0" w:tplc="508090A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221C3"/>
    <w:multiLevelType w:val="hybridMultilevel"/>
    <w:tmpl w:val="0BBA28FC"/>
    <w:lvl w:ilvl="0" w:tplc="04270019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 w15:restartNumberingAfterBreak="0">
    <w:nsid w:val="0FA67E47"/>
    <w:multiLevelType w:val="hybridMultilevel"/>
    <w:tmpl w:val="7C240244"/>
    <w:lvl w:ilvl="0" w:tplc="0427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374F97"/>
    <w:multiLevelType w:val="hybridMultilevel"/>
    <w:tmpl w:val="F7D8CA08"/>
    <w:lvl w:ilvl="0" w:tplc="503A1FDE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10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87570"/>
    <w:multiLevelType w:val="hybridMultilevel"/>
    <w:tmpl w:val="F7307904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C60155"/>
    <w:multiLevelType w:val="hybridMultilevel"/>
    <w:tmpl w:val="BA365C2E"/>
    <w:lvl w:ilvl="0" w:tplc="0427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D1060D"/>
    <w:multiLevelType w:val="hybridMultilevel"/>
    <w:tmpl w:val="3466AE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81C2E42"/>
    <w:multiLevelType w:val="hybridMultilevel"/>
    <w:tmpl w:val="CF0CA5B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98254">
    <w:abstractNumId w:val="8"/>
  </w:num>
  <w:num w:numId="2" w16cid:durableId="1646200986">
    <w:abstractNumId w:val="1"/>
  </w:num>
  <w:num w:numId="3" w16cid:durableId="2014844172">
    <w:abstractNumId w:val="2"/>
  </w:num>
  <w:num w:numId="4" w16cid:durableId="941962324">
    <w:abstractNumId w:val="10"/>
  </w:num>
  <w:num w:numId="5" w16cid:durableId="855774108">
    <w:abstractNumId w:val="15"/>
  </w:num>
  <w:num w:numId="6" w16cid:durableId="587999542">
    <w:abstractNumId w:val="13"/>
  </w:num>
  <w:num w:numId="7" w16cid:durableId="1471049017">
    <w:abstractNumId w:val="7"/>
  </w:num>
  <w:num w:numId="8" w16cid:durableId="439762479">
    <w:abstractNumId w:val="16"/>
  </w:num>
  <w:num w:numId="9" w16cid:durableId="1969819525">
    <w:abstractNumId w:val="17"/>
  </w:num>
  <w:num w:numId="10" w16cid:durableId="13658230">
    <w:abstractNumId w:val="6"/>
  </w:num>
  <w:num w:numId="11" w16cid:durableId="1051877551">
    <w:abstractNumId w:val="11"/>
  </w:num>
  <w:num w:numId="12" w16cid:durableId="1252082914">
    <w:abstractNumId w:val="5"/>
  </w:num>
  <w:num w:numId="13" w16cid:durableId="1306623769">
    <w:abstractNumId w:val="9"/>
  </w:num>
  <w:num w:numId="14" w16cid:durableId="1683969623">
    <w:abstractNumId w:val="12"/>
  </w:num>
  <w:num w:numId="15" w16cid:durableId="443235543">
    <w:abstractNumId w:val="4"/>
  </w:num>
  <w:num w:numId="16" w16cid:durableId="1430153301">
    <w:abstractNumId w:val="14"/>
  </w:num>
  <w:num w:numId="17" w16cid:durableId="2135364639">
    <w:abstractNumId w:val="3"/>
  </w:num>
  <w:num w:numId="18" w16cid:durableId="1440368932">
    <w:abstractNumId w:val="18"/>
  </w:num>
  <w:num w:numId="19" w16cid:durableId="1199708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8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3E"/>
    <w:rsid w:val="00007442"/>
    <w:rsid w:val="00012038"/>
    <w:rsid w:val="00020594"/>
    <w:rsid w:val="0003367C"/>
    <w:rsid w:val="00037F5B"/>
    <w:rsid w:val="00042A8A"/>
    <w:rsid w:val="000444EF"/>
    <w:rsid w:val="0004551C"/>
    <w:rsid w:val="00045833"/>
    <w:rsid w:val="00050E99"/>
    <w:rsid w:val="00052AD3"/>
    <w:rsid w:val="00057592"/>
    <w:rsid w:val="000657AB"/>
    <w:rsid w:val="000662C6"/>
    <w:rsid w:val="0007376A"/>
    <w:rsid w:val="00074C4B"/>
    <w:rsid w:val="00075D04"/>
    <w:rsid w:val="00076823"/>
    <w:rsid w:val="00080CC7"/>
    <w:rsid w:val="0008733A"/>
    <w:rsid w:val="00091A41"/>
    <w:rsid w:val="000A4B79"/>
    <w:rsid w:val="000B1FAB"/>
    <w:rsid w:val="000B22A7"/>
    <w:rsid w:val="000B67A6"/>
    <w:rsid w:val="000C081F"/>
    <w:rsid w:val="000C76D1"/>
    <w:rsid w:val="000D3698"/>
    <w:rsid w:val="000D3DBC"/>
    <w:rsid w:val="000E3E21"/>
    <w:rsid w:val="000F0950"/>
    <w:rsid w:val="000F384B"/>
    <w:rsid w:val="000F4CED"/>
    <w:rsid w:val="0010189D"/>
    <w:rsid w:val="00101FB9"/>
    <w:rsid w:val="0011412A"/>
    <w:rsid w:val="00120BED"/>
    <w:rsid w:val="00130E52"/>
    <w:rsid w:val="00135224"/>
    <w:rsid w:val="00140997"/>
    <w:rsid w:val="00141783"/>
    <w:rsid w:val="001435A1"/>
    <w:rsid w:val="00152DB6"/>
    <w:rsid w:val="00171575"/>
    <w:rsid w:val="00175119"/>
    <w:rsid w:val="00176AD5"/>
    <w:rsid w:val="00182554"/>
    <w:rsid w:val="001827F3"/>
    <w:rsid w:val="0018538B"/>
    <w:rsid w:val="00186C6A"/>
    <w:rsid w:val="00187280"/>
    <w:rsid w:val="00190B88"/>
    <w:rsid w:val="001912AD"/>
    <w:rsid w:val="00193579"/>
    <w:rsid w:val="00195240"/>
    <w:rsid w:val="001970AE"/>
    <w:rsid w:val="001A6563"/>
    <w:rsid w:val="001B40B4"/>
    <w:rsid w:val="001B4C70"/>
    <w:rsid w:val="001C40D7"/>
    <w:rsid w:val="001C7E7C"/>
    <w:rsid w:val="001F67D8"/>
    <w:rsid w:val="00204043"/>
    <w:rsid w:val="0023102C"/>
    <w:rsid w:val="00232F2C"/>
    <w:rsid w:val="00233CB3"/>
    <w:rsid w:val="002343A7"/>
    <w:rsid w:val="00235626"/>
    <w:rsid w:val="00242C6A"/>
    <w:rsid w:val="00243BB7"/>
    <w:rsid w:val="00244A8F"/>
    <w:rsid w:val="0024535A"/>
    <w:rsid w:val="002476BA"/>
    <w:rsid w:val="00256602"/>
    <w:rsid w:val="00257226"/>
    <w:rsid w:val="0027116B"/>
    <w:rsid w:val="00273012"/>
    <w:rsid w:val="00273A9A"/>
    <w:rsid w:val="00274D95"/>
    <w:rsid w:val="00275F4D"/>
    <w:rsid w:val="00277E70"/>
    <w:rsid w:val="002805C1"/>
    <w:rsid w:val="002806DF"/>
    <w:rsid w:val="0028244F"/>
    <w:rsid w:val="00285128"/>
    <w:rsid w:val="00285AD0"/>
    <w:rsid w:val="00292C28"/>
    <w:rsid w:val="0029305C"/>
    <w:rsid w:val="0029360F"/>
    <w:rsid w:val="002A2F24"/>
    <w:rsid w:val="002A5C7F"/>
    <w:rsid w:val="002B38B5"/>
    <w:rsid w:val="002B5E06"/>
    <w:rsid w:val="002C179E"/>
    <w:rsid w:val="002C2472"/>
    <w:rsid w:val="002E334B"/>
    <w:rsid w:val="002E73DB"/>
    <w:rsid w:val="002F4B2C"/>
    <w:rsid w:val="002F521E"/>
    <w:rsid w:val="002F56D9"/>
    <w:rsid w:val="002F636D"/>
    <w:rsid w:val="00300A59"/>
    <w:rsid w:val="0030566E"/>
    <w:rsid w:val="003067AA"/>
    <w:rsid w:val="00322F05"/>
    <w:rsid w:val="00323404"/>
    <w:rsid w:val="003235D1"/>
    <w:rsid w:val="00323820"/>
    <w:rsid w:val="00330D3E"/>
    <w:rsid w:val="0033285A"/>
    <w:rsid w:val="00334FD9"/>
    <w:rsid w:val="0034339E"/>
    <w:rsid w:val="0036128C"/>
    <w:rsid w:val="00365DB4"/>
    <w:rsid w:val="003752C2"/>
    <w:rsid w:val="0037548D"/>
    <w:rsid w:val="0037627D"/>
    <w:rsid w:val="0038220C"/>
    <w:rsid w:val="00382A59"/>
    <w:rsid w:val="003833AF"/>
    <w:rsid w:val="00396545"/>
    <w:rsid w:val="003A0818"/>
    <w:rsid w:val="003B7420"/>
    <w:rsid w:val="003C5B1A"/>
    <w:rsid w:val="003D35D3"/>
    <w:rsid w:val="003E398F"/>
    <w:rsid w:val="003E72DA"/>
    <w:rsid w:val="003F0650"/>
    <w:rsid w:val="003F453D"/>
    <w:rsid w:val="003F4B13"/>
    <w:rsid w:val="00400188"/>
    <w:rsid w:val="004066ED"/>
    <w:rsid w:val="00407F22"/>
    <w:rsid w:val="00410FB9"/>
    <w:rsid w:val="00411491"/>
    <w:rsid w:val="00413440"/>
    <w:rsid w:val="00420B67"/>
    <w:rsid w:val="00434EBC"/>
    <w:rsid w:val="00441583"/>
    <w:rsid w:val="00470245"/>
    <w:rsid w:val="00473752"/>
    <w:rsid w:val="0048249D"/>
    <w:rsid w:val="00491255"/>
    <w:rsid w:val="00492B60"/>
    <w:rsid w:val="00496EBD"/>
    <w:rsid w:val="004B1A60"/>
    <w:rsid w:val="004B25BA"/>
    <w:rsid w:val="004C0D69"/>
    <w:rsid w:val="004C1558"/>
    <w:rsid w:val="004E772A"/>
    <w:rsid w:val="00501CF7"/>
    <w:rsid w:val="005029D1"/>
    <w:rsid w:val="00506612"/>
    <w:rsid w:val="005138CF"/>
    <w:rsid w:val="00514FF4"/>
    <w:rsid w:val="00524363"/>
    <w:rsid w:val="00545794"/>
    <w:rsid w:val="00547B4E"/>
    <w:rsid w:val="005507ED"/>
    <w:rsid w:val="00564D89"/>
    <w:rsid w:val="005676AC"/>
    <w:rsid w:val="0058120F"/>
    <w:rsid w:val="00582F2E"/>
    <w:rsid w:val="0058787E"/>
    <w:rsid w:val="00594BE2"/>
    <w:rsid w:val="005A1A29"/>
    <w:rsid w:val="005A279E"/>
    <w:rsid w:val="005A2EB6"/>
    <w:rsid w:val="005A72D9"/>
    <w:rsid w:val="005C6BC5"/>
    <w:rsid w:val="005D0204"/>
    <w:rsid w:val="005D0C48"/>
    <w:rsid w:val="005D4339"/>
    <w:rsid w:val="005D4962"/>
    <w:rsid w:val="005D5177"/>
    <w:rsid w:val="005D5985"/>
    <w:rsid w:val="005D679F"/>
    <w:rsid w:val="005D6EA4"/>
    <w:rsid w:val="005E50C3"/>
    <w:rsid w:val="005F0639"/>
    <w:rsid w:val="005F3C94"/>
    <w:rsid w:val="0060741B"/>
    <w:rsid w:val="006113A5"/>
    <w:rsid w:val="0061405C"/>
    <w:rsid w:val="0061409C"/>
    <w:rsid w:val="00615413"/>
    <w:rsid w:val="00623520"/>
    <w:rsid w:val="00623E82"/>
    <w:rsid w:val="0063211E"/>
    <w:rsid w:val="006352D8"/>
    <w:rsid w:val="00644C98"/>
    <w:rsid w:val="00654F08"/>
    <w:rsid w:val="00657214"/>
    <w:rsid w:val="00662AC6"/>
    <w:rsid w:val="00662CA6"/>
    <w:rsid w:val="006654A8"/>
    <w:rsid w:val="00673299"/>
    <w:rsid w:val="006832E1"/>
    <w:rsid w:val="00683E4B"/>
    <w:rsid w:val="006868FB"/>
    <w:rsid w:val="006A0B41"/>
    <w:rsid w:val="006A3B32"/>
    <w:rsid w:val="006C1DE6"/>
    <w:rsid w:val="006C5AE0"/>
    <w:rsid w:val="006C6AD2"/>
    <w:rsid w:val="006D2973"/>
    <w:rsid w:val="006D3926"/>
    <w:rsid w:val="006D61BE"/>
    <w:rsid w:val="006D74A1"/>
    <w:rsid w:val="006E61A6"/>
    <w:rsid w:val="006E763B"/>
    <w:rsid w:val="006E7C9C"/>
    <w:rsid w:val="006F381D"/>
    <w:rsid w:val="006F4332"/>
    <w:rsid w:val="006F5210"/>
    <w:rsid w:val="006F798C"/>
    <w:rsid w:val="0070548B"/>
    <w:rsid w:val="007153B1"/>
    <w:rsid w:val="00725333"/>
    <w:rsid w:val="007260FB"/>
    <w:rsid w:val="00726A12"/>
    <w:rsid w:val="00733116"/>
    <w:rsid w:val="0073756F"/>
    <w:rsid w:val="00742AC9"/>
    <w:rsid w:val="00743E2B"/>
    <w:rsid w:val="007514E4"/>
    <w:rsid w:val="007526B6"/>
    <w:rsid w:val="00753F16"/>
    <w:rsid w:val="0075558A"/>
    <w:rsid w:val="00762CFF"/>
    <w:rsid w:val="007636BE"/>
    <w:rsid w:val="00773F96"/>
    <w:rsid w:val="00783CA0"/>
    <w:rsid w:val="007877A8"/>
    <w:rsid w:val="00790BFE"/>
    <w:rsid w:val="007A2D81"/>
    <w:rsid w:val="007A3049"/>
    <w:rsid w:val="007A50A3"/>
    <w:rsid w:val="007C1749"/>
    <w:rsid w:val="007D6023"/>
    <w:rsid w:val="007D69E3"/>
    <w:rsid w:val="007D7B84"/>
    <w:rsid w:val="007F71CF"/>
    <w:rsid w:val="0080120F"/>
    <w:rsid w:val="00810671"/>
    <w:rsid w:val="00815F16"/>
    <w:rsid w:val="00816DB2"/>
    <w:rsid w:val="00817BD2"/>
    <w:rsid w:val="0082486C"/>
    <w:rsid w:val="00827184"/>
    <w:rsid w:val="00830F74"/>
    <w:rsid w:val="00832DC5"/>
    <w:rsid w:val="00840A86"/>
    <w:rsid w:val="00841B57"/>
    <w:rsid w:val="00843611"/>
    <w:rsid w:val="00846BE0"/>
    <w:rsid w:val="00851556"/>
    <w:rsid w:val="00851856"/>
    <w:rsid w:val="00863F9D"/>
    <w:rsid w:val="00865933"/>
    <w:rsid w:val="0086751B"/>
    <w:rsid w:val="00867817"/>
    <w:rsid w:val="00874C88"/>
    <w:rsid w:val="00880080"/>
    <w:rsid w:val="00882547"/>
    <w:rsid w:val="008852E1"/>
    <w:rsid w:val="00885731"/>
    <w:rsid w:val="00891B00"/>
    <w:rsid w:val="008A5B3E"/>
    <w:rsid w:val="008B078A"/>
    <w:rsid w:val="008B6D71"/>
    <w:rsid w:val="008C4745"/>
    <w:rsid w:val="008C752F"/>
    <w:rsid w:val="008C7CBE"/>
    <w:rsid w:val="008D7BEC"/>
    <w:rsid w:val="008E68F2"/>
    <w:rsid w:val="00903862"/>
    <w:rsid w:val="00904596"/>
    <w:rsid w:val="009068B6"/>
    <w:rsid w:val="00912AFD"/>
    <w:rsid w:val="00914295"/>
    <w:rsid w:val="00917B18"/>
    <w:rsid w:val="00925ED7"/>
    <w:rsid w:val="0093776A"/>
    <w:rsid w:val="00944A36"/>
    <w:rsid w:val="00951F72"/>
    <w:rsid w:val="009547AE"/>
    <w:rsid w:val="00976227"/>
    <w:rsid w:val="009804D1"/>
    <w:rsid w:val="00980892"/>
    <w:rsid w:val="0098346C"/>
    <w:rsid w:val="00987FB3"/>
    <w:rsid w:val="009A0A02"/>
    <w:rsid w:val="009A1A6A"/>
    <w:rsid w:val="009A22E7"/>
    <w:rsid w:val="009A341C"/>
    <w:rsid w:val="009B537A"/>
    <w:rsid w:val="009B57E0"/>
    <w:rsid w:val="009C781F"/>
    <w:rsid w:val="009D0FE8"/>
    <w:rsid w:val="009E1A91"/>
    <w:rsid w:val="009E2A63"/>
    <w:rsid w:val="009F3F19"/>
    <w:rsid w:val="009F5C16"/>
    <w:rsid w:val="009F71B5"/>
    <w:rsid w:val="00A014AF"/>
    <w:rsid w:val="00A016AF"/>
    <w:rsid w:val="00A034DA"/>
    <w:rsid w:val="00A1052A"/>
    <w:rsid w:val="00A17680"/>
    <w:rsid w:val="00A3544A"/>
    <w:rsid w:val="00A36701"/>
    <w:rsid w:val="00A43E8B"/>
    <w:rsid w:val="00A44869"/>
    <w:rsid w:val="00A46A36"/>
    <w:rsid w:val="00A74749"/>
    <w:rsid w:val="00A8039C"/>
    <w:rsid w:val="00A90B1D"/>
    <w:rsid w:val="00A91ACB"/>
    <w:rsid w:val="00AA035A"/>
    <w:rsid w:val="00AA05D9"/>
    <w:rsid w:val="00AA2C16"/>
    <w:rsid w:val="00AA77CB"/>
    <w:rsid w:val="00AA77DC"/>
    <w:rsid w:val="00AB3369"/>
    <w:rsid w:val="00AB70B9"/>
    <w:rsid w:val="00AC0A22"/>
    <w:rsid w:val="00AC24A1"/>
    <w:rsid w:val="00AC2FEF"/>
    <w:rsid w:val="00AC4389"/>
    <w:rsid w:val="00AC7213"/>
    <w:rsid w:val="00AD2C5A"/>
    <w:rsid w:val="00AD47EF"/>
    <w:rsid w:val="00AD50A6"/>
    <w:rsid w:val="00AD7CF1"/>
    <w:rsid w:val="00AE26F5"/>
    <w:rsid w:val="00AE617C"/>
    <w:rsid w:val="00AE7FBA"/>
    <w:rsid w:val="00AF07DC"/>
    <w:rsid w:val="00AF224B"/>
    <w:rsid w:val="00B1166F"/>
    <w:rsid w:val="00B11BB0"/>
    <w:rsid w:val="00B11D1F"/>
    <w:rsid w:val="00B12C7A"/>
    <w:rsid w:val="00B20FFD"/>
    <w:rsid w:val="00B32923"/>
    <w:rsid w:val="00B348AC"/>
    <w:rsid w:val="00B34AC8"/>
    <w:rsid w:val="00B34ACC"/>
    <w:rsid w:val="00B42352"/>
    <w:rsid w:val="00B42D4E"/>
    <w:rsid w:val="00B56568"/>
    <w:rsid w:val="00B63FF1"/>
    <w:rsid w:val="00B75220"/>
    <w:rsid w:val="00B75B57"/>
    <w:rsid w:val="00B87523"/>
    <w:rsid w:val="00B928B5"/>
    <w:rsid w:val="00B93A9C"/>
    <w:rsid w:val="00B96BC0"/>
    <w:rsid w:val="00BA6BBF"/>
    <w:rsid w:val="00BA73F7"/>
    <w:rsid w:val="00BB0712"/>
    <w:rsid w:val="00BB475B"/>
    <w:rsid w:val="00BC0E4D"/>
    <w:rsid w:val="00BC16E0"/>
    <w:rsid w:val="00BC3B3C"/>
    <w:rsid w:val="00BE4DD8"/>
    <w:rsid w:val="00BE5667"/>
    <w:rsid w:val="00BE60C6"/>
    <w:rsid w:val="00BF2F40"/>
    <w:rsid w:val="00BF4991"/>
    <w:rsid w:val="00BF4F08"/>
    <w:rsid w:val="00BF55BA"/>
    <w:rsid w:val="00C039D9"/>
    <w:rsid w:val="00C25CE6"/>
    <w:rsid w:val="00C40601"/>
    <w:rsid w:val="00C40FDB"/>
    <w:rsid w:val="00C53E4B"/>
    <w:rsid w:val="00C54997"/>
    <w:rsid w:val="00C56938"/>
    <w:rsid w:val="00C604E2"/>
    <w:rsid w:val="00C614F1"/>
    <w:rsid w:val="00C62F67"/>
    <w:rsid w:val="00C67338"/>
    <w:rsid w:val="00C678E9"/>
    <w:rsid w:val="00C71209"/>
    <w:rsid w:val="00C73195"/>
    <w:rsid w:val="00C7564C"/>
    <w:rsid w:val="00C77D2B"/>
    <w:rsid w:val="00C82A38"/>
    <w:rsid w:val="00C91715"/>
    <w:rsid w:val="00C93726"/>
    <w:rsid w:val="00C947E1"/>
    <w:rsid w:val="00CA6FA3"/>
    <w:rsid w:val="00CB3A72"/>
    <w:rsid w:val="00CB7A16"/>
    <w:rsid w:val="00CC5C97"/>
    <w:rsid w:val="00CC7411"/>
    <w:rsid w:val="00CD09BB"/>
    <w:rsid w:val="00CD3E16"/>
    <w:rsid w:val="00CE10DB"/>
    <w:rsid w:val="00CF2520"/>
    <w:rsid w:val="00CF6EAD"/>
    <w:rsid w:val="00D0469E"/>
    <w:rsid w:val="00D10229"/>
    <w:rsid w:val="00D116D6"/>
    <w:rsid w:val="00D230DD"/>
    <w:rsid w:val="00D35278"/>
    <w:rsid w:val="00D3662E"/>
    <w:rsid w:val="00D43F46"/>
    <w:rsid w:val="00D45149"/>
    <w:rsid w:val="00D52C49"/>
    <w:rsid w:val="00D5378B"/>
    <w:rsid w:val="00D60939"/>
    <w:rsid w:val="00D66251"/>
    <w:rsid w:val="00D753F2"/>
    <w:rsid w:val="00D757BD"/>
    <w:rsid w:val="00D762F3"/>
    <w:rsid w:val="00D771EC"/>
    <w:rsid w:val="00D85399"/>
    <w:rsid w:val="00D876F2"/>
    <w:rsid w:val="00D90E4E"/>
    <w:rsid w:val="00DA0756"/>
    <w:rsid w:val="00DB08D4"/>
    <w:rsid w:val="00DC1731"/>
    <w:rsid w:val="00DD068C"/>
    <w:rsid w:val="00DD6E21"/>
    <w:rsid w:val="00DD7A27"/>
    <w:rsid w:val="00DD7F74"/>
    <w:rsid w:val="00DE1248"/>
    <w:rsid w:val="00DE3B74"/>
    <w:rsid w:val="00DE61D1"/>
    <w:rsid w:val="00DE6743"/>
    <w:rsid w:val="00DF066B"/>
    <w:rsid w:val="00DF093E"/>
    <w:rsid w:val="00DF58E3"/>
    <w:rsid w:val="00DF5AB6"/>
    <w:rsid w:val="00DF6488"/>
    <w:rsid w:val="00DF7C3F"/>
    <w:rsid w:val="00E21296"/>
    <w:rsid w:val="00E233EF"/>
    <w:rsid w:val="00E32C5C"/>
    <w:rsid w:val="00E33608"/>
    <w:rsid w:val="00E4350D"/>
    <w:rsid w:val="00E43E9B"/>
    <w:rsid w:val="00E46F96"/>
    <w:rsid w:val="00E618FA"/>
    <w:rsid w:val="00E63F78"/>
    <w:rsid w:val="00E71408"/>
    <w:rsid w:val="00E738AA"/>
    <w:rsid w:val="00E7487C"/>
    <w:rsid w:val="00E8636F"/>
    <w:rsid w:val="00E96F2B"/>
    <w:rsid w:val="00EB3C3A"/>
    <w:rsid w:val="00EB4195"/>
    <w:rsid w:val="00EB4443"/>
    <w:rsid w:val="00EB6E35"/>
    <w:rsid w:val="00EC22BC"/>
    <w:rsid w:val="00ED4AC9"/>
    <w:rsid w:val="00ED4CF3"/>
    <w:rsid w:val="00ED5CCD"/>
    <w:rsid w:val="00EE4C97"/>
    <w:rsid w:val="00EF6B41"/>
    <w:rsid w:val="00F014C0"/>
    <w:rsid w:val="00F05A45"/>
    <w:rsid w:val="00F0649B"/>
    <w:rsid w:val="00F1537E"/>
    <w:rsid w:val="00F174C9"/>
    <w:rsid w:val="00F21683"/>
    <w:rsid w:val="00F23117"/>
    <w:rsid w:val="00F35AD4"/>
    <w:rsid w:val="00F37155"/>
    <w:rsid w:val="00F3724D"/>
    <w:rsid w:val="00F43675"/>
    <w:rsid w:val="00F476D6"/>
    <w:rsid w:val="00F56787"/>
    <w:rsid w:val="00F61CB2"/>
    <w:rsid w:val="00F626F8"/>
    <w:rsid w:val="00F73822"/>
    <w:rsid w:val="00F7539F"/>
    <w:rsid w:val="00F84BD1"/>
    <w:rsid w:val="00F86BCA"/>
    <w:rsid w:val="00F95534"/>
    <w:rsid w:val="00FA351D"/>
    <w:rsid w:val="00FA79EC"/>
    <w:rsid w:val="00FB2817"/>
    <w:rsid w:val="00FB53DD"/>
    <w:rsid w:val="00FC1699"/>
    <w:rsid w:val="00FC1880"/>
    <w:rsid w:val="00FC248A"/>
    <w:rsid w:val="00FC7915"/>
    <w:rsid w:val="00FD6851"/>
    <w:rsid w:val="00FE2066"/>
    <w:rsid w:val="00FE277A"/>
    <w:rsid w:val="00FE66D2"/>
    <w:rsid w:val="00FF1293"/>
    <w:rsid w:val="00FF6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E08831"/>
  <w15:docId w15:val="{BB8BA0B5-BC01-42EB-AAD5-F3D1403D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paragraph" w:styleId="HTMLiankstoformatuotas">
    <w:name w:val="HTML Preformatted"/>
    <w:basedOn w:val="prastasis"/>
    <w:link w:val="HTMLiankstoformatuotasDiagrama"/>
    <w:uiPriority w:val="99"/>
    <w:rsid w:val="00B565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B56568"/>
    <w:rPr>
      <w:rFonts w:ascii="Courier New" w:hAnsi="Courier New" w:cs="Courier New"/>
      <w:sz w:val="20"/>
      <w:szCs w:val="20"/>
      <w:lang w:eastAsia="lt-LT"/>
    </w:rPr>
  </w:style>
  <w:style w:type="paragraph" w:styleId="prastasiniatinklio">
    <w:name w:val="Normal (Web)"/>
    <w:basedOn w:val="prastasis"/>
    <w:uiPriority w:val="99"/>
    <w:rsid w:val="00B565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23404"/>
    <w:rPr>
      <w:color w:val="800080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E206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E206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E2066"/>
    <w:rPr>
      <w:sz w:val="20"/>
      <w:szCs w:val="20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E206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E2066"/>
    <w:rPr>
      <w:b/>
      <w:bCs/>
      <w:sz w:val="20"/>
      <w:szCs w:val="20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25C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16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EFE69222D6BC" TargetMode="External"/><Relationship Id="rId13" Type="http://schemas.openxmlformats.org/officeDocument/2006/relationships/hyperlink" Target="https://www.planuojustatau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autvydas.berteska@marijampole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-tar.lt/portal/lt/legalActEditions/f46ce9a0143611ebb0038a8cd8ff585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-tar.lt/portal/lt/legalAct/04687220937311eea5a28c81c82193a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eca79c60db9d11eead77e967e399526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7C2EE-9033-42C2-9473-5F2D1BD7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2512</Words>
  <Characters>1433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 Jurkonienė</cp:lastModifiedBy>
  <cp:revision>20</cp:revision>
  <cp:lastPrinted>2017-04-24T06:26:00Z</cp:lastPrinted>
  <dcterms:created xsi:type="dcterms:W3CDTF">2024-10-29T13:38:00Z</dcterms:created>
  <dcterms:modified xsi:type="dcterms:W3CDTF">2025-02-07T12:26:00Z</dcterms:modified>
</cp:coreProperties>
</file>