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7B765" w14:textId="77777777" w:rsidR="00A179B4" w:rsidRPr="000E3A31" w:rsidRDefault="00A179B4" w:rsidP="00A179B4">
      <w:pPr>
        <w:ind w:left="4678" w:firstLine="1134"/>
        <w:jc w:val="both"/>
        <w:rPr>
          <w:rFonts w:ascii="Verdana" w:hAnsi="Verdana"/>
        </w:rPr>
      </w:pPr>
      <w:r w:rsidRPr="000E3A31">
        <w:rPr>
          <w:rFonts w:ascii="Verdana" w:hAnsi="Verdana"/>
        </w:rPr>
        <w:t>PATVIRTINTA</w:t>
      </w:r>
    </w:p>
    <w:p w14:paraId="4DF36EEA" w14:textId="77777777" w:rsidR="00A179B4" w:rsidRPr="000E3A31" w:rsidRDefault="00A179B4" w:rsidP="00A179B4">
      <w:pPr>
        <w:ind w:left="4678" w:firstLine="1134"/>
        <w:jc w:val="both"/>
        <w:rPr>
          <w:rFonts w:ascii="Verdana" w:hAnsi="Verdana"/>
        </w:rPr>
      </w:pPr>
      <w:r w:rsidRPr="000E3A31">
        <w:rPr>
          <w:rFonts w:ascii="Verdana" w:hAnsi="Verdana"/>
        </w:rPr>
        <w:t>Marijampolės savivaldybės</w:t>
      </w:r>
    </w:p>
    <w:p w14:paraId="0EF2DCF4" w14:textId="77777777" w:rsidR="00A179B4" w:rsidRPr="000E3A31" w:rsidRDefault="00A179B4" w:rsidP="00A179B4">
      <w:pPr>
        <w:ind w:left="4678" w:firstLine="1134"/>
        <w:jc w:val="both"/>
        <w:rPr>
          <w:rFonts w:ascii="Verdana" w:hAnsi="Verdana"/>
        </w:rPr>
      </w:pPr>
      <w:r w:rsidRPr="000E3A31">
        <w:rPr>
          <w:rFonts w:ascii="Verdana" w:hAnsi="Verdana"/>
        </w:rPr>
        <w:t>administracijos direktoriaus</w:t>
      </w:r>
    </w:p>
    <w:p w14:paraId="16133D3B" w14:textId="77777777" w:rsidR="00A179B4" w:rsidRPr="000E3A31" w:rsidRDefault="00A179B4" w:rsidP="00A179B4">
      <w:pPr>
        <w:ind w:left="4678" w:firstLine="1134"/>
        <w:jc w:val="both"/>
        <w:rPr>
          <w:rFonts w:ascii="Verdana" w:hAnsi="Verdana"/>
        </w:rPr>
      </w:pPr>
      <w:r w:rsidRPr="000E3A31">
        <w:rPr>
          <w:rFonts w:ascii="Verdana" w:hAnsi="Verdana"/>
        </w:rPr>
        <w:t>įsakymu</w:t>
      </w:r>
    </w:p>
    <w:p w14:paraId="7B20C9EF" w14:textId="77777777" w:rsidR="00A179B4" w:rsidRPr="000E3A31" w:rsidRDefault="00A179B4" w:rsidP="00A179B4">
      <w:pPr>
        <w:jc w:val="both"/>
        <w:rPr>
          <w:rFonts w:ascii="Verdana" w:hAnsi="Verdana"/>
        </w:rPr>
      </w:pPr>
    </w:p>
    <w:p w14:paraId="33EFDD4C" w14:textId="77777777" w:rsidR="00A179B4" w:rsidRPr="000E3A31" w:rsidRDefault="00A179B4" w:rsidP="00A179B4">
      <w:pPr>
        <w:jc w:val="both"/>
        <w:rPr>
          <w:rFonts w:ascii="Verdana" w:hAnsi="Verdana"/>
        </w:rPr>
      </w:pPr>
    </w:p>
    <w:p w14:paraId="14096FAC" w14:textId="77777777" w:rsidR="00A179B4" w:rsidRPr="000E3A31" w:rsidRDefault="00A179B4" w:rsidP="00A179B4">
      <w:pPr>
        <w:jc w:val="both"/>
        <w:rPr>
          <w:rFonts w:ascii="Verdana" w:hAnsi="Verdana"/>
        </w:rPr>
      </w:pPr>
    </w:p>
    <w:p w14:paraId="490DE2C4" w14:textId="77777777" w:rsidR="00A179B4" w:rsidRPr="000E3A31" w:rsidRDefault="00A179B4" w:rsidP="00A179B4">
      <w:pPr>
        <w:jc w:val="center"/>
        <w:rPr>
          <w:rFonts w:ascii="Verdana" w:hAnsi="Verdana"/>
          <w:b/>
        </w:rPr>
      </w:pPr>
      <w:r w:rsidRPr="000E3A31">
        <w:rPr>
          <w:rFonts w:ascii="Verdana" w:hAnsi="Verdana"/>
          <w:b/>
        </w:rPr>
        <w:t>BUTŲ APSAUGOTAM BŪSTUI PIRKIMO MARIJAMPOLĖS SAVIVALDYBĖS NUOSAVYBĖN SĄLYGŲ APRAŠAS</w:t>
      </w:r>
    </w:p>
    <w:p w14:paraId="34C14568" w14:textId="77777777" w:rsidR="00A179B4" w:rsidRPr="000E3A31" w:rsidRDefault="00A179B4" w:rsidP="00A179B4">
      <w:pPr>
        <w:pStyle w:val="Betarp"/>
        <w:jc w:val="center"/>
        <w:rPr>
          <w:rFonts w:ascii="Verdana" w:hAnsi="Verdana"/>
          <w:b/>
          <w:sz w:val="24"/>
          <w:szCs w:val="24"/>
          <w:lang w:val="lt-LT"/>
        </w:rPr>
      </w:pPr>
    </w:p>
    <w:p w14:paraId="75907634" w14:textId="77777777" w:rsidR="00A179B4" w:rsidRPr="000E3A31" w:rsidRDefault="00A179B4" w:rsidP="00A179B4">
      <w:pPr>
        <w:pStyle w:val="Betarp"/>
        <w:jc w:val="center"/>
        <w:rPr>
          <w:rFonts w:ascii="Verdana" w:hAnsi="Verdana"/>
          <w:b/>
          <w:sz w:val="24"/>
          <w:szCs w:val="24"/>
          <w:lang w:val="lt-LT"/>
        </w:rPr>
      </w:pPr>
    </w:p>
    <w:p w14:paraId="42139769"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I SKYRIUS</w:t>
      </w:r>
    </w:p>
    <w:p w14:paraId="04A46DFE"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BENDROSIOS NUOSTATOS</w:t>
      </w:r>
    </w:p>
    <w:p w14:paraId="331C4A65" w14:textId="77777777" w:rsidR="00A179B4" w:rsidRPr="000E3A31" w:rsidRDefault="00A179B4" w:rsidP="00A179B4">
      <w:pPr>
        <w:pStyle w:val="Betarp"/>
        <w:jc w:val="center"/>
        <w:rPr>
          <w:rFonts w:ascii="Verdana" w:hAnsi="Verdana"/>
          <w:b/>
          <w:sz w:val="24"/>
          <w:szCs w:val="24"/>
          <w:lang w:val="lt-LT"/>
        </w:rPr>
      </w:pPr>
    </w:p>
    <w:p w14:paraId="5F5EC31B" w14:textId="77777777" w:rsidR="00A179B4" w:rsidRPr="000E3A31" w:rsidRDefault="00A179B4" w:rsidP="00A179B4">
      <w:pPr>
        <w:pStyle w:val="Betarp"/>
        <w:jc w:val="center"/>
        <w:rPr>
          <w:rFonts w:ascii="Verdana" w:hAnsi="Verdana"/>
          <w:b/>
          <w:sz w:val="24"/>
          <w:szCs w:val="24"/>
          <w:lang w:val="lt-LT"/>
        </w:rPr>
      </w:pPr>
    </w:p>
    <w:p w14:paraId="516FC869" w14:textId="77777777" w:rsidR="00A179B4" w:rsidRPr="000E3A31" w:rsidRDefault="00A179B4" w:rsidP="003A21E8">
      <w:pPr>
        <w:shd w:val="clear" w:color="auto" w:fill="FFFFFF"/>
        <w:ind w:firstLine="720"/>
        <w:jc w:val="both"/>
        <w:rPr>
          <w:rFonts w:ascii="Verdana" w:hAnsi="Verdana"/>
        </w:rPr>
      </w:pPr>
      <w:r w:rsidRPr="000E3A31">
        <w:rPr>
          <w:rFonts w:ascii="Verdana" w:hAnsi="Verdana"/>
        </w:rPr>
        <w:t xml:space="preserve">1. Marijampolės savivaldybė (toliau – Savivaldybė), įgyvendindama iš Europos Sąjungos struktūrinių fondų lėšų bendrai finansuojamą projektą NR. 24-402-P-0003 „Apsaugoto būsto įsigijimas ir modernizavimas asmenims, turintiems intelekto (arba) psichikos negalią“ skelbiamų derybų būdu pagal toliau pateiktas butų apsaugotam būstui pirkimo Marijampolės savivaldybės nuosavybėn sąlygas (toliau – Sąlygos) perka butus Marijampolės mieste. </w:t>
      </w:r>
    </w:p>
    <w:p w14:paraId="486849AC" w14:textId="77777777" w:rsidR="00A179B4" w:rsidRPr="000E3A31" w:rsidRDefault="00A179B4" w:rsidP="003A21E8">
      <w:pPr>
        <w:pStyle w:val="Pagrindinistekstas"/>
        <w:spacing w:after="0"/>
        <w:ind w:left="11" w:firstLine="709"/>
        <w:jc w:val="both"/>
        <w:rPr>
          <w:rFonts w:ascii="Verdana" w:hAnsi="Verdana"/>
        </w:rPr>
      </w:pPr>
      <w:r w:rsidRPr="000E3A31">
        <w:rPr>
          <w:rFonts w:ascii="Verdana" w:hAnsi="Verdana"/>
        </w:rPr>
        <w:t xml:space="preserve">2. Pirkimas vykdomas vadovaujantis Žemės, esamų pastatų ar kitų nekilnojamųjų daiktų įsigijimo arba nuomos ar teisių į šiuos daiktus įsigijimo tvarkos aprašu, patvirtintu Lietuvos Respublikos Vyriausybės 2017 m. gruodžio 13 d. nutarimu Nr. 1036 „Dėl Žemės, esamų pastatų ar kitų nekilnojamųjų daiktų įsigijimo arba nuomos ar teisių į šiuos daiktus įsigijimo tvarkos </w:t>
      </w:r>
      <w:r w:rsidRPr="000E3A31">
        <w:rPr>
          <w:rFonts w:ascii="Verdana" w:hAnsi="Verdana"/>
          <w:bCs/>
        </w:rPr>
        <w:t xml:space="preserve">aprašo patvirtinimo“ (toliau – Aprašas). </w:t>
      </w:r>
    </w:p>
    <w:p w14:paraId="63DF2A0B" w14:textId="77777777" w:rsidR="00A179B4" w:rsidRPr="000E3A31" w:rsidRDefault="00A179B4" w:rsidP="003A21E8">
      <w:pPr>
        <w:pStyle w:val="Pagrindinistekstas"/>
        <w:spacing w:after="0"/>
        <w:ind w:left="113" w:firstLine="607"/>
        <w:jc w:val="both"/>
        <w:rPr>
          <w:rFonts w:ascii="Verdana" w:hAnsi="Verdana"/>
        </w:rPr>
      </w:pPr>
      <w:r w:rsidRPr="000E3A31">
        <w:rPr>
          <w:rFonts w:ascii="Verdana" w:hAnsi="Verdana"/>
        </w:rPr>
        <w:t>3. P</w:t>
      </w:r>
      <w:r w:rsidRPr="000E3A31">
        <w:rPr>
          <w:rFonts w:ascii="Verdana" w:hAnsi="Verdana"/>
          <w:bCs/>
        </w:rPr>
        <w:t xml:space="preserve">irkimą organizuoja ir atlieka Marijampolės savivaldybės administracijos direktoriaus 2025 m. balandžio 14 d. įsakymu Nr. DV-336 “Dėl butų apsaugotam būstui pirkimo Marijampolės savivaldybės nuosavybėn ekonominio ir socialinio pagrindimo patvirtinimo, komisijos sudarymo, jos darbo reglamento patvirtinimo ir įgaliojimų suteikimo“ sudaryta Butų apsaugotam būstui pirkimo Marijampolės savivaldybės nuosavybėn komisija (toliau – Komisija). </w:t>
      </w:r>
    </w:p>
    <w:p w14:paraId="035CCAAE" w14:textId="77777777" w:rsidR="00A179B4" w:rsidRPr="000E3A31" w:rsidRDefault="00A179B4" w:rsidP="003A21E8">
      <w:pPr>
        <w:pStyle w:val="Betarp"/>
        <w:ind w:firstLine="720"/>
        <w:jc w:val="both"/>
        <w:rPr>
          <w:rFonts w:ascii="Verdana" w:hAnsi="Verdana"/>
          <w:color w:val="000000"/>
          <w:sz w:val="24"/>
          <w:szCs w:val="24"/>
          <w:lang w:val="lt-LT"/>
        </w:rPr>
      </w:pPr>
      <w:r w:rsidRPr="000E3A31">
        <w:rPr>
          <w:rFonts w:ascii="Verdana" w:hAnsi="Verdana"/>
          <w:iCs/>
          <w:color w:val="000000"/>
          <w:sz w:val="24"/>
          <w:szCs w:val="24"/>
          <w:lang w:val="lt-LT"/>
        </w:rPr>
        <w:t>4. Perkančioji organizacija</w:t>
      </w:r>
      <w:r w:rsidRPr="000E3A31">
        <w:rPr>
          <w:rFonts w:ascii="Verdana" w:hAnsi="Verdana"/>
          <w:color w:val="000000"/>
          <w:sz w:val="24"/>
          <w:szCs w:val="24"/>
          <w:lang w:val="lt-LT"/>
        </w:rPr>
        <w:t xml:space="preserve"> – Marijampolės savivaldybės administracija, kodas 188769113, J. Basanavičiaus a. 1, 68307 Marijampolė, (+370 343) 90 011, 90 062, el. p. </w:t>
      </w:r>
      <w:hyperlink r:id="rId8" w:history="1">
        <w:r w:rsidRPr="000E3A31">
          <w:rPr>
            <w:rStyle w:val="Hipersaitas"/>
            <w:rFonts w:ascii="Verdana" w:hAnsi="Verdana"/>
            <w:color w:val="000000"/>
            <w:sz w:val="24"/>
            <w:szCs w:val="24"/>
            <w:lang w:val="lt-LT"/>
          </w:rPr>
          <w:t>administracija@marijampole.lt</w:t>
        </w:r>
      </w:hyperlink>
      <w:r w:rsidRPr="000E3A31">
        <w:rPr>
          <w:rFonts w:ascii="Verdana" w:hAnsi="Verdana"/>
          <w:color w:val="000000"/>
          <w:sz w:val="24"/>
          <w:szCs w:val="24"/>
          <w:lang w:val="lt-LT"/>
        </w:rPr>
        <w:t>.</w:t>
      </w:r>
    </w:p>
    <w:p w14:paraId="19D83128" w14:textId="77777777" w:rsidR="00A179B4" w:rsidRPr="000E3A31" w:rsidRDefault="00A179B4" w:rsidP="003A21E8">
      <w:pPr>
        <w:pStyle w:val="Betarp"/>
        <w:ind w:firstLine="720"/>
        <w:jc w:val="both"/>
        <w:rPr>
          <w:rFonts w:ascii="Verdana" w:hAnsi="Verdana"/>
          <w:sz w:val="24"/>
          <w:szCs w:val="24"/>
          <w:lang w:val="lt-LT"/>
        </w:rPr>
      </w:pPr>
      <w:r w:rsidRPr="000E3A31">
        <w:rPr>
          <w:rFonts w:ascii="Verdana" w:hAnsi="Verdana"/>
          <w:sz w:val="24"/>
          <w:szCs w:val="24"/>
          <w:lang w:val="lt-LT"/>
        </w:rPr>
        <w:t>Pirkimas atliekamas laikantis lygiateisiškumo, nediskriminavimo, abipusio pripažinimo, proporcingumo ir skaidrumo principų.</w:t>
      </w:r>
    </w:p>
    <w:p w14:paraId="15E28B00" w14:textId="77777777" w:rsidR="00A179B4" w:rsidRPr="000E3A31" w:rsidRDefault="00A179B4" w:rsidP="003A21E8">
      <w:pPr>
        <w:pStyle w:val="Betarp"/>
        <w:ind w:firstLine="720"/>
        <w:jc w:val="both"/>
        <w:rPr>
          <w:rFonts w:ascii="Verdana" w:hAnsi="Verdana"/>
          <w:bCs/>
          <w:iCs/>
          <w:sz w:val="24"/>
          <w:szCs w:val="24"/>
          <w:u w:val="single"/>
          <w:lang w:val="lt-LT"/>
        </w:rPr>
      </w:pPr>
      <w:r w:rsidRPr="000E3A31">
        <w:rPr>
          <w:rFonts w:ascii="Verdana" w:hAnsi="Verdana"/>
          <w:sz w:val="24"/>
          <w:szCs w:val="24"/>
          <w:lang w:val="lt-LT"/>
        </w:rPr>
        <w:t xml:space="preserve">5. </w:t>
      </w:r>
      <w:r w:rsidRPr="000E3A31">
        <w:rPr>
          <w:rFonts w:ascii="Verdana" w:hAnsi="Verdana"/>
          <w:bCs/>
          <w:iCs/>
          <w:sz w:val="24"/>
          <w:szCs w:val="24"/>
          <w:lang w:val="lt-LT"/>
        </w:rPr>
        <w:t xml:space="preserve">Apie organizuojamą butų apsaugotam būstui pirkimą skelbiama interneto svetainėje </w:t>
      </w:r>
      <w:hyperlink r:id="rId9" w:history="1">
        <w:r w:rsidRPr="000E3A31">
          <w:rPr>
            <w:rStyle w:val="Hipersaitas"/>
            <w:rFonts w:ascii="Verdana" w:hAnsi="Verdana"/>
            <w:bCs/>
            <w:iCs/>
            <w:sz w:val="24"/>
            <w:szCs w:val="24"/>
            <w:lang w:val="lt-LT"/>
          </w:rPr>
          <w:t>www.marijampole.lt</w:t>
        </w:r>
      </w:hyperlink>
      <w:r w:rsidRPr="000E3A31">
        <w:rPr>
          <w:rFonts w:ascii="Verdana" w:hAnsi="Verdana"/>
          <w:bCs/>
          <w:iCs/>
          <w:sz w:val="24"/>
          <w:szCs w:val="24"/>
          <w:lang w:val="lt-LT"/>
        </w:rPr>
        <w:t xml:space="preserve"> ir bent vienoje Lietuvos Respublikos visuomenės informavimo priemonėje.</w:t>
      </w:r>
    </w:p>
    <w:p w14:paraId="2EFB2CB5" w14:textId="77777777" w:rsidR="00A179B4" w:rsidRPr="000E3A31" w:rsidRDefault="00A179B4" w:rsidP="003A21E8">
      <w:pPr>
        <w:pStyle w:val="Betarp"/>
        <w:ind w:firstLine="720"/>
        <w:jc w:val="both"/>
        <w:rPr>
          <w:rFonts w:ascii="Verdana" w:hAnsi="Verdana"/>
          <w:sz w:val="24"/>
          <w:szCs w:val="24"/>
          <w:lang w:val="lt-LT"/>
        </w:rPr>
      </w:pPr>
      <w:r w:rsidRPr="000E3A31">
        <w:rPr>
          <w:rFonts w:ascii="Verdana" w:hAnsi="Verdana"/>
          <w:sz w:val="24"/>
          <w:szCs w:val="24"/>
          <w:lang w:val="lt-LT"/>
        </w:rPr>
        <w:t>6. Kandidatai privalo atidžiai perskaityti šį aprašą, jo priedus ir laikytis juose nustatytų reikalavimų.</w:t>
      </w:r>
    </w:p>
    <w:p w14:paraId="74EEEDF3" w14:textId="77777777" w:rsidR="00A179B4" w:rsidRPr="000E3A31" w:rsidRDefault="00A179B4" w:rsidP="003A21E8">
      <w:pPr>
        <w:pStyle w:val="Betarp"/>
        <w:ind w:firstLine="720"/>
        <w:jc w:val="both"/>
        <w:rPr>
          <w:rFonts w:ascii="Verdana" w:hAnsi="Verdana"/>
          <w:sz w:val="24"/>
          <w:szCs w:val="24"/>
          <w:lang w:val="lt-LT"/>
        </w:rPr>
      </w:pPr>
      <w:r w:rsidRPr="000E3A31">
        <w:rPr>
          <w:rFonts w:ascii="Verdana" w:hAnsi="Verdana"/>
          <w:sz w:val="24"/>
          <w:szCs w:val="24"/>
          <w:lang w:val="lt-LT"/>
        </w:rPr>
        <w:t>7. Išlaidos, susijusios su dalyvavimu derybose, kandidatams nekompensuojamos.</w:t>
      </w:r>
    </w:p>
    <w:p w14:paraId="0D2B6716" w14:textId="77777777" w:rsidR="00A179B4" w:rsidRPr="000E3A31" w:rsidRDefault="00A179B4" w:rsidP="003A21E8">
      <w:pPr>
        <w:pStyle w:val="Betarp"/>
        <w:ind w:firstLine="720"/>
        <w:jc w:val="both"/>
        <w:rPr>
          <w:rFonts w:ascii="Verdana" w:hAnsi="Verdana"/>
          <w:sz w:val="24"/>
          <w:szCs w:val="24"/>
          <w:lang w:val="lt-LT"/>
        </w:rPr>
      </w:pPr>
      <w:r w:rsidRPr="000E3A31">
        <w:rPr>
          <w:rFonts w:ascii="Verdana" w:hAnsi="Verdana"/>
          <w:sz w:val="24"/>
          <w:szCs w:val="24"/>
          <w:lang w:val="lt-LT"/>
        </w:rPr>
        <w:t xml:space="preserve">8. Kai nekilnojamas daiktas įgyjamas nuosavybėn, laimėjęs kandidatas, po derybų nepagrįstai atsisakęs sudaryti buto pirkimo sutartį, sumoka 50 </w:t>
      </w:r>
      <w:r w:rsidRPr="000E3A31">
        <w:rPr>
          <w:rFonts w:ascii="Verdana" w:hAnsi="Verdana"/>
          <w:sz w:val="24"/>
          <w:szCs w:val="24"/>
          <w:lang w:val="lt-LT"/>
        </w:rPr>
        <w:lastRenderedPageBreak/>
        <w:t>procentų perkančiosios organizacijos patirtų individualaus turto vertinimo (jei toks vertinimas buvo atliekamas) išlaidų.</w:t>
      </w:r>
    </w:p>
    <w:p w14:paraId="551E685E" w14:textId="77777777" w:rsidR="00A179B4" w:rsidRPr="000E3A31" w:rsidRDefault="00A179B4" w:rsidP="00A179B4">
      <w:pPr>
        <w:pStyle w:val="Betarp"/>
        <w:ind w:firstLine="720"/>
        <w:jc w:val="both"/>
        <w:rPr>
          <w:rFonts w:ascii="Verdana" w:hAnsi="Verdana"/>
          <w:sz w:val="24"/>
          <w:szCs w:val="24"/>
          <w:lang w:val="lt-LT"/>
        </w:rPr>
      </w:pPr>
    </w:p>
    <w:p w14:paraId="0A96D2E4" w14:textId="77777777" w:rsidR="00A179B4" w:rsidRPr="000E3A31" w:rsidRDefault="00A179B4" w:rsidP="00A179B4">
      <w:pPr>
        <w:pStyle w:val="Betarp"/>
        <w:ind w:firstLine="720"/>
        <w:jc w:val="both"/>
        <w:rPr>
          <w:rFonts w:ascii="Verdana" w:hAnsi="Verdana"/>
          <w:sz w:val="24"/>
          <w:szCs w:val="24"/>
          <w:lang w:val="lt-LT"/>
        </w:rPr>
      </w:pPr>
    </w:p>
    <w:p w14:paraId="57252827"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II SKYRIUS</w:t>
      </w:r>
    </w:p>
    <w:p w14:paraId="47824A44"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PIRKIMO OBJEKTAS IR REIKALAVIMAI</w:t>
      </w:r>
    </w:p>
    <w:p w14:paraId="6C67F455" w14:textId="77777777" w:rsidR="00A179B4" w:rsidRPr="000E3A31" w:rsidRDefault="00A179B4" w:rsidP="00A179B4">
      <w:pPr>
        <w:pStyle w:val="Betarp"/>
        <w:jc w:val="both"/>
        <w:rPr>
          <w:rFonts w:ascii="Verdana" w:hAnsi="Verdana"/>
          <w:sz w:val="24"/>
          <w:szCs w:val="24"/>
          <w:lang w:val="lt-LT"/>
        </w:rPr>
      </w:pPr>
    </w:p>
    <w:p w14:paraId="6B1554B7"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iCs/>
          <w:sz w:val="24"/>
          <w:szCs w:val="24"/>
          <w:lang w:val="lt-LT"/>
        </w:rPr>
        <w:t>9. Perkami 6 dviejų k</w:t>
      </w:r>
      <w:r w:rsidRPr="000E3A31">
        <w:rPr>
          <w:rFonts w:ascii="Verdana" w:hAnsi="Verdana"/>
          <w:sz w:val="24"/>
          <w:szCs w:val="24"/>
          <w:lang w:val="lt-LT"/>
        </w:rPr>
        <w:t>ambarių butai Marijampolės mieste 25.1.1, 25.1.2, 25.1.3, 25.1.4, 25.1.5, 25.1.6 NT verčių zonose.</w:t>
      </w:r>
    </w:p>
    <w:p w14:paraId="2C5FE9CA"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10. Pirkimas skirstomas į 6 dalis. Kiekvienoje dalyje numatoma pirkti po vieną butą ir sudaryti po atskirą pirkimo sutartį:</w:t>
      </w:r>
    </w:p>
    <w:p w14:paraId="7698C737"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I pirkimo dalis – 2 kambarių butas Marijampolės mieste;</w:t>
      </w:r>
    </w:p>
    <w:p w14:paraId="5E1F8B34"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II pirkimo dalis – 2 kambarių butas Marijampolės mieste;</w:t>
      </w:r>
    </w:p>
    <w:p w14:paraId="7B2C3E67"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III pirkimo dalis – 2 kambarių butas Marijampolės mieste;</w:t>
      </w:r>
    </w:p>
    <w:p w14:paraId="6B62E090"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IV pirkimo dalis – 2 kambarių butas Marijampolės mieste;</w:t>
      </w:r>
    </w:p>
    <w:p w14:paraId="4B4DEAEC"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V pirkimo dalis – 2 kambarių butas Marijampolės mieste;</w:t>
      </w:r>
    </w:p>
    <w:p w14:paraId="073A4E42"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VI pirkimo dalis – 2 kambarių butas Marijampolės mieste.</w:t>
      </w:r>
    </w:p>
    <w:p w14:paraId="62D8EA61"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11. Reikalavimai perkamiems butams:</w:t>
      </w:r>
    </w:p>
    <w:p w14:paraId="36A4721E"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11.1. perkami butai Marijampolės mieste 25.1.1, 25.1.2, 25.1.3, 25.1.4, 25.1.5, 25.1.6 NT verčių zonose, perkamų butų plotas ne didesnis kaip 58 kv. m bendrojo (naudingojo) ploto;</w:t>
      </w:r>
    </w:p>
    <w:p w14:paraId="5DBAAB6F"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11.2. kambariai turi būti nepereinami;</w:t>
      </w:r>
    </w:p>
    <w:p w14:paraId="5D4FA68D"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11.3. pirmenybė teikiama kuo aukštesnės energetinio naudingumo klasės ir vėlesnės statybos butams;</w:t>
      </w:r>
    </w:p>
    <w:p w14:paraId="53B55845"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iCs/>
          <w:sz w:val="24"/>
          <w:szCs w:val="24"/>
          <w:lang w:val="lt-LT"/>
        </w:rPr>
        <w:t xml:space="preserve">11.4. butai </w:t>
      </w:r>
      <w:r w:rsidRPr="000E3A31">
        <w:rPr>
          <w:rFonts w:ascii="Verdana" w:hAnsi="Verdana"/>
          <w:sz w:val="24"/>
          <w:szCs w:val="24"/>
          <w:lang w:val="lt-LT"/>
        </w:rPr>
        <w:t>turi būti su visais komunaliniais patogumais (vandentiekis, kanalizacija, centrinis šildymas);</w:t>
      </w:r>
    </w:p>
    <w:p w14:paraId="6F08423B"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iCs/>
          <w:sz w:val="24"/>
          <w:szCs w:val="24"/>
          <w:lang w:val="lt-LT"/>
        </w:rPr>
        <w:t xml:space="preserve">11.5. </w:t>
      </w:r>
      <w:r w:rsidRPr="000E3A31">
        <w:rPr>
          <w:rFonts w:ascii="Verdana" w:hAnsi="Verdana"/>
          <w:sz w:val="24"/>
          <w:szCs w:val="24"/>
          <w:lang w:val="lt-LT"/>
        </w:rPr>
        <w:t>bute turi būti įrengti visi apskaitos prietaisai (šalto, karšto vandens, elektros, dujų);</w:t>
      </w:r>
    </w:p>
    <w:p w14:paraId="2AE1B23E"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11.6. butai turi būti tinkami eksploatuoti;</w:t>
      </w:r>
    </w:p>
    <w:p w14:paraId="2F7FC213"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11.7. butai turi atitikti statybos bei specialiųjų normų (higienos, gaisrinės saugos ir kitų) reikalavimus;</w:t>
      </w:r>
    </w:p>
    <w:p w14:paraId="53452CAA"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iCs/>
          <w:sz w:val="24"/>
          <w:szCs w:val="24"/>
          <w:lang w:val="lt-LT"/>
        </w:rPr>
        <w:t xml:space="preserve">11.8. butai turi būti </w:t>
      </w:r>
      <w:r w:rsidRPr="000E3A31">
        <w:rPr>
          <w:rFonts w:ascii="Verdana" w:hAnsi="Verdana"/>
          <w:sz w:val="24"/>
          <w:szCs w:val="24"/>
          <w:lang w:val="lt-LT"/>
        </w:rPr>
        <w:t>techniškai inventorizuoti, su atskiru unikaliu numeriu ir numatyta buto tiksline naudojimo paskirtimi, įregistruoti Nekilnojamojo turto registre. Buto kadastrinių matavimų byla turi atitikti faktinę buto patalpų padėtį;</w:t>
      </w:r>
    </w:p>
    <w:p w14:paraId="1FCF66D4" w14:textId="77777777" w:rsidR="00A179B4" w:rsidRPr="000E3A31" w:rsidRDefault="00A179B4" w:rsidP="00A179B4">
      <w:pPr>
        <w:pStyle w:val="Betarp"/>
        <w:ind w:firstLine="709"/>
        <w:jc w:val="both"/>
        <w:rPr>
          <w:rFonts w:ascii="Verdana" w:hAnsi="Verdana"/>
          <w:iCs/>
          <w:sz w:val="24"/>
          <w:szCs w:val="24"/>
          <w:lang w:val="lt-LT"/>
        </w:rPr>
      </w:pPr>
      <w:r w:rsidRPr="000E3A31">
        <w:rPr>
          <w:rFonts w:ascii="Verdana" w:hAnsi="Verdana"/>
          <w:iCs/>
          <w:sz w:val="24"/>
          <w:szCs w:val="24"/>
          <w:lang w:val="lt-LT"/>
        </w:rPr>
        <w:t>11.9. butai perkami ir atnaujintuose (renovuotuose) namuose, tačiau už renovavimo darbus turi būti atsiskaityta iki pirkimo – pardavimo sutarties pasirašymo dienos.</w:t>
      </w:r>
    </w:p>
    <w:p w14:paraId="72A88A29"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 xml:space="preserve">12. Neperkami butai: </w:t>
      </w:r>
    </w:p>
    <w:p w14:paraId="46C93B1C"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12.1. esantys bendrabučio tipo, mediniuose gyvenamuosiuose namuose su bendrojo naudojimo patalpomis (virtuve, tualetu, dušu), pusrūsiuose, palėpėse;</w:t>
      </w:r>
    </w:p>
    <w:p w14:paraId="30ED7086"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12.2. su skolomis;</w:t>
      </w:r>
    </w:p>
    <w:p w14:paraId="200285DF"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12.3. jei apribota siūlomo pirkti buto valdymo, naudojimo ar disponavimo juo teisė;</w:t>
      </w:r>
    </w:p>
    <w:p w14:paraId="1BD6708A"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12.4. nepilnai užbaigti butai (baigtumas nėra 100 proc.) bei butai, kurių fizinio nusidėvėjimo procentas yra 60 ir daugiau procentų;</w:t>
      </w:r>
    </w:p>
    <w:p w14:paraId="0CA81E46"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12.5. kurie yra gyvenamuosiuose namuose, kurių pagrindinė paskirtis yra gyvenamoji – įvairioms socialinėms grupėms;</w:t>
      </w:r>
    </w:p>
    <w:p w14:paraId="289E297D"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 xml:space="preserve">12.6. su krosniniu šildymu esantys butai; </w:t>
      </w:r>
    </w:p>
    <w:p w14:paraId="56AA73E1"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lastRenderedPageBreak/>
        <w:t>12.7. kurie neatitinka bent vieno šio aprašo 11 punkte keliamo reikalavimo.</w:t>
      </w:r>
    </w:p>
    <w:p w14:paraId="642C65EA"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13. Įvykdžius pirkimo procedūras, butai ir jų priklausiniai (sandėliukai rūsyje) turi būti perduoti atlaisvinti, tvarkingi, butų savininkai turi būti visiškai atsiskaitę su tiekėjais už komunalines paslaugas, karštą ir šaltą vandenį, elektros ir šiluminę energiją, dujas, bendrojo naudojimo patalpų administravimą, techninę priežiūrą, sumokėję kaupiamąsias įmokas, vietines rinkliavas ir kt. Bute neturi būti registruotų fizinių ar juridinių asmenų buveinių. Pirkimo – pardavimo sutarties pasirašymo metu jame neturi būti registruotų asmenų, jis neturi būti kitų asmenų deklaruojamas kaip gyvenamoji vieta.</w:t>
      </w:r>
    </w:p>
    <w:p w14:paraId="164EA06C"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 xml:space="preserve">14. Pageidaujama pirkimo sutarties sudarymo data – </w:t>
      </w:r>
      <w:r w:rsidRPr="000E3A31">
        <w:rPr>
          <w:rFonts w:ascii="Verdana" w:hAnsi="Verdana"/>
          <w:color w:val="000000"/>
          <w:sz w:val="24"/>
          <w:szCs w:val="24"/>
          <w:lang w:val="lt-LT"/>
        </w:rPr>
        <w:t xml:space="preserve">ne vėliau kaip </w:t>
      </w:r>
      <w:r w:rsidRPr="000E3A31">
        <w:rPr>
          <w:rFonts w:ascii="Verdana" w:hAnsi="Verdana"/>
          <w:sz w:val="24"/>
          <w:szCs w:val="24"/>
          <w:lang w:val="lt-LT"/>
        </w:rPr>
        <w:t xml:space="preserve">2025 m. gruodžio 1 d. </w:t>
      </w:r>
    </w:p>
    <w:p w14:paraId="616CFD9D" w14:textId="77777777" w:rsidR="00A179B4" w:rsidRPr="000E3A31" w:rsidRDefault="00A179B4" w:rsidP="00A179B4">
      <w:pPr>
        <w:pStyle w:val="Betarp"/>
        <w:ind w:firstLine="709"/>
        <w:jc w:val="both"/>
        <w:rPr>
          <w:rFonts w:ascii="Verdana" w:hAnsi="Verdana"/>
          <w:color w:val="000000"/>
          <w:sz w:val="24"/>
          <w:szCs w:val="24"/>
          <w:lang w:val="lt-LT"/>
        </w:rPr>
      </w:pPr>
    </w:p>
    <w:p w14:paraId="2D4A5A96" w14:textId="77777777" w:rsidR="00A179B4" w:rsidRPr="000E3A31" w:rsidRDefault="00A179B4" w:rsidP="00A179B4">
      <w:pPr>
        <w:pStyle w:val="Betarp"/>
        <w:ind w:firstLine="709"/>
        <w:jc w:val="both"/>
        <w:rPr>
          <w:rFonts w:ascii="Verdana" w:hAnsi="Verdana"/>
          <w:color w:val="000000"/>
          <w:sz w:val="24"/>
          <w:szCs w:val="24"/>
          <w:lang w:val="lt-LT"/>
        </w:rPr>
      </w:pPr>
    </w:p>
    <w:p w14:paraId="1881EB36" w14:textId="77777777" w:rsidR="00A179B4" w:rsidRPr="000E3A31" w:rsidRDefault="00A179B4" w:rsidP="0090619D">
      <w:pPr>
        <w:pStyle w:val="Betarp"/>
        <w:jc w:val="center"/>
        <w:rPr>
          <w:rFonts w:ascii="Verdana" w:hAnsi="Verdana"/>
          <w:b/>
          <w:color w:val="000000"/>
          <w:sz w:val="24"/>
          <w:szCs w:val="24"/>
          <w:lang w:val="lt-LT"/>
        </w:rPr>
      </w:pPr>
      <w:r w:rsidRPr="000E3A31">
        <w:rPr>
          <w:rFonts w:ascii="Verdana" w:hAnsi="Verdana"/>
          <w:b/>
          <w:color w:val="000000"/>
          <w:sz w:val="24"/>
          <w:szCs w:val="24"/>
          <w:lang w:val="lt-LT"/>
        </w:rPr>
        <w:t>III SKYRIUS</w:t>
      </w:r>
    </w:p>
    <w:p w14:paraId="4B292B5E" w14:textId="77777777" w:rsidR="00A179B4" w:rsidRPr="000E3A31" w:rsidRDefault="00A179B4" w:rsidP="0090619D">
      <w:pPr>
        <w:pStyle w:val="Betarp"/>
        <w:jc w:val="center"/>
        <w:rPr>
          <w:rFonts w:ascii="Verdana" w:hAnsi="Verdana"/>
          <w:b/>
          <w:color w:val="000000"/>
          <w:sz w:val="24"/>
          <w:szCs w:val="24"/>
          <w:lang w:val="lt-LT"/>
        </w:rPr>
      </w:pPr>
      <w:r w:rsidRPr="000E3A31">
        <w:rPr>
          <w:rFonts w:ascii="Verdana" w:hAnsi="Verdana"/>
          <w:b/>
          <w:color w:val="000000"/>
          <w:sz w:val="24"/>
          <w:szCs w:val="24"/>
          <w:lang w:val="lt-LT"/>
        </w:rPr>
        <w:t>PIRKIMO DOKUMENTAI IR JŲ PATEIKIMO TVARKA</w:t>
      </w:r>
    </w:p>
    <w:p w14:paraId="05718A32" w14:textId="77777777" w:rsidR="00A179B4" w:rsidRPr="000E3A31" w:rsidRDefault="00A179B4" w:rsidP="00A179B4">
      <w:pPr>
        <w:pStyle w:val="Betarp"/>
        <w:ind w:firstLine="709"/>
        <w:jc w:val="center"/>
        <w:rPr>
          <w:rFonts w:ascii="Verdana" w:hAnsi="Verdana"/>
          <w:bCs/>
          <w:color w:val="000000"/>
          <w:sz w:val="24"/>
          <w:szCs w:val="24"/>
          <w:lang w:val="lt-LT"/>
        </w:rPr>
      </w:pPr>
    </w:p>
    <w:p w14:paraId="6FCF59DB"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15. K</w:t>
      </w:r>
      <w:r w:rsidRPr="000E3A31">
        <w:rPr>
          <w:rFonts w:ascii="Verdana" w:hAnsi="Verdana"/>
          <w:iCs/>
          <w:sz w:val="24"/>
          <w:szCs w:val="24"/>
          <w:lang w:val="lt-LT"/>
        </w:rPr>
        <w:t xml:space="preserve">andidatai su pirkimo sąlygomis ir kitais dokumentais, susijusiais su butų pirkimu, gali </w:t>
      </w:r>
      <w:r w:rsidRPr="000E3A31">
        <w:rPr>
          <w:rFonts w:ascii="Verdana" w:hAnsi="Verdana"/>
          <w:sz w:val="24"/>
          <w:szCs w:val="24"/>
          <w:lang w:val="lt-LT"/>
        </w:rPr>
        <w:t xml:space="preserve">susipažinti Marijampolės savivaldybės interneto svetainėje </w:t>
      </w:r>
      <w:hyperlink r:id="rId10" w:history="1">
        <w:r w:rsidRPr="000E3A31">
          <w:rPr>
            <w:rStyle w:val="Hipersaitas"/>
            <w:rFonts w:ascii="Verdana" w:hAnsi="Verdana"/>
            <w:sz w:val="24"/>
            <w:szCs w:val="24"/>
            <w:lang w:val="lt-LT"/>
          </w:rPr>
          <w:t>www.marijampole.lt</w:t>
        </w:r>
      </w:hyperlink>
      <w:r w:rsidRPr="000E3A31">
        <w:rPr>
          <w:rFonts w:ascii="Verdana" w:hAnsi="Verdana"/>
          <w:sz w:val="24"/>
          <w:szCs w:val="24"/>
          <w:lang w:val="lt-LT"/>
        </w:rPr>
        <w:t xml:space="preserve">. Informacija teikiama tel.: (+370 343) 90 058/90 063, (+370615) 49143, (+370687) 22036, el. p. </w:t>
      </w:r>
      <w:hyperlink r:id="rId11" w:history="1">
        <w:r w:rsidRPr="000E3A31">
          <w:rPr>
            <w:rStyle w:val="Hipersaitas"/>
            <w:rFonts w:ascii="Verdana" w:hAnsi="Verdana"/>
            <w:sz w:val="24"/>
            <w:szCs w:val="24"/>
            <w:lang w:val="lt-LT"/>
          </w:rPr>
          <w:t>birute.domarkiene@marijampole.lt</w:t>
        </w:r>
      </w:hyperlink>
      <w:r w:rsidRPr="000E3A31">
        <w:rPr>
          <w:rFonts w:ascii="Verdana" w:hAnsi="Verdana"/>
          <w:sz w:val="24"/>
          <w:szCs w:val="24"/>
          <w:lang w:val="lt-LT"/>
        </w:rPr>
        <w:t xml:space="preserve">, </w:t>
      </w:r>
      <w:hyperlink r:id="rId12" w:history="1">
        <w:r w:rsidRPr="000E3A31">
          <w:rPr>
            <w:rStyle w:val="Hipersaitas"/>
            <w:rFonts w:ascii="Verdana" w:hAnsi="Verdana"/>
            <w:sz w:val="24"/>
            <w:szCs w:val="24"/>
            <w:lang w:val="lt-LT"/>
          </w:rPr>
          <w:t>reda.uldinskiene@marijampole.lt</w:t>
        </w:r>
      </w:hyperlink>
      <w:r w:rsidRPr="000E3A31">
        <w:rPr>
          <w:rFonts w:ascii="Verdana" w:hAnsi="Verdana"/>
          <w:sz w:val="24"/>
          <w:szCs w:val="24"/>
          <w:lang w:val="lt-LT"/>
        </w:rPr>
        <w:t xml:space="preserve">. </w:t>
      </w:r>
    </w:p>
    <w:p w14:paraId="00B72185" w14:textId="77777777" w:rsidR="00A179B4" w:rsidRPr="000E3A31" w:rsidRDefault="00A179B4" w:rsidP="00A179B4">
      <w:pPr>
        <w:pStyle w:val="Betarp"/>
        <w:ind w:firstLine="709"/>
        <w:jc w:val="both"/>
        <w:rPr>
          <w:rFonts w:ascii="Verdana" w:hAnsi="Verdana"/>
          <w:iCs/>
          <w:sz w:val="24"/>
          <w:szCs w:val="24"/>
          <w:lang w:val="lt-LT"/>
        </w:rPr>
      </w:pPr>
      <w:r w:rsidRPr="000E3A31">
        <w:rPr>
          <w:rFonts w:ascii="Verdana" w:hAnsi="Verdana"/>
          <w:sz w:val="24"/>
          <w:szCs w:val="24"/>
          <w:lang w:val="lt-LT"/>
        </w:rPr>
        <w:t>16. Tuo atveju, kai skelbime apie pirkimą pateikta informacija neatitinka kituose pirkimo dokumentuose pateiktos informacijos, teisinga laikoma skelbime apie pirkimą nurodyta informacija.</w:t>
      </w:r>
    </w:p>
    <w:p w14:paraId="0C8DA1A5" w14:textId="77777777" w:rsidR="00A179B4" w:rsidRPr="000E3A31" w:rsidRDefault="00A179B4" w:rsidP="00A179B4">
      <w:pPr>
        <w:pStyle w:val="Betarp"/>
        <w:ind w:firstLine="709"/>
        <w:jc w:val="both"/>
        <w:rPr>
          <w:rFonts w:ascii="Verdana" w:hAnsi="Verdana"/>
          <w:sz w:val="24"/>
          <w:szCs w:val="24"/>
          <w:shd w:val="clear" w:color="auto" w:fill="FFFFFF"/>
          <w:lang w:val="lt-LT"/>
        </w:rPr>
      </w:pPr>
      <w:r w:rsidRPr="000E3A31">
        <w:rPr>
          <w:rFonts w:ascii="Verdana" w:hAnsi="Verdana"/>
          <w:sz w:val="24"/>
          <w:szCs w:val="24"/>
          <w:shd w:val="clear" w:color="auto" w:fill="FFFFFF"/>
          <w:lang w:val="lt-LT"/>
        </w:rPr>
        <w:t xml:space="preserve">17. Pasiūlymai su Butų apsaugotam būstui pirkimo Marijampolės savivaldybės nuosavybėn sąlygų apraše nurodytais dokumentais dalyvauti skelbiamose derybose turi būti pateikti iki </w:t>
      </w:r>
      <w:r w:rsidRPr="000E3A31">
        <w:rPr>
          <w:rFonts w:ascii="Verdana" w:hAnsi="Verdana"/>
          <w:b/>
          <w:sz w:val="24"/>
          <w:szCs w:val="24"/>
          <w:shd w:val="clear" w:color="auto" w:fill="FFFFFF"/>
          <w:lang w:val="lt-LT"/>
        </w:rPr>
        <w:t>2025 m. gegužės 9 d.</w:t>
      </w:r>
      <w:r w:rsidRPr="000E3A31">
        <w:rPr>
          <w:rFonts w:ascii="Verdana" w:hAnsi="Verdana"/>
          <w:sz w:val="24"/>
          <w:szCs w:val="24"/>
          <w:shd w:val="clear" w:color="auto" w:fill="FFFFFF"/>
          <w:lang w:val="lt-LT"/>
        </w:rPr>
        <w:t xml:space="preserve"> </w:t>
      </w:r>
      <w:r w:rsidRPr="000E3A31">
        <w:rPr>
          <w:rFonts w:ascii="Verdana" w:hAnsi="Verdana"/>
          <w:b/>
          <w:sz w:val="24"/>
          <w:szCs w:val="24"/>
          <w:shd w:val="clear" w:color="auto" w:fill="FFFFFF"/>
          <w:lang w:val="lt-LT"/>
        </w:rPr>
        <w:t>14.00 val. (imtinai)</w:t>
      </w:r>
      <w:r w:rsidRPr="000E3A31">
        <w:rPr>
          <w:rFonts w:ascii="Verdana" w:hAnsi="Verdana"/>
          <w:sz w:val="24"/>
          <w:szCs w:val="24"/>
          <w:shd w:val="clear" w:color="auto" w:fill="FFFFFF"/>
          <w:lang w:val="lt-LT"/>
        </w:rPr>
        <w:t xml:space="preserve">, darbo dienomis ir darbo valandomis. Vėliau pateikti Pasiūlymai nebus nagrinėjami ir bus grąžinti juos pateikusiems kandidatams. Pasiūlymai užklijuotame voke su užrašu: „Butų apsaugotam būstui pirkimo Marijampolės savivaldybės nuosavybėn komisijai“, nurodant kandidato rekvizitus, pateikiami Marijampolės savivaldybės administracijai </w:t>
      </w:r>
      <w:r w:rsidRPr="000E3A31">
        <w:rPr>
          <w:rFonts w:ascii="Verdana" w:hAnsi="Verdana"/>
          <w:iCs/>
          <w:sz w:val="24"/>
          <w:szCs w:val="24"/>
          <w:lang w:val="lt-LT"/>
        </w:rPr>
        <w:t xml:space="preserve">(Marijampolė, J. Basanavičiaus a. 1, </w:t>
      </w:r>
      <w:r w:rsidRPr="000E3A31">
        <w:rPr>
          <w:rFonts w:ascii="Verdana" w:hAnsi="Verdana"/>
          <w:sz w:val="24"/>
          <w:szCs w:val="24"/>
          <w:lang w:val="lt-LT"/>
        </w:rPr>
        <w:t>I aukštas, interesantų priėmimo 3, 4 langeliai</w:t>
      </w:r>
      <w:r w:rsidRPr="000E3A31">
        <w:rPr>
          <w:rFonts w:ascii="Verdana" w:hAnsi="Verdana"/>
          <w:iCs/>
          <w:sz w:val="24"/>
          <w:szCs w:val="24"/>
          <w:lang w:val="lt-LT"/>
        </w:rPr>
        <w:t>)</w:t>
      </w:r>
      <w:r w:rsidRPr="000E3A31">
        <w:rPr>
          <w:rFonts w:ascii="Verdana" w:hAnsi="Verdana"/>
          <w:sz w:val="24"/>
          <w:szCs w:val="24"/>
          <w:shd w:val="clear" w:color="auto" w:fill="FFFFFF"/>
          <w:lang w:val="lt-LT"/>
        </w:rPr>
        <w:t>. Pasiūlymą kandidatas gali pateikti pats, per kurjerį arba atsiųsti paštu nurodytu adresu.</w:t>
      </w:r>
    </w:p>
    <w:p w14:paraId="307EDE82"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 xml:space="preserve">18. Kandidatas (turto savininkas ar jo įgaliotas asmuo) pasiūlymą (1 priedas) dalyvauti skelbiamose derybose ir kitus dokumentus turi pateikti lietuvių kalba. </w:t>
      </w:r>
    </w:p>
    <w:p w14:paraId="0E2ADC9C"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 xml:space="preserve">19. Kandidatai pasiūlymus (1 priedas) ir parduodamų butų dokumentus pateikia </w:t>
      </w:r>
      <w:r w:rsidRPr="000E3A31">
        <w:rPr>
          <w:rFonts w:ascii="Verdana" w:hAnsi="Verdana"/>
          <w:color w:val="000000"/>
          <w:sz w:val="24"/>
          <w:szCs w:val="24"/>
          <w:lang w:val="lt-LT"/>
        </w:rPr>
        <w:t xml:space="preserve">skelbime nurodytu laiku ir vietoje, </w:t>
      </w:r>
      <w:r w:rsidRPr="000E3A31">
        <w:rPr>
          <w:rFonts w:ascii="Verdana" w:hAnsi="Verdana"/>
          <w:sz w:val="24"/>
          <w:szCs w:val="24"/>
          <w:lang w:val="lt-LT"/>
        </w:rPr>
        <w:t xml:space="preserve">pasiūlymai teikiami užklijuotuose vokuose, adresuotuose ,,Butų apsaugotam būstui pirkimo Marijampolės savivaldybės nuosavybėn komisijai“, </w:t>
      </w:r>
      <w:r w:rsidRPr="000E3A31">
        <w:rPr>
          <w:rFonts w:ascii="Verdana" w:hAnsi="Verdana"/>
          <w:color w:val="000000"/>
          <w:sz w:val="24"/>
          <w:szCs w:val="24"/>
          <w:lang w:val="lt-LT"/>
        </w:rPr>
        <w:t>būtinai su nuoroda, kurioje pirkimo dalyje kandidatas nori dalyvauti (tas pats kandidatas gali teikti paraiškas visoms pirkimo objekto dalims, pateikdamas tik vieną reikalaujamų pridėti dokumentų komplektą).</w:t>
      </w:r>
      <w:r w:rsidRPr="000E3A31">
        <w:rPr>
          <w:rFonts w:ascii="Verdana" w:hAnsi="Verdana"/>
          <w:sz w:val="24"/>
          <w:szCs w:val="24"/>
          <w:lang w:val="lt-LT"/>
        </w:rPr>
        <w:t xml:space="preserve"> Pasiūlymus gali teikti tiekti fiziniai ir juridiniai asmenys. Tas pats kandidatas gali pateikti pasiūlymą kelioms pirkimo objektų dalims. Perkančioji organizacija, siekdama patenkinti poreikį įsigyti pirkimo dokumentuose nurodytų tokių pat charakteristikų būstų skaičių, laikys, kad kandidato pasiūlytas būstas, kuris atitinka tas pačias charakteristikas dėl kelių pirkimo objekto dalių, yra </w:t>
      </w:r>
      <w:r w:rsidRPr="000E3A31">
        <w:rPr>
          <w:rFonts w:ascii="Verdana" w:hAnsi="Verdana"/>
          <w:sz w:val="24"/>
          <w:szCs w:val="24"/>
          <w:lang w:val="lt-LT"/>
        </w:rPr>
        <w:lastRenderedPageBreak/>
        <w:t>pateiktas visoms šioms dalims. Jeigu kandidatas atitinkamoje pirkimo dalyje paskelbiamas nugalėtoju, analogiškose kitose pirkimo dalyse pasiūlymas dėl to paties buto nevertinamas.</w:t>
      </w:r>
    </w:p>
    <w:p w14:paraId="1D5E116C" w14:textId="77777777" w:rsidR="00A179B4" w:rsidRPr="000E3A31" w:rsidRDefault="00A179B4" w:rsidP="00A179B4">
      <w:pPr>
        <w:pStyle w:val="Betarp"/>
        <w:ind w:firstLine="709"/>
        <w:jc w:val="both"/>
        <w:rPr>
          <w:rFonts w:ascii="Verdana" w:hAnsi="Verdana"/>
          <w:iCs/>
          <w:sz w:val="24"/>
          <w:szCs w:val="24"/>
          <w:lang w:val="lt-LT"/>
        </w:rPr>
      </w:pPr>
      <w:r w:rsidRPr="000E3A31">
        <w:rPr>
          <w:rFonts w:ascii="Verdana" w:hAnsi="Verdana"/>
          <w:sz w:val="24"/>
          <w:szCs w:val="24"/>
          <w:lang w:val="lt-LT"/>
        </w:rPr>
        <w:t>20. Pasiūlymo (su priedais) lapai turi būti sunumeruoti. Kartu su pasiūlymu pateikiami šie dokumentai:</w:t>
      </w:r>
    </w:p>
    <w:p w14:paraId="3CCF15AB"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20.1. buto, kuris siūlomas pirkti, nuosavybės teisę patvirtinančio dokumento kopija;</w:t>
      </w:r>
    </w:p>
    <w:p w14:paraId="6F7F1081"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20.2. kadastrinių matavimų bylos kopija;</w:t>
      </w:r>
    </w:p>
    <w:p w14:paraId="78A9230A"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20.3. buto savininko įgaliojimas, suteikiantis teisę asmeniui pateikti pasiūlymą ir kitus buto pirkimo dokumentus už jį, tikslinti pirkimo dokumentus ir derėtis dėl buto pardavimo ir (ar) sudaryti pirkimo sutartį ar kitaip disponuoti butu (butais), kai šis asmuo nėra nekilnojamojo turto savininkas;</w:t>
      </w:r>
    </w:p>
    <w:p w14:paraId="0BB23258" w14:textId="77777777" w:rsidR="00A179B4" w:rsidRPr="00811CC2" w:rsidRDefault="00A179B4" w:rsidP="00A179B4">
      <w:pPr>
        <w:pStyle w:val="Betarp"/>
        <w:ind w:firstLine="709"/>
        <w:jc w:val="both"/>
        <w:rPr>
          <w:rFonts w:ascii="Verdana" w:hAnsi="Verdana"/>
          <w:bCs/>
          <w:sz w:val="24"/>
          <w:szCs w:val="24"/>
          <w:lang w:val="lt-LT"/>
        </w:rPr>
      </w:pPr>
      <w:r w:rsidRPr="000E3A31">
        <w:rPr>
          <w:rFonts w:ascii="Verdana" w:hAnsi="Verdana"/>
          <w:sz w:val="24"/>
          <w:szCs w:val="24"/>
          <w:lang w:val="lt-LT"/>
        </w:rPr>
        <w:t>20.4. jei butas priklauso keliems savininkams, bendraturčių sutikimas parduoti butą Lietuvos Respublikos civilinio kodekso 4.79 straipsnio nustatyta tvarka;</w:t>
      </w:r>
    </w:p>
    <w:p w14:paraId="4E42093F"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20.5. jei butas yra atnaujintame (modernizuotame) name, pažyma apie savininko įvykdytus įsipareigojimus, susijusius su namo modernizavimu, kreditu, palūkanomis (neperkami būstai, įsigyti ar renovuoti už kredito įstaigų kreditus ir nebaigti išmokėti);</w:t>
      </w:r>
    </w:p>
    <w:p w14:paraId="5669A754"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20.6. asmens tapatybę patvirtinančio dokumento kopiją.</w:t>
      </w:r>
    </w:p>
    <w:p w14:paraId="2E451B82"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21. Pasiūlyme turi būti nurodytos parduodamo buto apžiūros sąlygos (laikas, per kurį galima apžiūrėti butą, ir kandidato įgalioto atstovo, į kurį galima kreiptis dėl perkamo buto apžiūrėjimo, pareigos, vardas ir pavardė, adresas, telefono numeris), pradinė parduodamo buto kaina, į kurią įskaičiuojamos tarpininkavimo, notaro paslaugų, pažymėjimo gavimo iš hipotekos, valstybės įmonės Registrų centro, einamosios inventorizacijos ir panašios išlaidos. Kaina nurodoma eurais. Pasiūlyme nurodomas terminas, kada nupirktu butu Savivaldybė galės pradėti naudotis.</w:t>
      </w:r>
    </w:p>
    <w:p w14:paraId="2C3D0379"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22. Kandidatas privalo nurodyti jo pasiūlyme:</w:t>
      </w:r>
    </w:p>
    <w:p w14:paraId="3BBB0A1B"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22.1. esančią konfidencialią informaciją. Pasiūlyme nurodyta nekilnojamojo daikto kaina negali būti konfidenciali;</w:t>
      </w:r>
    </w:p>
    <w:p w14:paraId="117F7CC9"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22.2. ar nekilnojamasis daiktas parduodamas kartu su jam priskirtu žemės sklypu. Jei kandidatas neparduoda nekilnojamam daiktui priskirto žemės sklypo, jis privalo nurodyti nekilnojamam daiktui priskirto žemės sklypo naudojimo sąlygas.</w:t>
      </w:r>
    </w:p>
    <w:p w14:paraId="62E2EFBA" w14:textId="77777777" w:rsidR="00A179B4" w:rsidRPr="000E3A31" w:rsidRDefault="00A179B4" w:rsidP="00A179B4">
      <w:pPr>
        <w:pStyle w:val="Betarp"/>
        <w:jc w:val="both"/>
        <w:rPr>
          <w:rFonts w:ascii="Verdana" w:hAnsi="Verdana"/>
          <w:iCs/>
          <w:sz w:val="24"/>
          <w:szCs w:val="24"/>
          <w:lang w:val="lt-LT"/>
        </w:rPr>
      </w:pPr>
    </w:p>
    <w:p w14:paraId="3713A211" w14:textId="77777777" w:rsidR="00A179B4" w:rsidRPr="000E3A31" w:rsidRDefault="00A179B4" w:rsidP="00A179B4">
      <w:pPr>
        <w:pStyle w:val="Betarp"/>
        <w:jc w:val="both"/>
        <w:rPr>
          <w:rFonts w:ascii="Verdana" w:hAnsi="Verdana"/>
          <w:iCs/>
          <w:sz w:val="24"/>
          <w:szCs w:val="24"/>
          <w:lang w:val="lt-LT"/>
        </w:rPr>
      </w:pPr>
    </w:p>
    <w:p w14:paraId="073D2472" w14:textId="77777777" w:rsidR="00A179B4" w:rsidRPr="000E3A31" w:rsidRDefault="00A179B4" w:rsidP="00AB2A76">
      <w:pPr>
        <w:pStyle w:val="Betarp"/>
        <w:jc w:val="center"/>
        <w:rPr>
          <w:rFonts w:ascii="Verdana" w:hAnsi="Verdana"/>
          <w:b/>
          <w:color w:val="000000"/>
          <w:sz w:val="24"/>
          <w:szCs w:val="24"/>
          <w:lang w:val="lt-LT"/>
        </w:rPr>
      </w:pPr>
      <w:r w:rsidRPr="000E3A31">
        <w:rPr>
          <w:rFonts w:ascii="Verdana" w:hAnsi="Verdana"/>
          <w:b/>
          <w:color w:val="000000"/>
          <w:sz w:val="24"/>
          <w:szCs w:val="24"/>
          <w:lang w:val="lt-LT"/>
        </w:rPr>
        <w:t>IV SKYRIUS</w:t>
      </w:r>
    </w:p>
    <w:p w14:paraId="4FABDAB7" w14:textId="77777777" w:rsidR="00A179B4" w:rsidRPr="000E3A31" w:rsidRDefault="00A179B4" w:rsidP="00AB2A76">
      <w:pPr>
        <w:pStyle w:val="Betarp"/>
        <w:jc w:val="center"/>
        <w:rPr>
          <w:rFonts w:ascii="Verdana" w:hAnsi="Verdana"/>
          <w:b/>
          <w:sz w:val="24"/>
          <w:szCs w:val="24"/>
          <w:lang w:val="lt-LT"/>
        </w:rPr>
      </w:pPr>
      <w:r w:rsidRPr="000E3A31">
        <w:rPr>
          <w:rFonts w:ascii="Verdana" w:hAnsi="Verdana"/>
          <w:b/>
          <w:sz w:val="24"/>
          <w:szCs w:val="24"/>
          <w:lang w:val="lt-LT"/>
        </w:rPr>
        <w:t>PASIŪLYMŲ IR DOKUMENTŲ NAGRINĖJIMAS, KANDIDATŲ ATRINKIMAS DERYBOMS IR DERYBŲ ORGANIZAVIMAS</w:t>
      </w:r>
    </w:p>
    <w:p w14:paraId="0EF28C41" w14:textId="77777777" w:rsidR="00A179B4" w:rsidRPr="000E3A31" w:rsidRDefault="00A179B4" w:rsidP="00A179B4">
      <w:pPr>
        <w:pStyle w:val="Betarp"/>
        <w:jc w:val="center"/>
        <w:rPr>
          <w:rFonts w:ascii="Verdana" w:hAnsi="Verdana"/>
          <w:b/>
          <w:sz w:val="24"/>
          <w:szCs w:val="24"/>
          <w:lang w:val="lt-LT"/>
        </w:rPr>
      </w:pPr>
    </w:p>
    <w:p w14:paraId="09FB5110"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color w:val="000000"/>
          <w:sz w:val="24"/>
          <w:szCs w:val="24"/>
          <w:lang w:val="lt-LT"/>
        </w:rPr>
        <w:t>23. Ko</w:t>
      </w:r>
      <w:r w:rsidRPr="000E3A31">
        <w:rPr>
          <w:rFonts w:ascii="Verdana" w:hAnsi="Verdana"/>
          <w:sz w:val="24"/>
          <w:szCs w:val="24"/>
          <w:lang w:val="lt-LT"/>
        </w:rPr>
        <w:t>misija:</w:t>
      </w:r>
    </w:p>
    <w:p w14:paraId="0961962D" w14:textId="2EA464DF"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23.1</w:t>
      </w:r>
      <w:r w:rsidR="00D01693">
        <w:rPr>
          <w:rFonts w:ascii="Verdana" w:hAnsi="Verdana"/>
          <w:sz w:val="24"/>
          <w:szCs w:val="24"/>
          <w:lang w:val="lt-LT"/>
        </w:rPr>
        <w:t>.</w:t>
      </w:r>
      <w:r w:rsidRPr="000E3A31">
        <w:rPr>
          <w:rFonts w:ascii="Verdana" w:hAnsi="Verdana"/>
          <w:sz w:val="24"/>
          <w:szCs w:val="24"/>
          <w:lang w:val="lt-LT"/>
        </w:rPr>
        <w:t xml:space="preserve"> gavusi kandidatų pasiūlymus dalyvauti derybose ir parduodamo buto dokumentus, patikrina, ar gauti dokumentai atitinka pirkimo dokumentuose nustatytus reikalavimus;</w:t>
      </w:r>
    </w:p>
    <w:p w14:paraId="7FCAFB22"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sz w:val="24"/>
          <w:szCs w:val="24"/>
          <w:lang w:val="lt-LT"/>
        </w:rPr>
        <w:t xml:space="preserve">23.2. jeigu kandidatas pateikė netikslius ar neišsamius duomenis apie atitiktį pirkimo dokumentų reikalavimams arba šių dokumentų trūksta, </w:t>
      </w:r>
      <w:r w:rsidRPr="000E3A31">
        <w:rPr>
          <w:rFonts w:ascii="Verdana" w:hAnsi="Verdana"/>
          <w:color w:val="000000"/>
          <w:sz w:val="24"/>
          <w:szCs w:val="24"/>
          <w:lang w:val="lt-LT"/>
        </w:rPr>
        <w:t>pakartotinai kreipiasi į kandidatą paraiškoje nurodytu būdu dėl duomenų iki derybų pradžios patikslinimo, papildymo arba paaiškinimo;</w:t>
      </w:r>
    </w:p>
    <w:p w14:paraId="29114FCC"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lastRenderedPageBreak/>
        <w:t>23.3. n</w:t>
      </w:r>
      <w:r w:rsidRPr="000E3A31">
        <w:rPr>
          <w:rFonts w:ascii="Verdana" w:hAnsi="Verdana"/>
          <w:sz w:val="24"/>
          <w:szCs w:val="24"/>
          <w:lang w:val="lt-LT"/>
        </w:rPr>
        <w:t xml:space="preserve">e vėliau kaip per 5 darbo dienas nuo paskutinės pasiūlymų pateikimo dienos atmeta kandidatų pateiktus pasiūlymus, jeigu jie </w:t>
      </w:r>
      <w:r w:rsidRPr="000E3A31">
        <w:rPr>
          <w:rFonts w:ascii="Verdana" w:hAnsi="Verdana"/>
          <w:color w:val="000000"/>
          <w:sz w:val="24"/>
          <w:szCs w:val="24"/>
          <w:lang w:val="lt-LT"/>
        </w:rPr>
        <w:t>neatitinka pirkimo dokumentuose nustatytų reikalavimų, ir pateikia kandidatui motyvuotą atsakymą, kodėl jo pateikti dokumentai atmetami;</w:t>
      </w:r>
    </w:p>
    <w:p w14:paraId="182F161C"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23.4. komisijos nariai apžiūri kandidatų siūlomus pirkti butus, kurie atitiko pirkimo sąlygas, ir surašo buto techninės būklės vertinimo formą pagal 2 priedą;</w:t>
      </w:r>
    </w:p>
    <w:p w14:paraId="616FF135"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23.5. komisija, susipažinusi su buto techninės būklės vertinimu, atmeta kandidato paraišką, jei buto techninės būklės duomenys neatitinka pirkimo sąlygose nustatytų reikalavimų;</w:t>
      </w:r>
    </w:p>
    <w:p w14:paraId="1E857192"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23.6. visiems kandidatams, kurių pasiūlymai neatmesti, ne vėliau kaip per 5 darbo dienas nuo pasiūlymų ir parduodamų butų dokumentų pateikimo termino pabaigos vienu metu išsiunčia kvietimą derėtis dėl kainos ir kitų sąlygų. Jeigu kandidatas pateikė netikslius ar neišsamius duomenis apie atitiktį pirkimo dokumentų reikalavimams arba šių dokumentų trūksta, perkančioji organizacija turi teisę nepažeisdama lygiateisiškumo ir skaidrumo principų prašyti kandidatą šiuos duomenis iki derybų pradžios patikslinti, papildyti arba paaiškinti, kvietime derėtis nurodydama kokia papildoma informacija ar dokumentai turi būti pateikti iki derybų pradžios;</w:t>
      </w:r>
    </w:p>
    <w:p w14:paraId="0062B66D"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23.7. jeigu kandidatui iki derybų pradžios patikslinus, papildžius ar paaiškinus duomenis paaiškėja, kad kandidato pasiūlymas neatitinka pirkimo dokumentuose nustatytų reikalavimų, perkančioji organizacija atšaukia kvietimą derėtis, atmeta kandidato pasiūlymą ir pateikia jam motyvuotą atsakymą dėl pasiūlymo atmetimo.</w:t>
      </w:r>
    </w:p>
    <w:p w14:paraId="65FD128B"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 atmeta paraiškas, jeigu:</w:t>
      </w:r>
    </w:p>
    <w:p w14:paraId="38BD3903"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23.8.1. butai neatitinka nors vieno pirkimo sąlygose nurodyto reikalavimo;</w:t>
      </w:r>
    </w:p>
    <w:p w14:paraId="4E40FA23"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23.8.2. kandidatas paraišką ir kitus dokumentus pateikė ne lietuvių kalba;</w:t>
      </w:r>
    </w:p>
    <w:p w14:paraId="2DC8E696"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23.8.3. neužpildyta paraiška;</w:t>
      </w:r>
    </w:p>
    <w:p w14:paraId="0F42C21E"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23.8.4. nepateiktos gyvenamųjų patalpų nuosavybę patvirtinančių dokumentų ir kadastrinių matavimų bylos kopijos;</w:t>
      </w:r>
    </w:p>
    <w:p w14:paraId="0F1DA02A"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23.8.5. kandidatas paraišką ir kitus dokumentus pateikė neužklijuotame voke;</w:t>
      </w:r>
    </w:p>
    <w:p w14:paraId="7E9625A0"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23.8.6. paraiškos lapai su priedais nesunumeruoti. Jei pasirašė savininko įgaliotas asmuo, bet nepridėjo notaro patvirtinto įgaliojimo ar patvirtintos įgaliojimo kopijos;</w:t>
      </w:r>
    </w:p>
    <w:p w14:paraId="612E5812"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23.8.7. kandidatas pateikė neteisingus ar suklastotus duomenis;</w:t>
      </w:r>
    </w:p>
    <w:p w14:paraId="49F58893"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23.8.8. nurodytas kainos intervalas (t. y. kelios kainos);</w:t>
      </w:r>
    </w:p>
    <w:p w14:paraId="6B8547AA"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23.8.9. siūlomo parduoti būto kaina po derybų viršija individualaus turto vertinimo metu nustatytą rinkos vertę daugiau kaip 10 proc.</w:t>
      </w:r>
    </w:p>
    <w:p w14:paraId="731B43E9"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24. Jeigu nė vieno iš kandidatų pateikti buto dokumentai neatitinka reikalavimų arba nė vienas kandidatas negauna pasiūlymo dalyvauti derybose, pirkimo procedūros atliekamos iš naujo.</w:t>
      </w:r>
    </w:p>
    <w:p w14:paraId="780924EC"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25. Derybų metu komisija:</w:t>
      </w:r>
    </w:p>
    <w:p w14:paraId="11DA6580"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25.1. derasi su kiekvienu kandidatu atskirai;</w:t>
      </w:r>
    </w:p>
    <w:p w14:paraId="0274AB68"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25.2. sudaro derybų su kandidatais eilę;</w:t>
      </w:r>
    </w:p>
    <w:p w14:paraId="50E06855"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25.3. visiems dalyviams derybų metu taiko vienodus reikalavimus, suteikia vienodas galimybes ir pateikia vienodą informaciją;</w:t>
      </w:r>
    </w:p>
    <w:p w14:paraId="4C0F5D85" w14:textId="67004408"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25.4.</w:t>
      </w:r>
      <w:r w:rsidR="00BA5D38">
        <w:rPr>
          <w:rFonts w:ascii="Verdana" w:hAnsi="Verdana"/>
          <w:sz w:val="24"/>
          <w:szCs w:val="24"/>
          <w:lang w:val="lt-LT"/>
        </w:rPr>
        <w:t xml:space="preserve"> </w:t>
      </w:r>
      <w:r w:rsidRPr="000E3A31">
        <w:rPr>
          <w:rFonts w:ascii="Verdana" w:hAnsi="Verdana"/>
          <w:sz w:val="24"/>
          <w:szCs w:val="24"/>
          <w:lang w:val="lt-LT"/>
        </w:rPr>
        <w:t>be kandidato sutikimo negali atskleisti tretiesiems asmenims jokios su jo dalyvavimo derybose susijusios informacijos;</w:t>
      </w:r>
    </w:p>
    <w:p w14:paraId="0483A397"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lastRenderedPageBreak/>
        <w:t>25.5. derasi dėl techninių, ekonominių ir kitokių pirkimo sąlygose nustatytų reikalavimų, taip pat dėl kainos, siekdama ekonomiškai naudingiausio rezultato.</w:t>
      </w:r>
    </w:p>
    <w:p w14:paraId="49279D64"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26. Komisija, priimdama sprendimą dėl derybas laimėjusio kandidato, vadovaujasi pirkimo dokumentuose nustatytais vertinimo kriterijais, vertina siūlomų pirkti butų dokumentus, atsižvelgia į techninį vertinimą, nepriklausomo turto vertintojo nustatytą buto rinkos vertę, derybų rezultatus ir visam pirkimui numatytas lėšas. Įvertinusi derybų rezultatus, komisija sudaro kiekvienai pirkimo daliai (t. y. kiekvienam perkamam butui) atskirą eilę, išdėstydama pasiūlymus įvertinimo balų mažėjimo tvarka ir visiems derybose dalyvavusiems kandidatams išsiunčia informaciją apie derybų rezultatus, nekilnojamojo daikto individualų turto vertinimą Lietuvos Respublikos turto ir verslo vertinimo pagrindų įstatymo nustatyta tvarka ir pareigą sumokėti 50 procentų perkančiosios organizacijos patirtų turto vertinimo išlaidų, jeigu jis nepagrįstai atsisakytų sudaryti pirkimo sutartį.</w:t>
      </w:r>
    </w:p>
    <w:p w14:paraId="0FCDCE63"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27. Derybos su kandidatu laikomos įvykusiomis ir pasibaigusiomis, kai galutinai susitariama dėl kainos ir (ar) pirkimo sąlygų ir kai derybų rezultatai atitinka pirkimo dokumentus.</w:t>
      </w:r>
    </w:p>
    <w:p w14:paraId="65736343"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28. Perkančioji organizacija, įsigydama nekilnojamųjų daiktų, prieš priimdama sprendimą dėl derybas laimėjusio kandidato, inicijuoja šio kandidato pasiūlyto nekilnojamojo daikto individualų turto vertinimą Lietuvos Respublikos turto ir verslo vertinimo pagrindų įstatymo nustatyta tvarka.</w:t>
      </w:r>
    </w:p>
    <w:p w14:paraId="16B3DD21"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29. Nekilnojamųjų daiktų įsigijimo kaina negali daugiau kaip 10 procentų viršyti rinkos vertės, nustatytos atlikus individualų turto vertinimą Lietuvos Respublikos turto ir verslo vertinimo pagrindų įstatymo nustatyta tvarka.</w:t>
      </w:r>
    </w:p>
    <w:p w14:paraId="0D370206"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30. Pasibaigus deryboms, komisija galutinį sprendimą dėl derybas laimėjusių kandidatų priima ne anksčiau kaip po 7 darbo dienų nuo pranešimo apie derybų rezultatus (nurodo derybas laimėjusius kandidatus) išsiuntimo kandidatams dienos. 7 darbo dienų terminas netaikomas, jeigu derybose dalyvauja vienas kandidatas.</w:t>
      </w:r>
    </w:p>
    <w:p w14:paraId="12555B27"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31. Perkančioji organizacija gali nesiderėti ir sudaryti pirkimo sutartį su pirminį pasiūlymą pateikusiu kandidatu, taip pat kandidato pirminį pasiūlymą vertinti kaip galutinį, kai jis neatvyksta į darybas ir (arba) nepateikia galutinio pasiūlymo.</w:t>
      </w:r>
    </w:p>
    <w:p w14:paraId="6F9698C5"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32. Komisija galutinį sprendimą priima išnagrinėjusi kandidatų pretenzijas ir skundus, jeigu tokių buvo gauta.</w:t>
      </w:r>
    </w:p>
    <w:p w14:paraId="7F6FA0D8"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33. Derybų su kandidatu pabaiga įforminama derybų protokolu, kurį pasirašo komisijos pirmininkas, jos nariai ir kandidatas, su kuriuo derėtasi, arba jo įgaliotas atstovas.</w:t>
      </w:r>
    </w:p>
    <w:p w14:paraId="787A723B"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eastAsia="ar-SA"/>
        </w:rPr>
        <w:t xml:space="preserve">34. </w:t>
      </w:r>
      <w:r w:rsidRPr="000E3A31">
        <w:rPr>
          <w:rFonts w:ascii="Verdana" w:hAnsi="Verdana"/>
          <w:sz w:val="24"/>
          <w:szCs w:val="24"/>
          <w:lang w:val="lt-LT"/>
        </w:rPr>
        <w:t>Jei visų pirkimo daliai siūlomų pirkti butų kainos po derybų, atlikus individualų turto vertinimą, daugiau kaip 10 procentų viršija rinkos vertę arba jų vertinimo metu buvo nustatyta mažesnė nei kandidato pasiūlyta kaina, komisija gali organizuoti pakartotines derybas. Jeigu po pakartotinių derybų kandidato pasiūlyta kaina vis tiek daugiau kaip 10 procentų viršija turto rinkos vertės nustatytą kainą, komisija inicijuoja kito pagal sudarytą eilę kandidato parduodamo nekilnojamojo turto individualų turto vertinimą. Jeigu pasikeičia pasiūlymų eilė arba derybų rezultatai, komisija visiems derybose dalyvavusiems kandidatams išsiunčia patikslintą informaciją apie derybų rezultatus.</w:t>
      </w:r>
    </w:p>
    <w:p w14:paraId="0C7D33B4" w14:textId="77777777" w:rsidR="00A179B4" w:rsidRPr="000E3A31" w:rsidRDefault="00A179B4" w:rsidP="00A179B4">
      <w:pPr>
        <w:pStyle w:val="Betarp"/>
        <w:jc w:val="both"/>
        <w:rPr>
          <w:rFonts w:ascii="Verdana" w:hAnsi="Verdana"/>
          <w:sz w:val="24"/>
          <w:szCs w:val="24"/>
          <w:lang w:val="lt-LT"/>
        </w:rPr>
      </w:pPr>
    </w:p>
    <w:p w14:paraId="3A353404"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lastRenderedPageBreak/>
        <w:t>V SKYRIUS</w:t>
      </w:r>
    </w:p>
    <w:p w14:paraId="26195D10"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PRETENZIJŲ PATEIKIMAS IR NAGRINĖJIMAS</w:t>
      </w:r>
    </w:p>
    <w:p w14:paraId="3613FFF6" w14:textId="77777777" w:rsidR="00A179B4" w:rsidRPr="000E3A31" w:rsidRDefault="00A179B4" w:rsidP="00A179B4">
      <w:pPr>
        <w:pStyle w:val="Betarp"/>
        <w:jc w:val="center"/>
        <w:rPr>
          <w:rFonts w:ascii="Verdana" w:hAnsi="Verdana"/>
          <w:bCs/>
          <w:sz w:val="24"/>
          <w:szCs w:val="24"/>
          <w:lang w:val="lt-LT"/>
        </w:rPr>
      </w:pPr>
    </w:p>
    <w:p w14:paraId="384F4F58"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 xml:space="preserve">35. Kiekvienas pirkimu suinteresuotas kandidatas, kuris mano, kad perkančioji organizacija nesilaikė nuostatų ir pažeidė ar pažeis jo teisėtus interesus, turi teisę pareikšti pretenziją perkančiajai organizacijai. </w:t>
      </w:r>
    </w:p>
    <w:p w14:paraId="55A3A7AD"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 xml:space="preserve">36. Pretenzija turi būti pareikšta raštu per 5 darbo dienas nuo perkančiosios organizacijos informacijos </w:t>
      </w:r>
      <w:r w:rsidRPr="000E3A31">
        <w:rPr>
          <w:rFonts w:ascii="Verdana" w:hAnsi="Verdana"/>
          <w:color w:val="000000"/>
          <w:sz w:val="24"/>
          <w:szCs w:val="24"/>
          <w:lang w:val="lt-LT"/>
        </w:rPr>
        <w:t xml:space="preserve">apie priimtą sprendimą </w:t>
      </w:r>
      <w:r w:rsidRPr="000E3A31">
        <w:rPr>
          <w:rFonts w:ascii="Verdana" w:hAnsi="Verdana"/>
          <w:sz w:val="24"/>
          <w:szCs w:val="24"/>
          <w:lang w:val="lt-LT"/>
        </w:rPr>
        <w:t>raštu išsiuntimo kandidatams dienos arba nuo paskelbimo apie perkančiosios organizacijos priimtą sprendimą dienos.</w:t>
      </w:r>
    </w:p>
    <w:p w14:paraId="02648758"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 xml:space="preserve">37. Pretenzija, pateikta praleidus Aprašo 36 punkte nustatytą terminą, grąžinama ją pateikusiam kandidatui. </w:t>
      </w:r>
    </w:p>
    <w:p w14:paraId="65A8F93B"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sz w:val="24"/>
          <w:szCs w:val="24"/>
          <w:lang w:val="lt-LT"/>
        </w:rPr>
        <w:t xml:space="preserve">38. </w:t>
      </w:r>
      <w:r w:rsidRPr="000E3A31">
        <w:rPr>
          <w:rFonts w:ascii="Verdana" w:hAnsi="Verdana"/>
          <w:color w:val="000000"/>
          <w:sz w:val="24"/>
          <w:szCs w:val="24"/>
          <w:lang w:val="lt-LT"/>
        </w:rPr>
        <w:t>Jeigu kandidato pretenzija gauta iki sprendimo dėl derybas laimėjusio kandidato pranešimo priėmimo, perkančioji organizacija privalo sustabdyti pirkimo procedūras, iki išnagrinės šią pretenziją ir priims dėl jos sprendimą.</w:t>
      </w:r>
    </w:p>
    <w:p w14:paraId="1E6E4A78"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sz w:val="24"/>
          <w:szCs w:val="24"/>
          <w:lang w:val="lt-LT"/>
        </w:rPr>
        <w:t xml:space="preserve">39. </w:t>
      </w:r>
      <w:r w:rsidRPr="000E3A31">
        <w:rPr>
          <w:rFonts w:ascii="Verdana" w:hAnsi="Verdana"/>
          <w:color w:val="000000"/>
          <w:sz w:val="24"/>
          <w:szCs w:val="24"/>
          <w:lang w:val="lt-LT"/>
        </w:rPr>
        <w:t>Jeigu dėl pretenzijų nagrinėjimo pratęsiami Apraše nustatyti pirkimo procedūrų terminai, apie tai perkančioji organizacija informuoja kandidatus, su kuriais deramasi, ir nurodo terminų nukėlimo priežastį.</w:t>
      </w:r>
    </w:p>
    <w:p w14:paraId="082B95A5" w14:textId="77777777" w:rsidR="00A179B4" w:rsidRPr="000E3A31" w:rsidRDefault="00A179B4" w:rsidP="00A179B4">
      <w:pPr>
        <w:pStyle w:val="Betarp"/>
        <w:ind w:firstLine="709"/>
        <w:jc w:val="both"/>
        <w:rPr>
          <w:rFonts w:ascii="Verdana" w:hAnsi="Verdana"/>
          <w:strike/>
          <w:color w:val="000000"/>
          <w:sz w:val="24"/>
          <w:szCs w:val="24"/>
          <w:lang w:val="lt-LT"/>
        </w:rPr>
      </w:pPr>
      <w:r w:rsidRPr="000E3A31">
        <w:rPr>
          <w:rFonts w:ascii="Verdana" w:hAnsi="Verdana"/>
          <w:sz w:val="24"/>
          <w:szCs w:val="24"/>
          <w:lang w:val="lt-LT"/>
        </w:rPr>
        <w:t xml:space="preserve">40. </w:t>
      </w:r>
      <w:r w:rsidRPr="000E3A31">
        <w:rPr>
          <w:rFonts w:ascii="Verdana" w:hAnsi="Verdana"/>
          <w:color w:val="000000"/>
          <w:sz w:val="24"/>
          <w:szCs w:val="24"/>
          <w:lang w:val="lt-LT"/>
        </w:rPr>
        <w:t>Perkančioji organizacija privalo išnagrinėti pretenzijas ir priimti motyvuotą sprendimą ne vėliau kaip per 5 darbo dienas nuo pretenzijos gavimo dienos, taip pat ne vėliau kaip kitą darbo dieną raštu pranešti pretenziją pateikusiam kandidatui ir kitiems derybose dalyvavusiems kandidatams apie priimtą sprendimą.</w:t>
      </w:r>
    </w:p>
    <w:p w14:paraId="0B188953"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sz w:val="24"/>
          <w:szCs w:val="24"/>
          <w:lang w:val="lt-LT"/>
        </w:rPr>
        <w:t xml:space="preserve">41. </w:t>
      </w:r>
      <w:r w:rsidRPr="000E3A31">
        <w:rPr>
          <w:rFonts w:ascii="Verdana" w:hAnsi="Verdana"/>
          <w:color w:val="000000"/>
          <w:sz w:val="24"/>
          <w:szCs w:val="24"/>
          <w:lang w:val="lt-LT"/>
        </w:rPr>
        <w:t>Kandidatas perkančiosios organizacijos sprendimus ar sprendimus dėl išnagrinėtų pretenzijų gali apskųsti teismui.</w:t>
      </w:r>
    </w:p>
    <w:p w14:paraId="4758F956" w14:textId="77777777" w:rsidR="00A179B4" w:rsidRPr="000E3A31" w:rsidRDefault="00A179B4" w:rsidP="00A179B4">
      <w:pPr>
        <w:pStyle w:val="Betarp"/>
        <w:jc w:val="both"/>
        <w:rPr>
          <w:rFonts w:ascii="Verdana" w:hAnsi="Verdana"/>
          <w:bCs/>
          <w:color w:val="000000"/>
          <w:sz w:val="24"/>
          <w:szCs w:val="24"/>
          <w:lang w:val="lt-LT"/>
        </w:rPr>
      </w:pPr>
    </w:p>
    <w:p w14:paraId="3B623D52" w14:textId="77777777" w:rsidR="00A179B4" w:rsidRPr="000E3A31" w:rsidRDefault="00A179B4" w:rsidP="00A179B4">
      <w:pPr>
        <w:pStyle w:val="Betarp"/>
        <w:jc w:val="both"/>
        <w:rPr>
          <w:rFonts w:ascii="Verdana" w:hAnsi="Verdana"/>
          <w:bCs/>
          <w:color w:val="000000"/>
          <w:sz w:val="24"/>
          <w:szCs w:val="24"/>
          <w:lang w:val="lt-LT"/>
        </w:rPr>
      </w:pPr>
    </w:p>
    <w:p w14:paraId="42D74DE7"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VI SKYRIUS</w:t>
      </w:r>
    </w:p>
    <w:p w14:paraId="58D46BF6"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VERTINIMO KRITERIJAI</w:t>
      </w:r>
    </w:p>
    <w:p w14:paraId="683E9C6C" w14:textId="77777777" w:rsidR="00A179B4" w:rsidRPr="000E3A31" w:rsidRDefault="00A179B4" w:rsidP="00A179B4">
      <w:pPr>
        <w:pStyle w:val="Betarp"/>
        <w:jc w:val="both"/>
        <w:rPr>
          <w:rFonts w:ascii="Verdana" w:hAnsi="Verdana"/>
          <w:sz w:val="24"/>
          <w:szCs w:val="24"/>
          <w:lang w:val="lt-LT"/>
        </w:rPr>
      </w:pPr>
    </w:p>
    <w:p w14:paraId="4503D631"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42. Komisija vertina pasiūlymus pagal ekonomiškai naudingiausio pasiūlymo kriterijų.</w:t>
      </w:r>
    </w:p>
    <w:p w14:paraId="3F3CF26A"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iCs/>
          <w:sz w:val="24"/>
          <w:szCs w:val="24"/>
          <w:lang w:val="lt-LT"/>
        </w:rPr>
        <w:t xml:space="preserve">43. Laimėtoju išrenkamas tas kandidatas, kurio ekonominio </w:t>
      </w:r>
      <w:r w:rsidRPr="000E3A31">
        <w:rPr>
          <w:rFonts w:ascii="Verdana" w:hAnsi="Verdana"/>
          <w:sz w:val="24"/>
          <w:szCs w:val="24"/>
          <w:lang w:val="lt-LT"/>
        </w:rPr>
        <w:t xml:space="preserve">naudingumo vertinimo kriterijų balų suma po derybų yra didžiausia ir per derybas pasiūlyta galutinė kaina (įskaitant visus mokesčius, kaip jie suprantami Lietuvos Respublikos mokesčių administravimo įstatyme, ir yra privalomi sumokėti konkrečiam kandidatui (pardavėjui)) yra ne per didelė perkančiajai organizacijai. </w:t>
      </w:r>
    </w:p>
    <w:p w14:paraId="202C9378"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44. Pasiūlymuose nurodyti butai vertinami balais. Balai apskaičiuojami vadovaujantis 2 priede nurodytais vertinimo kriterijais.</w:t>
      </w:r>
    </w:p>
    <w:p w14:paraId="69221698" w14:textId="77777777" w:rsidR="00A179B4" w:rsidRPr="000E3A31" w:rsidRDefault="00A179B4" w:rsidP="00A179B4">
      <w:pPr>
        <w:pStyle w:val="Betarp"/>
        <w:ind w:firstLine="709"/>
        <w:jc w:val="both"/>
        <w:rPr>
          <w:rFonts w:ascii="Verdana" w:hAnsi="Verdana"/>
          <w:sz w:val="24"/>
          <w:szCs w:val="24"/>
          <w:lang w:val="lt-LT"/>
        </w:rPr>
      </w:pPr>
    </w:p>
    <w:tbl>
      <w:tblPr>
        <w:tblW w:w="9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874"/>
      </w:tblGrid>
      <w:tr w:rsidR="00A179B4" w:rsidRPr="000E3A31" w14:paraId="2501EB5F" w14:textId="77777777" w:rsidTr="007C6944">
        <w:trPr>
          <w:trHeight w:val="592"/>
        </w:trPr>
        <w:tc>
          <w:tcPr>
            <w:tcW w:w="5665" w:type="dxa"/>
            <w:tcBorders>
              <w:top w:val="single" w:sz="4" w:space="0" w:color="auto"/>
              <w:left w:val="single" w:sz="4" w:space="0" w:color="auto"/>
              <w:bottom w:val="single" w:sz="4" w:space="0" w:color="auto"/>
              <w:right w:val="single" w:sz="4" w:space="0" w:color="auto"/>
            </w:tcBorders>
            <w:vAlign w:val="center"/>
            <w:hideMark/>
          </w:tcPr>
          <w:p w14:paraId="5BC9A14E" w14:textId="77777777" w:rsidR="00A179B4" w:rsidRPr="000E3A31" w:rsidRDefault="00A179B4" w:rsidP="007C6944">
            <w:pPr>
              <w:pStyle w:val="Betarp"/>
              <w:ind w:firstLine="709"/>
              <w:jc w:val="both"/>
              <w:rPr>
                <w:rFonts w:ascii="Verdana" w:hAnsi="Verdana"/>
                <w:sz w:val="24"/>
                <w:szCs w:val="24"/>
                <w:lang w:val="lt-LT"/>
              </w:rPr>
            </w:pPr>
            <w:r w:rsidRPr="000E3A31">
              <w:rPr>
                <w:rFonts w:ascii="Verdana" w:hAnsi="Verdana"/>
                <w:sz w:val="24"/>
                <w:szCs w:val="24"/>
                <w:lang w:val="lt-LT"/>
              </w:rPr>
              <w:t>Vertinimo kriterijai</w:t>
            </w:r>
          </w:p>
        </w:tc>
        <w:tc>
          <w:tcPr>
            <w:tcW w:w="3874" w:type="dxa"/>
            <w:tcBorders>
              <w:top w:val="single" w:sz="4" w:space="0" w:color="auto"/>
              <w:left w:val="single" w:sz="4" w:space="0" w:color="auto"/>
              <w:bottom w:val="single" w:sz="4" w:space="0" w:color="auto"/>
              <w:right w:val="single" w:sz="4" w:space="0" w:color="auto"/>
            </w:tcBorders>
            <w:hideMark/>
          </w:tcPr>
          <w:p w14:paraId="613E103D"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Vertinimo kriterijų lyginamasis svoris</w:t>
            </w:r>
          </w:p>
        </w:tc>
      </w:tr>
      <w:tr w:rsidR="00A179B4" w:rsidRPr="000E3A31" w14:paraId="4F011115" w14:textId="77777777" w:rsidTr="007C6944">
        <w:trPr>
          <w:trHeight w:val="273"/>
        </w:trPr>
        <w:tc>
          <w:tcPr>
            <w:tcW w:w="5665" w:type="dxa"/>
            <w:tcBorders>
              <w:top w:val="single" w:sz="4" w:space="0" w:color="auto"/>
              <w:left w:val="single" w:sz="4" w:space="0" w:color="auto"/>
              <w:bottom w:val="single" w:sz="4" w:space="0" w:color="auto"/>
              <w:right w:val="single" w:sz="4" w:space="0" w:color="auto"/>
            </w:tcBorders>
            <w:hideMark/>
          </w:tcPr>
          <w:p w14:paraId="55AF74FA" w14:textId="77777777" w:rsidR="00A179B4" w:rsidRPr="000E3A31" w:rsidRDefault="00A179B4" w:rsidP="007C6944">
            <w:pPr>
              <w:pStyle w:val="Betarp"/>
              <w:ind w:firstLine="709"/>
              <w:jc w:val="both"/>
              <w:rPr>
                <w:rFonts w:ascii="Verdana" w:hAnsi="Verdana"/>
                <w:sz w:val="24"/>
                <w:szCs w:val="24"/>
                <w:lang w:val="lt-LT"/>
              </w:rPr>
            </w:pPr>
            <w:r w:rsidRPr="000E3A31">
              <w:rPr>
                <w:rFonts w:ascii="Verdana" w:hAnsi="Verdana"/>
                <w:sz w:val="24"/>
                <w:szCs w:val="24"/>
                <w:lang w:val="lt-LT"/>
              </w:rPr>
              <w:t>Pasiūlyta (suderėta) kaina</w:t>
            </w:r>
          </w:p>
        </w:tc>
        <w:tc>
          <w:tcPr>
            <w:tcW w:w="3874" w:type="dxa"/>
            <w:tcBorders>
              <w:top w:val="single" w:sz="4" w:space="0" w:color="auto"/>
              <w:left w:val="single" w:sz="4" w:space="0" w:color="auto"/>
              <w:bottom w:val="single" w:sz="4" w:space="0" w:color="auto"/>
              <w:right w:val="single" w:sz="4" w:space="0" w:color="auto"/>
            </w:tcBorders>
            <w:vAlign w:val="center"/>
            <w:hideMark/>
          </w:tcPr>
          <w:p w14:paraId="47277003" w14:textId="77777777" w:rsidR="00A179B4" w:rsidRPr="000E3A31" w:rsidRDefault="00A179B4" w:rsidP="007C6944">
            <w:pPr>
              <w:pStyle w:val="Betarp"/>
              <w:ind w:firstLine="709"/>
              <w:jc w:val="center"/>
              <w:rPr>
                <w:rFonts w:ascii="Verdana" w:hAnsi="Verdana"/>
                <w:sz w:val="24"/>
                <w:szCs w:val="24"/>
                <w:lang w:val="lt-LT"/>
              </w:rPr>
            </w:pPr>
            <w:r w:rsidRPr="000E3A31">
              <w:rPr>
                <w:rFonts w:ascii="Verdana" w:hAnsi="Verdana"/>
                <w:sz w:val="24"/>
                <w:szCs w:val="24"/>
                <w:lang w:val="lt-LT"/>
              </w:rPr>
              <w:t>70</w:t>
            </w:r>
          </w:p>
        </w:tc>
      </w:tr>
      <w:tr w:rsidR="00A179B4" w:rsidRPr="000E3A31" w14:paraId="3E2662F1" w14:textId="77777777" w:rsidTr="007C6944">
        <w:trPr>
          <w:trHeight w:val="263"/>
        </w:trPr>
        <w:tc>
          <w:tcPr>
            <w:tcW w:w="5665" w:type="dxa"/>
            <w:tcBorders>
              <w:top w:val="single" w:sz="4" w:space="0" w:color="auto"/>
              <w:left w:val="single" w:sz="4" w:space="0" w:color="auto"/>
              <w:bottom w:val="single" w:sz="4" w:space="0" w:color="auto"/>
              <w:right w:val="single" w:sz="4" w:space="0" w:color="auto"/>
            </w:tcBorders>
            <w:hideMark/>
          </w:tcPr>
          <w:p w14:paraId="76F94557" w14:textId="77777777" w:rsidR="00A179B4" w:rsidRPr="000E3A31" w:rsidRDefault="00A179B4" w:rsidP="007C6944">
            <w:pPr>
              <w:pStyle w:val="Betarp"/>
              <w:ind w:firstLine="709"/>
              <w:jc w:val="both"/>
              <w:rPr>
                <w:rFonts w:ascii="Verdana" w:hAnsi="Verdana"/>
                <w:sz w:val="24"/>
                <w:szCs w:val="24"/>
                <w:lang w:val="lt-LT"/>
              </w:rPr>
            </w:pPr>
            <w:r w:rsidRPr="000E3A31">
              <w:rPr>
                <w:rFonts w:ascii="Verdana" w:hAnsi="Verdana"/>
                <w:sz w:val="24"/>
                <w:szCs w:val="24"/>
                <w:lang w:val="lt-LT"/>
              </w:rPr>
              <w:t>Techninės būklės vertinimas</w:t>
            </w:r>
          </w:p>
        </w:tc>
        <w:tc>
          <w:tcPr>
            <w:tcW w:w="3874" w:type="dxa"/>
            <w:tcBorders>
              <w:top w:val="single" w:sz="4" w:space="0" w:color="auto"/>
              <w:left w:val="single" w:sz="4" w:space="0" w:color="auto"/>
              <w:bottom w:val="single" w:sz="4" w:space="0" w:color="auto"/>
              <w:right w:val="single" w:sz="4" w:space="0" w:color="auto"/>
            </w:tcBorders>
            <w:vAlign w:val="center"/>
            <w:hideMark/>
          </w:tcPr>
          <w:p w14:paraId="53E61E54" w14:textId="77777777" w:rsidR="00A179B4" w:rsidRPr="000E3A31" w:rsidRDefault="00A179B4" w:rsidP="007C6944">
            <w:pPr>
              <w:pStyle w:val="Betarp"/>
              <w:ind w:firstLine="709"/>
              <w:jc w:val="center"/>
              <w:rPr>
                <w:rFonts w:ascii="Verdana" w:hAnsi="Verdana"/>
                <w:sz w:val="24"/>
                <w:szCs w:val="24"/>
                <w:lang w:val="lt-LT"/>
              </w:rPr>
            </w:pPr>
            <w:r w:rsidRPr="000E3A31">
              <w:rPr>
                <w:rFonts w:ascii="Verdana" w:hAnsi="Verdana"/>
                <w:sz w:val="24"/>
                <w:szCs w:val="24"/>
                <w:lang w:val="lt-LT"/>
              </w:rPr>
              <w:t>30</w:t>
            </w:r>
          </w:p>
        </w:tc>
      </w:tr>
    </w:tbl>
    <w:p w14:paraId="61AE9D01" w14:textId="77777777" w:rsidR="00A179B4" w:rsidRPr="000E3A31" w:rsidRDefault="00A179B4" w:rsidP="00A179B4">
      <w:pPr>
        <w:pStyle w:val="Betarp"/>
        <w:ind w:firstLine="709"/>
        <w:jc w:val="both"/>
        <w:rPr>
          <w:rFonts w:ascii="Verdana" w:hAnsi="Verdana"/>
          <w:sz w:val="24"/>
          <w:szCs w:val="24"/>
          <w:lang w:val="lt-LT"/>
        </w:rPr>
      </w:pPr>
    </w:p>
    <w:p w14:paraId="02CA06F5"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45. Ekonominio naudingumo nustatymas:</w:t>
      </w:r>
    </w:p>
    <w:p w14:paraId="1B79A572" w14:textId="77777777" w:rsidR="00A179B4" w:rsidRPr="000E3A31" w:rsidRDefault="00A179B4" w:rsidP="00A179B4">
      <w:pPr>
        <w:pStyle w:val="Betarp"/>
        <w:ind w:firstLine="709"/>
        <w:jc w:val="both"/>
        <w:rPr>
          <w:rFonts w:ascii="Verdana" w:hAnsi="Verdana"/>
          <w:sz w:val="24"/>
          <w:szCs w:val="24"/>
          <w:lang w:val="lt-LT"/>
        </w:rPr>
      </w:pPr>
    </w:p>
    <w:tbl>
      <w:tblPr>
        <w:tblW w:w="95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4"/>
        <w:gridCol w:w="2208"/>
      </w:tblGrid>
      <w:tr w:rsidR="00A179B4" w:rsidRPr="000E3A31" w14:paraId="0E12F962" w14:textId="77777777" w:rsidTr="007C6944">
        <w:trPr>
          <w:trHeight w:val="298"/>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24CCC1FD"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Ekonominis naudingumas vertinamas pagal formulę</w:t>
            </w:r>
          </w:p>
        </w:tc>
        <w:tc>
          <w:tcPr>
            <w:tcW w:w="22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E3ABA89"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S = C + T</w:t>
            </w:r>
          </w:p>
        </w:tc>
      </w:tr>
      <w:tr w:rsidR="00A179B4" w:rsidRPr="000E3A31" w14:paraId="0265FD44" w14:textId="77777777" w:rsidTr="007C6944">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08F5CF64"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lastRenderedPageBreak/>
              <w:t>S – ekonominio naudingumo įvertinimas</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921D7F0" w14:textId="77777777" w:rsidR="00A179B4" w:rsidRPr="000E3A31" w:rsidRDefault="00A179B4" w:rsidP="007C6944">
            <w:pPr>
              <w:pStyle w:val="Betarp"/>
              <w:jc w:val="both"/>
              <w:rPr>
                <w:rFonts w:ascii="Verdana" w:hAnsi="Verdana"/>
                <w:sz w:val="24"/>
                <w:szCs w:val="24"/>
                <w:lang w:val="lt-LT"/>
              </w:rPr>
            </w:pPr>
          </w:p>
        </w:tc>
      </w:tr>
      <w:tr w:rsidR="00A179B4" w:rsidRPr="000E3A31" w14:paraId="56E57560" w14:textId="77777777" w:rsidTr="007C6944">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1DB1BC79"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C – kandidato pasiūlytos (suderėtos) kainos įvertinimo balas</w:t>
            </w:r>
          </w:p>
        </w:tc>
        <w:tc>
          <w:tcPr>
            <w:tcW w:w="22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982C3A"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 xml:space="preserve">C = (C </w:t>
            </w:r>
            <w:r w:rsidRPr="000E3A31">
              <w:rPr>
                <w:rFonts w:ascii="Verdana" w:hAnsi="Verdana"/>
                <w:sz w:val="24"/>
                <w:szCs w:val="24"/>
                <w:vertAlign w:val="subscript"/>
                <w:lang w:val="lt-LT"/>
              </w:rPr>
              <w:t>min</w:t>
            </w:r>
            <w:r w:rsidRPr="000E3A31">
              <w:rPr>
                <w:rFonts w:ascii="Verdana" w:hAnsi="Verdana"/>
                <w:sz w:val="24"/>
                <w:szCs w:val="24"/>
                <w:lang w:val="lt-LT"/>
              </w:rPr>
              <w:t xml:space="preserve"> / </w:t>
            </w:r>
            <w:proofErr w:type="spellStart"/>
            <w:r w:rsidRPr="000E3A31">
              <w:rPr>
                <w:rFonts w:ascii="Verdana" w:hAnsi="Verdana"/>
                <w:sz w:val="24"/>
                <w:szCs w:val="24"/>
                <w:lang w:val="lt-LT"/>
              </w:rPr>
              <w:t>C</w:t>
            </w:r>
            <w:r w:rsidRPr="000E3A31">
              <w:rPr>
                <w:rFonts w:ascii="Verdana" w:hAnsi="Verdana"/>
                <w:sz w:val="24"/>
                <w:szCs w:val="24"/>
                <w:vertAlign w:val="subscript"/>
                <w:lang w:val="lt-LT"/>
              </w:rPr>
              <w:t>p</w:t>
            </w:r>
            <w:proofErr w:type="spellEnd"/>
            <w:r w:rsidRPr="000E3A31">
              <w:rPr>
                <w:rFonts w:ascii="Verdana" w:hAnsi="Verdana"/>
                <w:sz w:val="24"/>
                <w:szCs w:val="24"/>
                <w:lang w:val="lt-LT"/>
              </w:rPr>
              <w:t>) X;</w:t>
            </w:r>
          </w:p>
        </w:tc>
      </w:tr>
      <w:tr w:rsidR="00A179B4" w:rsidRPr="000E3A31" w14:paraId="745896B3" w14:textId="77777777" w:rsidTr="007C6944">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3BD4C894"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 xml:space="preserve">C </w:t>
            </w:r>
            <w:r w:rsidRPr="000E3A31">
              <w:rPr>
                <w:rFonts w:ascii="Verdana" w:hAnsi="Verdana"/>
                <w:sz w:val="24"/>
                <w:szCs w:val="24"/>
                <w:vertAlign w:val="subscript"/>
                <w:lang w:val="lt-LT"/>
              </w:rPr>
              <w:t xml:space="preserve">min </w:t>
            </w:r>
            <w:r w:rsidRPr="000E3A31">
              <w:rPr>
                <w:rFonts w:ascii="Verdana" w:hAnsi="Verdana"/>
                <w:sz w:val="24"/>
                <w:szCs w:val="24"/>
                <w:lang w:val="lt-LT"/>
              </w:rPr>
              <w:t>– mažiausia pasiūlyta tam tikro dydžio buto 1 kv. m kaina Eur</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D1FB466" w14:textId="77777777" w:rsidR="00A179B4" w:rsidRPr="000E3A31" w:rsidRDefault="00A179B4" w:rsidP="007C6944">
            <w:pPr>
              <w:pStyle w:val="Betarp"/>
              <w:jc w:val="both"/>
              <w:rPr>
                <w:rFonts w:ascii="Verdana" w:hAnsi="Verdana"/>
                <w:sz w:val="24"/>
                <w:szCs w:val="24"/>
                <w:lang w:val="lt-LT"/>
              </w:rPr>
            </w:pPr>
          </w:p>
        </w:tc>
      </w:tr>
      <w:tr w:rsidR="00A179B4" w:rsidRPr="000E3A31" w14:paraId="447F9482" w14:textId="77777777" w:rsidTr="007C6944">
        <w:trPr>
          <w:trHeight w:val="288"/>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059A55BB" w14:textId="77777777" w:rsidR="00A179B4" w:rsidRPr="000E3A31" w:rsidRDefault="00A179B4" w:rsidP="007C6944">
            <w:pPr>
              <w:pStyle w:val="Betarp"/>
              <w:jc w:val="both"/>
              <w:rPr>
                <w:rFonts w:ascii="Verdana" w:hAnsi="Verdana"/>
                <w:sz w:val="24"/>
                <w:szCs w:val="24"/>
                <w:lang w:val="lt-LT"/>
              </w:rPr>
            </w:pPr>
            <w:proofErr w:type="spellStart"/>
            <w:r w:rsidRPr="000E3A31">
              <w:rPr>
                <w:rFonts w:ascii="Verdana" w:hAnsi="Verdana"/>
                <w:sz w:val="24"/>
                <w:szCs w:val="24"/>
                <w:lang w:val="lt-LT"/>
              </w:rPr>
              <w:t>Cp</w:t>
            </w:r>
            <w:proofErr w:type="spellEnd"/>
            <w:r w:rsidRPr="000E3A31">
              <w:rPr>
                <w:rFonts w:ascii="Verdana" w:hAnsi="Verdana"/>
                <w:sz w:val="24"/>
                <w:szCs w:val="24"/>
                <w:lang w:val="lt-LT"/>
              </w:rPr>
              <w:t xml:space="preserve"> – kandidato pasiūlyta tam tikro dydžio buto 1 kv. m kaina Eur</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CD78E6D" w14:textId="77777777" w:rsidR="00A179B4" w:rsidRPr="000E3A31" w:rsidRDefault="00A179B4" w:rsidP="007C6944">
            <w:pPr>
              <w:pStyle w:val="Betarp"/>
              <w:jc w:val="both"/>
              <w:rPr>
                <w:rFonts w:ascii="Verdana" w:hAnsi="Verdana"/>
                <w:sz w:val="24"/>
                <w:szCs w:val="24"/>
                <w:lang w:val="lt-LT"/>
              </w:rPr>
            </w:pPr>
          </w:p>
        </w:tc>
      </w:tr>
      <w:tr w:rsidR="00A179B4" w:rsidRPr="000E3A31" w14:paraId="10930262" w14:textId="77777777" w:rsidTr="007C6944">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6D711FCF"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X – kainos įvertinimo lyginamasis svoris(X=70)</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7DE2736" w14:textId="77777777" w:rsidR="00A179B4" w:rsidRPr="000E3A31" w:rsidRDefault="00A179B4" w:rsidP="007C6944">
            <w:pPr>
              <w:pStyle w:val="Betarp"/>
              <w:jc w:val="both"/>
              <w:rPr>
                <w:rFonts w:ascii="Verdana" w:hAnsi="Verdana"/>
                <w:sz w:val="24"/>
                <w:szCs w:val="24"/>
                <w:lang w:val="lt-LT"/>
              </w:rPr>
            </w:pPr>
          </w:p>
        </w:tc>
      </w:tr>
      <w:tr w:rsidR="00A179B4" w:rsidRPr="000E3A31" w14:paraId="0BFA2B67" w14:textId="77777777" w:rsidTr="007C6944">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72CF332E"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T – techninio įvertinimo balų suma</w:t>
            </w:r>
          </w:p>
        </w:tc>
        <w:tc>
          <w:tcPr>
            <w:tcW w:w="22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1EB53CA"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T = (</w:t>
            </w:r>
            <w:proofErr w:type="spellStart"/>
            <w:r w:rsidRPr="000E3A31">
              <w:rPr>
                <w:rFonts w:ascii="Verdana" w:hAnsi="Verdana"/>
                <w:sz w:val="24"/>
                <w:szCs w:val="24"/>
                <w:lang w:val="lt-LT"/>
              </w:rPr>
              <w:t>Ti</w:t>
            </w:r>
            <w:proofErr w:type="spellEnd"/>
            <w:r w:rsidRPr="000E3A31">
              <w:rPr>
                <w:rFonts w:ascii="Verdana" w:hAnsi="Verdana"/>
                <w:sz w:val="24"/>
                <w:szCs w:val="24"/>
                <w:lang w:val="lt-LT"/>
              </w:rPr>
              <w:t xml:space="preserve"> / </w:t>
            </w:r>
            <w:proofErr w:type="spellStart"/>
            <w:r w:rsidRPr="000E3A31">
              <w:rPr>
                <w:rFonts w:ascii="Verdana" w:hAnsi="Verdana"/>
                <w:sz w:val="24"/>
                <w:szCs w:val="24"/>
                <w:lang w:val="lt-LT"/>
              </w:rPr>
              <w:t>T</w:t>
            </w:r>
            <w:r w:rsidRPr="000E3A31">
              <w:rPr>
                <w:rFonts w:ascii="Verdana" w:hAnsi="Verdana"/>
                <w:sz w:val="24"/>
                <w:szCs w:val="24"/>
                <w:vertAlign w:val="subscript"/>
                <w:lang w:val="lt-LT"/>
              </w:rPr>
              <w:t>maks</w:t>
            </w:r>
            <w:proofErr w:type="spellEnd"/>
            <w:r w:rsidRPr="000E3A31">
              <w:rPr>
                <w:rFonts w:ascii="Verdana" w:hAnsi="Verdana"/>
                <w:sz w:val="24"/>
                <w:szCs w:val="24"/>
                <w:lang w:val="lt-LT"/>
              </w:rPr>
              <w:t>) Y;</w:t>
            </w:r>
          </w:p>
        </w:tc>
      </w:tr>
      <w:tr w:rsidR="00A179B4" w:rsidRPr="000E3A31" w14:paraId="092FFA20" w14:textId="77777777" w:rsidTr="007C6944">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175FB8AE" w14:textId="77777777" w:rsidR="00A179B4" w:rsidRPr="000E3A31" w:rsidRDefault="00A179B4" w:rsidP="007C6944">
            <w:pPr>
              <w:pStyle w:val="Betarp"/>
              <w:jc w:val="both"/>
              <w:rPr>
                <w:rFonts w:ascii="Verdana" w:hAnsi="Verdana"/>
                <w:sz w:val="24"/>
                <w:szCs w:val="24"/>
                <w:lang w:val="lt-LT"/>
              </w:rPr>
            </w:pPr>
            <w:proofErr w:type="spellStart"/>
            <w:r w:rsidRPr="000E3A31">
              <w:rPr>
                <w:rFonts w:ascii="Verdana" w:hAnsi="Verdana"/>
                <w:sz w:val="24"/>
                <w:szCs w:val="24"/>
                <w:lang w:val="lt-LT"/>
              </w:rPr>
              <w:t>Ti</w:t>
            </w:r>
            <w:proofErr w:type="spellEnd"/>
            <w:r w:rsidRPr="000E3A31">
              <w:rPr>
                <w:rFonts w:ascii="Verdana" w:hAnsi="Verdana"/>
                <w:sz w:val="24"/>
                <w:szCs w:val="24"/>
                <w:lang w:val="lt-LT"/>
              </w:rPr>
              <w:t xml:space="preserve"> – buto techninio įvertinimo balų suma</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E3CAFC5" w14:textId="77777777" w:rsidR="00A179B4" w:rsidRPr="000E3A31" w:rsidRDefault="00A179B4" w:rsidP="007C6944">
            <w:pPr>
              <w:pStyle w:val="Betarp"/>
              <w:jc w:val="both"/>
              <w:rPr>
                <w:rFonts w:ascii="Verdana" w:hAnsi="Verdana"/>
                <w:sz w:val="24"/>
                <w:szCs w:val="24"/>
                <w:lang w:val="lt-LT"/>
              </w:rPr>
            </w:pPr>
          </w:p>
        </w:tc>
      </w:tr>
      <w:tr w:rsidR="00A179B4" w:rsidRPr="000E3A31" w14:paraId="78EA7C83" w14:textId="77777777" w:rsidTr="007C6944">
        <w:trPr>
          <w:trHeight w:val="549"/>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109B6423" w14:textId="77777777" w:rsidR="00A179B4" w:rsidRPr="000E3A31" w:rsidRDefault="00A179B4" w:rsidP="007C6944">
            <w:pPr>
              <w:pStyle w:val="Betarp"/>
              <w:jc w:val="both"/>
              <w:rPr>
                <w:rFonts w:ascii="Verdana" w:hAnsi="Verdana"/>
                <w:sz w:val="24"/>
                <w:szCs w:val="24"/>
                <w:lang w:val="lt-LT"/>
              </w:rPr>
            </w:pPr>
            <w:proofErr w:type="spellStart"/>
            <w:r w:rsidRPr="000E3A31">
              <w:rPr>
                <w:rFonts w:ascii="Verdana" w:hAnsi="Verdana"/>
                <w:sz w:val="24"/>
                <w:szCs w:val="24"/>
                <w:lang w:val="lt-LT"/>
              </w:rPr>
              <w:t>T</w:t>
            </w:r>
            <w:r w:rsidRPr="000E3A31">
              <w:rPr>
                <w:rFonts w:ascii="Verdana" w:hAnsi="Verdana"/>
                <w:sz w:val="24"/>
                <w:szCs w:val="24"/>
                <w:vertAlign w:val="subscript"/>
                <w:lang w:val="lt-LT"/>
              </w:rPr>
              <w:t>maks</w:t>
            </w:r>
            <w:proofErr w:type="spellEnd"/>
            <w:r w:rsidRPr="000E3A31">
              <w:rPr>
                <w:rFonts w:ascii="Verdana" w:hAnsi="Verdana"/>
                <w:sz w:val="24"/>
                <w:szCs w:val="24"/>
                <w:lang w:val="lt-LT"/>
              </w:rPr>
              <w:t>–didžiausia iš visų dalyvių techninio įvertinimo balų suma (</w:t>
            </w:r>
            <w:proofErr w:type="spellStart"/>
            <w:r w:rsidRPr="000E3A31">
              <w:rPr>
                <w:rFonts w:ascii="Verdana" w:hAnsi="Verdana"/>
                <w:sz w:val="24"/>
                <w:szCs w:val="24"/>
                <w:lang w:val="lt-LT"/>
              </w:rPr>
              <w:t>T</w:t>
            </w:r>
            <w:r w:rsidRPr="000E3A31">
              <w:rPr>
                <w:rFonts w:ascii="Verdana" w:hAnsi="Verdana"/>
                <w:sz w:val="24"/>
                <w:szCs w:val="24"/>
                <w:vertAlign w:val="subscript"/>
                <w:lang w:val="lt-LT"/>
              </w:rPr>
              <w:t>maks</w:t>
            </w:r>
            <w:proofErr w:type="spellEnd"/>
            <w:r w:rsidRPr="000E3A31">
              <w:rPr>
                <w:rFonts w:ascii="Verdana" w:hAnsi="Verdana"/>
                <w:sz w:val="24"/>
                <w:szCs w:val="24"/>
                <w:lang w:val="lt-LT"/>
              </w:rPr>
              <w:t>=100)</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45D4345" w14:textId="77777777" w:rsidR="00A179B4" w:rsidRPr="000E3A31" w:rsidRDefault="00A179B4" w:rsidP="007C6944">
            <w:pPr>
              <w:pStyle w:val="Betarp"/>
              <w:jc w:val="both"/>
              <w:rPr>
                <w:rFonts w:ascii="Verdana" w:hAnsi="Verdana"/>
                <w:sz w:val="24"/>
                <w:szCs w:val="24"/>
                <w:lang w:val="lt-LT"/>
              </w:rPr>
            </w:pPr>
          </w:p>
        </w:tc>
      </w:tr>
      <w:tr w:rsidR="00A179B4" w:rsidRPr="000E3A31" w14:paraId="5BDD440D" w14:textId="77777777" w:rsidTr="007C6944">
        <w:trPr>
          <w:trHeight w:val="275"/>
        </w:trPr>
        <w:tc>
          <w:tcPr>
            <w:tcW w:w="7314" w:type="dxa"/>
            <w:tcBorders>
              <w:top w:val="single" w:sz="4" w:space="0" w:color="auto"/>
              <w:left w:val="single" w:sz="4" w:space="0" w:color="auto"/>
              <w:bottom w:val="single" w:sz="4" w:space="0" w:color="auto"/>
              <w:right w:val="single" w:sz="4" w:space="0" w:color="auto"/>
            </w:tcBorders>
            <w:shd w:val="clear" w:color="auto" w:fill="auto"/>
            <w:hideMark/>
          </w:tcPr>
          <w:p w14:paraId="56B7B49C"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Y – techninio įvertinimo lyginamasis svoris(Y=30)</w:t>
            </w:r>
          </w:p>
        </w:tc>
        <w:tc>
          <w:tcPr>
            <w:tcW w:w="220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098AACC" w14:textId="77777777" w:rsidR="00A179B4" w:rsidRPr="000E3A31" w:rsidRDefault="00A179B4" w:rsidP="007C6944">
            <w:pPr>
              <w:pStyle w:val="Betarp"/>
              <w:jc w:val="both"/>
              <w:rPr>
                <w:rFonts w:ascii="Verdana" w:hAnsi="Verdana"/>
                <w:sz w:val="24"/>
                <w:szCs w:val="24"/>
                <w:lang w:val="lt-LT"/>
              </w:rPr>
            </w:pPr>
          </w:p>
        </w:tc>
      </w:tr>
    </w:tbl>
    <w:p w14:paraId="52888ECC" w14:textId="77777777" w:rsidR="00A179B4" w:rsidRPr="000E3A31" w:rsidRDefault="00A179B4" w:rsidP="00A179B4">
      <w:pPr>
        <w:pStyle w:val="Betarp"/>
        <w:jc w:val="both"/>
        <w:rPr>
          <w:rFonts w:ascii="Verdana" w:hAnsi="Verdana"/>
          <w:sz w:val="24"/>
          <w:szCs w:val="24"/>
          <w:lang w:val="lt-LT"/>
        </w:rPr>
      </w:pPr>
    </w:p>
    <w:p w14:paraId="5BDB0D69" w14:textId="77777777" w:rsidR="00A179B4" w:rsidRPr="000E3A31" w:rsidRDefault="00A179B4" w:rsidP="00A179B4">
      <w:pPr>
        <w:pStyle w:val="Betarp"/>
        <w:jc w:val="both"/>
        <w:rPr>
          <w:rFonts w:ascii="Verdana" w:hAnsi="Verdana"/>
          <w:sz w:val="24"/>
          <w:szCs w:val="24"/>
          <w:lang w:val="lt-LT"/>
        </w:rPr>
      </w:pPr>
    </w:p>
    <w:p w14:paraId="7D9E6529"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VII SKYRIUS</w:t>
      </w:r>
    </w:p>
    <w:p w14:paraId="409BC4F0"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PIRKIMO PROCEDŪRŲ NUTRAUKIMAS</w:t>
      </w:r>
    </w:p>
    <w:p w14:paraId="32DF0C85" w14:textId="77777777" w:rsidR="00A179B4" w:rsidRPr="000E3A31" w:rsidRDefault="00A179B4" w:rsidP="00A179B4">
      <w:pPr>
        <w:pStyle w:val="Betarp"/>
        <w:jc w:val="both"/>
        <w:rPr>
          <w:rFonts w:ascii="Verdana" w:hAnsi="Verdana"/>
          <w:sz w:val="24"/>
          <w:szCs w:val="24"/>
          <w:lang w:val="lt-LT"/>
        </w:rPr>
      </w:pPr>
    </w:p>
    <w:p w14:paraId="31F02249"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46. Pirkimo procedūros nutraukiamos esant bent vienai iš šių aplinkybių:</w:t>
      </w:r>
    </w:p>
    <w:p w14:paraId="6460076F"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46.1. sudaroma pirkimo sutartis;</w:t>
      </w:r>
    </w:p>
    <w:p w14:paraId="530A2103"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46.2. jeigu nė vieno iš kandidatų pateiktų siūlomų pirkti butų dokumentai neatitinka reikalavimų, nustatytų pirkimo dokumentuose;</w:t>
      </w:r>
    </w:p>
    <w:p w14:paraId="46A15B50"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46.3. kai atsiranda aplinkybių, dėl kurių pirkimas tampa nenaudingas, negalimas ar neteisėtas;</w:t>
      </w:r>
    </w:p>
    <w:p w14:paraId="3738E321"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46.4. kai nesutariama dėl pirkimo kainos ar kitų sąlygų;</w:t>
      </w:r>
    </w:p>
    <w:p w14:paraId="1C6E4561"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46.5. kai kandidatas atsisako pasirašyti sutartį ir nėra kito kandidato, kurio parduodamo buto dokumentai atitinka pirkimo dokumentus;</w:t>
      </w:r>
    </w:p>
    <w:p w14:paraId="4D684C4A"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47. per nustatytą terminą nebuvo gautas nė vienas pasiūlymas.</w:t>
      </w:r>
    </w:p>
    <w:p w14:paraId="3543999C" w14:textId="77777777" w:rsidR="00A179B4" w:rsidRPr="000E3A31" w:rsidRDefault="00A179B4" w:rsidP="00A179B4">
      <w:pPr>
        <w:pStyle w:val="Betarp"/>
        <w:ind w:firstLine="709"/>
        <w:jc w:val="both"/>
        <w:rPr>
          <w:rFonts w:ascii="Verdana" w:hAnsi="Verdana"/>
          <w:sz w:val="24"/>
          <w:szCs w:val="24"/>
          <w:lang w:val="lt-LT"/>
        </w:rPr>
      </w:pPr>
    </w:p>
    <w:p w14:paraId="7D68D0A2" w14:textId="77777777" w:rsidR="00A179B4" w:rsidRPr="000E3A31" w:rsidRDefault="00A179B4" w:rsidP="00A179B4">
      <w:pPr>
        <w:pStyle w:val="Betarp"/>
        <w:ind w:firstLine="709"/>
        <w:jc w:val="both"/>
        <w:rPr>
          <w:rFonts w:ascii="Verdana" w:hAnsi="Verdana"/>
          <w:sz w:val="24"/>
          <w:szCs w:val="24"/>
          <w:lang w:val="lt-LT"/>
        </w:rPr>
      </w:pPr>
    </w:p>
    <w:p w14:paraId="3918C453" w14:textId="77777777" w:rsidR="00A179B4" w:rsidRPr="000E3A31" w:rsidRDefault="00A179B4" w:rsidP="00BC03A8">
      <w:pPr>
        <w:pStyle w:val="Betarp"/>
        <w:jc w:val="center"/>
        <w:rPr>
          <w:rFonts w:ascii="Verdana" w:hAnsi="Verdana"/>
          <w:b/>
          <w:sz w:val="24"/>
          <w:szCs w:val="24"/>
          <w:lang w:val="lt-LT"/>
        </w:rPr>
      </w:pPr>
      <w:r w:rsidRPr="000E3A31">
        <w:rPr>
          <w:rFonts w:ascii="Verdana" w:hAnsi="Verdana"/>
          <w:b/>
          <w:sz w:val="24"/>
          <w:szCs w:val="24"/>
          <w:lang w:val="lt-LT"/>
        </w:rPr>
        <w:t>VIII SKYRIUS</w:t>
      </w:r>
    </w:p>
    <w:p w14:paraId="0630662B" w14:textId="77777777" w:rsidR="00A179B4" w:rsidRPr="000E3A31" w:rsidRDefault="00A179B4" w:rsidP="00BC03A8">
      <w:pPr>
        <w:pStyle w:val="Betarp"/>
        <w:jc w:val="center"/>
        <w:rPr>
          <w:rFonts w:ascii="Verdana" w:hAnsi="Verdana"/>
          <w:b/>
          <w:sz w:val="24"/>
          <w:szCs w:val="24"/>
          <w:lang w:val="lt-LT"/>
        </w:rPr>
      </w:pPr>
      <w:r w:rsidRPr="000E3A31">
        <w:rPr>
          <w:rFonts w:ascii="Verdana" w:hAnsi="Verdana"/>
          <w:b/>
          <w:sz w:val="24"/>
          <w:szCs w:val="24"/>
          <w:lang w:val="lt-LT"/>
        </w:rPr>
        <w:t>PIRKIMO SUTARTIES SUDARYMAS</w:t>
      </w:r>
    </w:p>
    <w:p w14:paraId="09CC3413" w14:textId="77777777" w:rsidR="00A179B4" w:rsidRPr="000E3A31" w:rsidRDefault="00A179B4" w:rsidP="00A179B4">
      <w:pPr>
        <w:pStyle w:val="Betarp"/>
        <w:ind w:firstLine="709"/>
        <w:jc w:val="both"/>
        <w:rPr>
          <w:rFonts w:ascii="Verdana" w:hAnsi="Verdana"/>
          <w:sz w:val="24"/>
          <w:szCs w:val="24"/>
          <w:lang w:val="lt-LT"/>
        </w:rPr>
      </w:pPr>
    </w:p>
    <w:p w14:paraId="79F67612" w14:textId="77777777" w:rsidR="00A179B4" w:rsidRPr="000E3A31" w:rsidRDefault="00A179B4" w:rsidP="00A179B4">
      <w:pPr>
        <w:shd w:val="clear" w:color="auto" w:fill="FFFFFF"/>
        <w:ind w:firstLine="709"/>
        <w:jc w:val="both"/>
        <w:rPr>
          <w:rFonts w:ascii="Verdana" w:hAnsi="Verdana" w:cs="Calibri"/>
          <w:color w:val="000000"/>
        </w:rPr>
      </w:pPr>
      <w:r w:rsidRPr="000E3A31">
        <w:rPr>
          <w:rFonts w:ascii="Verdana" w:hAnsi="Verdana"/>
        </w:rPr>
        <w:t xml:space="preserve">48. </w:t>
      </w:r>
      <w:r w:rsidRPr="000E3A31">
        <w:rPr>
          <w:rFonts w:ascii="Verdana" w:hAnsi="Verdana"/>
          <w:color w:val="000000"/>
        </w:rPr>
        <w:t>Savivaldybės administracijos direktoriui ar Savivaldybės tarybai patvirtinus komisijos sprendimą dėl derybas laimėjusio kandidato, Savivaldybės administracijos direktorius per 3 darbo dienas nuo sprendimo įsigaliojimo dienos derybas laimėjusiam kandidatui išsiunčia kvietimą sudaryti pirkimo sutartį, nurodydamas sutarties pasirašymo vietą, dieną ir tikslų laiką.</w:t>
      </w:r>
    </w:p>
    <w:p w14:paraId="7F1C8114"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49. Pirkimo sutartį pasirašo perkančiosios organizacijos vadovas ar jo įgaliotas asmuo.</w:t>
      </w:r>
    </w:p>
    <w:p w14:paraId="0390D5E1"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50. Kandidatas prie pirkimo sutarties turi pridėti šių dokumentų originalus arba nustatyta tvarka patvirtintas dokumentų kopijas, jei šių dokumentų originalai saugomi kitose institucijose:</w:t>
      </w:r>
    </w:p>
    <w:p w14:paraId="6669C4B8"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50.1. nuosavybės teisę į butą patvirtinantį dokumentą (originalą);</w:t>
      </w:r>
    </w:p>
    <w:p w14:paraId="02ACB897"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50.2. kadastro duomenų bylą (originalą);</w:t>
      </w:r>
    </w:p>
    <w:p w14:paraId="373221FE"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50.3. kitą su parduodamu butu susijusią dokumentaciją.</w:t>
      </w:r>
    </w:p>
    <w:p w14:paraId="194EDC67" w14:textId="77777777" w:rsidR="00A179B4" w:rsidRPr="000E3A31" w:rsidRDefault="00A179B4" w:rsidP="00A179B4">
      <w:pPr>
        <w:ind w:firstLine="709"/>
        <w:jc w:val="both"/>
        <w:rPr>
          <w:rFonts w:ascii="Verdana" w:hAnsi="Verdana"/>
        </w:rPr>
      </w:pPr>
      <w:r w:rsidRPr="000E3A31">
        <w:rPr>
          <w:rFonts w:ascii="Verdana" w:hAnsi="Verdana"/>
          <w:color w:val="000000"/>
        </w:rPr>
        <w:t xml:space="preserve">51. Jeigu kandidatas, kuriam pasiūlyta sudaryti pirkimo sutartį, neatvyksta sudaryti pirkimo sutarties sutartu laiku, atsisako sudaryti pirkimo sutartį </w:t>
      </w:r>
      <w:r w:rsidRPr="000E3A31">
        <w:rPr>
          <w:rFonts w:ascii="Verdana" w:hAnsi="Verdana"/>
          <w:color w:val="000000"/>
        </w:rPr>
        <w:lastRenderedPageBreak/>
        <w:t>derybose sutartomis sąlygomis arba pirmenybės teisę įsigyti turtą realizuoja šią teisę turintys asmenys ir dėl to kandidatas negali sudaryti sutarties su perkančiąja organizacija, laikoma, kad jis atsisakė sudaryti pirkimo sutartį. Tokiu atveju perkančioji organizacija, kuri įsigyja nekilnojamąjį daiktą nuosavybėn, inicijuoja kito pagal sudarytą eilę kandidato po atsisakiusiojo sudaryti pirkimo sutartį parduodamo nekilnojamojo daikto individualų turto vertinimą.</w:t>
      </w:r>
    </w:p>
    <w:p w14:paraId="016A1EB5"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 xml:space="preserve">52. Pirkimo sutartis sudaroma Lietuvos Respublikos civilinio kodekso ir kitų sutarčių sudarymą reglamentuojančių teisės aktų nustatyta tvarka. </w:t>
      </w:r>
    </w:p>
    <w:p w14:paraId="5F28BD93"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53. Išlaidas, susijusias su Nekilnojamojo daikto perleidimu, sumoka Kandidatas.</w:t>
      </w:r>
    </w:p>
    <w:p w14:paraId="38FD969B" w14:textId="77777777" w:rsidR="00A179B4" w:rsidRPr="000E3A31" w:rsidRDefault="00A179B4" w:rsidP="00A179B4">
      <w:pPr>
        <w:pStyle w:val="Betarp"/>
        <w:ind w:firstLine="709"/>
        <w:jc w:val="both"/>
        <w:rPr>
          <w:rFonts w:ascii="Verdana" w:hAnsi="Verdana"/>
          <w:sz w:val="24"/>
          <w:szCs w:val="24"/>
          <w:lang w:val="lt-LT"/>
        </w:rPr>
      </w:pPr>
    </w:p>
    <w:p w14:paraId="73879451" w14:textId="77777777" w:rsidR="00A179B4" w:rsidRPr="000E3A31" w:rsidRDefault="00A179B4" w:rsidP="00A179B4">
      <w:pPr>
        <w:pStyle w:val="Betarp"/>
        <w:ind w:firstLine="709"/>
        <w:jc w:val="both"/>
        <w:rPr>
          <w:rFonts w:ascii="Verdana" w:hAnsi="Verdana"/>
          <w:sz w:val="24"/>
          <w:szCs w:val="24"/>
          <w:lang w:val="lt-LT"/>
        </w:rPr>
      </w:pPr>
    </w:p>
    <w:p w14:paraId="3351E9BA" w14:textId="77777777" w:rsidR="00A179B4" w:rsidRPr="000E3A31" w:rsidRDefault="00A179B4" w:rsidP="003456FD">
      <w:pPr>
        <w:pStyle w:val="Betarp"/>
        <w:jc w:val="center"/>
        <w:rPr>
          <w:rFonts w:ascii="Verdana" w:hAnsi="Verdana"/>
          <w:b/>
          <w:sz w:val="24"/>
          <w:szCs w:val="24"/>
          <w:lang w:val="lt-LT"/>
        </w:rPr>
      </w:pPr>
      <w:r w:rsidRPr="000E3A31">
        <w:rPr>
          <w:rFonts w:ascii="Verdana" w:hAnsi="Verdana"/>
          <w:b/>
          <w:sz w:val="24"/>
          <w:szCs w:val="24"/>
          <w:lang w:val="lt-LT"/>
        </w:rPr>
        <w:t>IX SKYRIUS</w:t>
      </w:r>
    </w:p>
    <w:p w14:paraId="6880599D" w14:textId="77777777" w:rsidR="00A179B4" w:rsidRPr="000E3A31" w:rsidRDefault="00A179B4" w:rsidP="003456FD">
      <w:pPr>
        <w:pStyle w:val="Betarp"/>
        <w:jc w:val="center"/>
        <w:rPr>
          <w:rFonts w:ascii="Verdana" w:hAnsi="Verdana"/>
          <w:sz w:val="24"/>
          <w:szCs w:val="24"/>
          <w:lang w:val="lt-LT"/>
        </w:rPr>
      </w:pPr>
      <w:r w:rsidRPr="000E3A31">
        <w:rPr>
          <w:rFonts w:ascii="Verdana" w:hAnsi="Verdana"/>
          <w:b/>
          <w:sz w:val="24"/>
          <w:szCs w:val="24"/>
          <w:lang w:val="lt-LT"/>
        </w:rPr>
        <w:t>BAIGIAMOSIOS NUOSTATOS</w:t>
      </w:r>
    </w:p>
    <w:p w14:paraId="1EFABC18" w14:textId="77777777" w:rsidR="00A179B4" w:rsidRPr="000E3A31" w:rsidRDefault="00A179B4" w:rsidP="00A179B4">
      <w:pPr>
        <w:pStyle w:val="Betarp"/>
        <w:ind w:firstLine="709"/>
        <w:jc w:val="both"/>
        <w:rPr>
          <w:rFonts w:ascii="Verdana" w:hAnsi="Verdana"/>
          <w:sz w:val="24"/>
          <w:szCs w:val="24"/>
          <w:lang w:val="lt-LT"/>
        </w:rPr>
      </w:pPr>
    </w:p>
    <w:p w14:paraId="140EB951"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54. Perkančiosios organizacijos įgalioti asmenys, pažeidę šių sąlygų nuostatas, atsako Lietuvos Respublikos įstatymų ir kitų teisės aktų nustatyta tvarka.</w:t>
      </w:r>
    </w:p>
    <w:p w14:paraId="13E80EAD" w14:textId="77777777" w:rsidR="00A179B4" w:rsidRPr="000E3A31" w:rsidRDefault="00A179B4" w:rsidP="00A179B4">
      <w:pPr>
        <w:pStyle w:val="Betarp"/>
        <w:ind w:firstLine="709"/>
        <w:jc w:val="center"/>
        <w:rPr>
          <w:rFonts w:ascii="Verdana" w:hAnsi="Verdana"/>
          <w:sz w:val="24"/>
          <w:szCs w:val="24"/>
          <w:lang w:val="lt-LT"/>
        </w:rPr>
        <w:sectPr w:rsidR="00A179B4" w:rsidRPr="000E3A31" w:rsidSect="00A179B4">
          <w:headerReference w:type="default" r:id="rId13"/>
          <w:footerReference w:type="default" r:id="rId14"/>
          <w:headerReference w:type="first" r:id="rId15"/>
          <w:footerReference w:type="first" r:id="rId16"/>
          <w:pgSz w:w="11906" w:h="16838"/>
          <w:pgMar w:top="851" w:right="567" w:bottom="1418" w:left="1701" w:header="567" w:footer="567" w:gutter="0"/>
          <w:pgNumType w:start="1"/>
          <w:cols w:space="1296"/>
          <w:formProt w:val="0"/>
          <w:titlePg/>
          <w:docGrid w:linePitch="360"/>
        </w:sectPr>
      </w:pPr>
      <w:r w:rsidRPr="000E3A31">
        <w:rPr>
          <w:rFonts w:ascii="Verdana" w:hAnsi="Verdana"/>
          <w:sz w:val="24"/>
          <w:szCs w:val="24"/>
          <w:lang w:val="lt-LT"/>
        </w:rPr>
        <w:t>______________________</w:t>
      </w:r>
    </w:p>
    <w:p w14:paraId="4887C9CE" w14:textId="77777777" w:rsidR="00A179B4" w:rsidRPr="000E3A31" w:rsidRDefault="00A179B4" w:rsidP="00A179B4">
      <w:pPr>
        <w:pStyle w:val="Betarp"/>
        <w:ind w:left="4536" w:firstLine="1134"/>
        <w:rPr>
          <w:rFonts w:ascii="Verdana" w:hAnsi="Verdana"/>
          <w:lang w:val="lt-LT"/>
        </w:rPr>
      </w:pPr>
      <w:r w:rsidRPr="000E3A31">
        <w:rPr>
          <w:rFonts w:ascii="Verdana" w:hAnsi="Verdana"/>
          <w:lang w:val="lt-LT"/>
        </w:rPr>
        <w:lastRenderedPageBreak/>
        <w:t>Butų apsaugotam būstui pirkimo</w:t>
      </w:r>
    </w:p>
    <w:p w14:paraId="1C55BE34" w14:textId="77777777" w:rsidR="00A179B4" w:rsidRPr="000E3A31" w:rsidRDefault="00A179B4" w:rsidP="00A179B4">
      <w:pPr>
        <w:ind w:left="4678" w:firstLine="992"/>
        <w:rPr>
          <w:rFonts w:ascii="Verdana" w:hAnsi="Verdana"/>
        </w:rPr>
      </w:pPr>
      <w:r w:rsidRPr="000E3A31">
        <w:rPr>
          <w:rFonts w:ascii="Verdana" w:hAnsi="Verdana"/>
        </w:rPr>
        <w:t>Marijampolės savivaldybės</w:t>
      </w:r>
    </w:p>
    <w:p w14:paraId="206E869E" w14:textId="77777777" w:rsidR="00A179B4" w:rsidRPr="000E3A31" w:rsidRDefault="00A179B4" w:rsidP="00A179B4">
      <w:pPr>
        <w:ind w:left="4678" w:firstLine="992"/>
        <w:rPr>
          <w:rFonts w:ascii="Verdana" w:hAnsi="Verdana"/>
        </w:rPr>
      </w:pPr>
      <w:r w:rsidRPr="000E3A31">
        <w:rPr>
          <w:rFonts w:ascii="Verdana" w:hAnsi="Verdana"/>
        </w:rPr>
        <w:t>nuosavybėn sąlygų aprašo</w:t>
      </w:r>
    </w:p>
    <w:p w14:paraId="4B2F17F1" w14:textId="77777777" w:rsidR="00A179B4" w:rsidRPr="000E3A31" w:rsidRDefault="00A179B4" w:rsidP="00A179B4">
      <w:pPr>
        <w:ind w:left="4678" w:firstLine="992"/>
        <w:rPr>
          <w:rFonts w:ascii="Verdana" w:hAnsi="Verdana"/>
        </w:rPr>
      </w:pPr>
      <w:r w:rsidRPr="000E3A31">
        <w:rPr>
          <w:rFonts w:ascii="Verdana" w:hAnsi="Verdana"/>
        </w:rPr>
        <w:t>1 priedas</w:t>
      </w:r>
    </w:p>
    <w:p w14:paraId="68B64965" w14:textId="77777777" w:rsidR="00A179B4" w:rsidRPr="000E3A31" w:rsidRDefault="00A179B4" w:rsidP="00A179B4">
      <w:pPr>
        <w:pStyle w:val="Betarp"/>
        <w:jc w:val="center"/>
        <w:rPr>
          <w:rFonts w:ascii="Verdana" w:hAnsi="Verdana"/>
          <w:b/>
          <w:sz w:val="24"/>
          <w:szCs w:val="24"/>
          <w:lang w:val="lt-LT"/>
        </w:rPr>
      </w:pPr>
    </w:p>
    <w:p w14:paraId="342AA785" w14:textId="77777777" w:rsidR="00A179B4" w:rsidRPr="000E3A31" w:rsidRDefault="00A179B4" w:rsidP="00A179B4">
      <w:pPr>
        <w:pStyle w:val="Betarp"/>
        <w:jc w:val="center"/>
        <w:rPr>
          <w:rFonts w:ascii="Verdana" w:hAnsi="Verdana"/>
          <w:b/>
          <w:sz w:val="24"/>
          <w:szCs w:val="24"/>
          <w:lang w:val="lt-LT"/>
        </w:rPr>
      </w:pPr>
    </w:p>
    <w:p w14:paraId="63696E82"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(Pasiūlymo forma)</w:t>
      </w:r>
    </w:p>
    <w:p w14:paraId="5EC15F38" w14:textId="77777777" w:rsidR="00A179B4" w:rsidRPr="000E3A31" w:rsidRDefault="00A179B4" w:rsidP="00A179B4">
      <w:pPr>
        <w:pStyle w:val="Betarp"/>
        <w:jc w:val="center"/>
        <w:rPr>
          <w:rFonts w:ascii="Verdana" w:hAnsi="Verdana"/>
          <w:b/>
          <w:sz w:val="24"/>
          <w:szCs w:val="24"/>
          <w:lang w:val="lt-LT"/>
        </w:rPr>
      </w:pPr>
    </w:p>
    <w:p w14:paraId="3B6EDA0F" w14:textId="77777777" w:rsidR="00A179B4" w:rsidRPr="000E3A31" w:rsidRDefault="00A179B4" w:rsidP="00A179B4">
      <w:pPr>
        <w:pStyle w:val="Betarp"/>
        <w:jc w:val="center"/>
        <w:rPr>
          <w:rFonts w:ascii="Verdana" w:hAnsi="Verdana"/>
          <w:b/>
          <w:sz w:val="24"/>
          <w:szCs w:val="24"/>
          <w:lang w:val="lt-LT"/>
        </w:rPr>
      </w:pPr>
    </w:p>
    <w:p w14:paraId="26B04ED0" w14:textId="77777777" w:rsidR="00A179B4" w:rsidRPr="000E3A31" w:rsidRDefault="00A179B4" w:rsidP="00A179B4">
      <w:pPr>
        <w:suppressAutoHyphens/>
        <w:autoSpaceDN w:val="0"/>
        <w:jc w:val="center"/>
        <w:textAlignment w:val="baseline"/>
        <w:rPr>
          <w:rFonts w:ascii="Verdana" w:hAnsi="Verdana"/>
        </w:rPr>
      </w:pPr>
      <w:r w:rsidRPr="000E3A31">
        <w:rPr>
          <w:rFonts w:ascii="Verdana" w:hAnsi="Verdana"/>
        </w:rPr>
        <w:t>_______________________________________________________________</w:t>
      </w:r>
    </w:p>
    <w:p w14:paraId="54CC417A" w14:textId="77777777" w:rsidR="00A179B4" w:rsidRPr="000E3A31" w:rsidRDefault="00A179B4" w:rsidP="00A179B4">
      <w:pPr>
        <w:suppressAutoHyphens/>
        <w:autoSpaceDN w:val="0"/>
        <w:jc w:val="center"/>
        <w:textAlignment w:val="baseline"/>
        <w:rPr>
          <w:rFonts w:ascii="Verdana" w:hAnsi="Verdana"/>
          <w:position w:val="6"/>
          <w:sz w:val="18"/>
          <w:szCs w:val="18"/>
        </w:rPr>
      </w:pPr>
      <w:r w:rsidRPr="000E3A31">
        <w:rPr>
          <w:rFonts w:ascii="Verdana" w:hAnsi="Verdana"/>
          <w:position w:val="6"/>
          <w:sz w:val="18"/>
          <w:szCs w:val="18"/>
        </w:rPr>
        <w:t>(siūlytojo rekvizitai – vardas, pavardė, asmens kodas arba įmonės pavadinimas, kodas)</w:t>
      </w:r>
    </w:p>
    <w:p w14:paraId="3AF8BCD6" w14:textId="77777777" w:rsidR="00A179B4" w:rsidRPr="000E3A31" w:rsidRDefault="00A179B4" w:rsidP="00A179B4">
      <w:pPr>
        <w:suppressAutoHyphens/>
        <w:autoSpaceDN w:val="0"/>
        <w:jc w:val="center"/>
        <w:textAlignment w:val="baseline"/>
        <w:rPr>
          <w:rFonts w:ascii="Verdana" w:hAnsi="Verdana"/>
        </w:rPr>
      </w:pPr>
    </w:p>
    <w:p w14:paraId="73713D93" w14:textId="77777777" w:rsidR="00A179B4" w:rsidRPr="000E3A31" w:rsidRDefault="00A179B4" w:rsidP="00A179B4">
      <w:pPr>
        <w:suppressAutoHyphens/>
        <w:autoSpaceDN w:val="0"/>
        <w:jc w:val="center"/>
        <w:textAlignment w:val="baseline"/>
        <w:rPr>
          <w:rFonts w:ascii="Verdana" w:hAnsi="Verdana"/>
        </w:rPr>
      </w:pPr>
      <w:r w:rsidRPr="000E3A31">
        <w:rPr>
          <w:rFonts w:ascii="Verdana" w:hAnsi="Verdana"/>
        </w:rPr>
        <w:t>_______________________________________________________________</w:t>
      </w:r>
    </w:p>
    <w:p w14:paraId="5A541674" w14:textId="77777777" w:rsidR="00A179B4" w:rsidRPr="000E3A31" w:rsidRDefault="00A179B4" w:rsidP="00A179B4">
      <w:pPr>
        <w:suppressAutoHyphens/>
        <w:autoSpaceDN w:val="0"/>
        <w:jc w:val="center"/>
        <w:textAlignment w:val="baseline"/>
        <w:rPr>
          <w:rFonts w:ascii="Verdana" w:hAnsi="Verdana"/>
          <w:position w:val="6"/>
          <w:sz w:val="18"/>
          <w:szCs w:val="18"/>
        </w:rPr>
      </w:pPr>
      <w:r w:rsidRPr="000E3A31">
        <w:rPr>
          <w:rFonts w:ascii="Verdana" w:hAnsi="Verdana"/>
          <w:position w:val="6"/>
          <w:sz w:val="18"/>
          <w:szCs w:val="18"/>
        </w:rPr>
        <w:t>(adresas, telefonas, el. paštas )</w:t>
      </w:r>
    </w:p>
    <w:p w14:paraId="66EE4943" w14:textId="77777777" w:rsidR="00A179B4" w:rsidRPr="000E3A31" w:rsidRDefault="00A179B4" w:rsidP="00A179B4">
      <w:pPr>
        <w:suppressAutoHyphens/>
        <w:autoSpaceDN w:val="0"/>
        <w:jc w:val="center"/>
        <w:textAlignment w:val="baseline"/>
        <w:rPr>
          <w:rFonts w:ascii="Verdana" w:hAnsi="Verdana"/>
        </w:rPr>
      </w:pPr>
    </w:p>
    <w:p w14:paraId="5E7D8979" w14:textId="77777777" w:rsidR="00A179B4" w:rsidRPr="000E3A31" w:rsidRDefault="00A179B4" w:rsidP="00A179B4">
      <w:pPr>
        <w:suppressAutoHyphens/>
        <w:autoSpaceDN w:val="0"/>
        <w:jc w:val="center"/>
        <w:textAlignment w:val="baseline"/>
        <w:rPr>
          <w:rFonts w:ascii="Verdana" w:hAnsi="Verdana"/>
          <w:position w:val="6"/>
          <w:sz w:val="18"/>
          <w:szCs w:val="18"/>
        </w:rPr>
      </w:pPr>
      <w:r w:rsidRPr="000E3A31">
        <w:rPr>
          <w:rFonts w:ascii="Verdana" w:hAnsi="Verdana"/>
        </w:rPr>
        <w:t>_______________________________________________________________</w:t>
      </w:r>
      <w:r w:rsidRPr="000E3A31">
        <w:rPr>
          <w:rFonts w:ascii="Verdana" w:hAnsi="Verdana"/>
          <w:position w:val="6"/>
        </w:rPr>
        <w:t xml:space="preserve"> </w:t>
      </w:r>
      <w:r w:rsidRPr="000E3A31">
        <w:rPr>
          <w:rFonts w:ascii="Verdana" w:hAnsi="Verdana"/>
          <w:position w:val="6"/>
          <w:sz w:val="18"/>
          <w:szCs w:val="18"/>
        </w:rPr>
        <w:t>(banko pavadinimas, kodas ir sąskaita banke)</w:t>
      </w:r>
    </w:p>
    <w:p w14:paraId="110FC3A6" w14:textId="77777777" w:rsidR="00A179B4" w:rsidRPr="000E3A31" w:rsidRDefault="00A179B4" w:rsidP="00A179B4">
      <w:pPr>
        <w:suppressAutoHyphens/>
        <w:autoSpaceDN w:val="0"/>
        <w:jc w:val="center"/>
        <w:textAlignment w:val="baseline"/>
        <w:rPr>
          <w:rFonts w:ascii="Verdana" w:hAnsi="Verdana"/>
        </w:rPr>
      </w:pPr>
    </w:p>
    <w:p w14:paraId="24D15EDE" w14:textId="77777777" w:rsidR="00A179B4" w:rsidRPr="000E3A31" w:rsidRDefault="00A179B4" w:rsidP="00A179B4">
      <w:pPr>
        <w:pStyle w:val="Betarp"/>
        <w:jc w:val="center"/>
        <w:rPr>
          <w:rFonts w:ascii="Verdana" w:hAnsi="Verdana"/>
          <w:b/>
          <w:sz w:val="24"/>
          <w:szCs w:val="24"/>
          <w:lang w:val="lt-LT"/>
        </w:rPr>
      </w:pPr>
    </w:p>
    <w:p w14:paraId="0F3140E5" w14:textId="77777777" w:rsidR="00A179B4" w:rsidRPr="000E3A31" w:rsidRDefault="00A179B4" w:rsidP="00A179B4">
      <w:pPr>
        <w:pStyle w:val="Betarp"/>
        <w:jc w:val="center"/>
        <w:rPr>
          <w:rFonts w:ascii="Verdana" w:hAnsi="Verdana"/>
          <w:b/>
          <w:sz w:val="24"/>
          <w:szCs w:val="24"/>
          <w:lang w:val="lt-LT"/>
        </w:rPr>
      </w:pPr>
    </w:p>
    <w:p w14:paraId="6F934749" w14:textId="77777777" w:rsidR="00A179B4" w:rsidRPr="000E3A31" w:rsidRDefault="00A179B4" w:rsidP="00A179B4">
      <w:pPr>
        <w:tabs>
          <w:tab w:val="left" w:pos="709"/>
        </w:tabs>
        <w:jc w:val="center"/>
        <w:rPr>
          <w:rFonts w:ascii="Verdana" w:hAnsi="Verdana"/>
          <w:b/>
        </w:rPr>
      </w:pPr>
      <w:r w:rsidRPr="000E3A31">
        <w:rPr>
          <w:rFonts w:ascii="Verdana" w:hAnsi="Verdana"/>
          <w:b/>
        </w:rPr>
        <w:t xml:space="preserve">PASIŪLYMAS </w:t>
      </w:r>
    </w:p>
    <w:p w14:paraId="0022C145" w14:textId="12806176" w:rsidR="00A179B4" w:rsidRPr="000E3A31" w:rsidRDefault="00A179B4" w:rsidP="00A179B4">
      <w:pPr>
        <w:pStyle w:val="Betarp"/>
        <w:jc w:val="center"/>
        <w:rPr>
          <w:rFonts w:ascii="Verdana" w:hAnsi="Verdana"/>
          <w:b/>
          <w:sz w:val="18"/>
          <w:szCs w:val="18"/>
          <w:lang w:val="lt-LT"/>
        </w:rPr>
      </w:pPr>
      <w:r w:rsidRPr="000E3A31">
        <w:rPr>
          <w:rFonts w:ascii="Verdana" w:hAnsi="Verdana"/>
          <w:b/>
          <w:sz w:val="18"/>
          <w:szCs w:val="18"/>
          <w:lang w:val="lt-LT"/>
        </w:rPr>
        <w:t>(pasiūlymas teikiamas visoms perkamų gyvenamųjų patalpų dalims)</w:t>
      </w:r>
    </w:p>
    <w:p w14:paraId="505D3062" w14:textId="77777777" w:rsidR="00A179B4" w:rsidRPr="000E3A31" w:rsidRDefault="00A179B4" w:rsidP="00A179B4">
      <w:pPr>
        <w:pStyle w:val="Betarp"/>
        <w:rPr>
          <w:rFonts w:ascii="Verdana" w:hAnsi="Verdana"/>
          <w:bCs/>
          <w:sz w:val="18"/>
          <w:szCs w:val="18"/>
          <w:lang w:val="lt-LT"/>
        </w:rPr>
      </w:pPr>
    </w:p>
    <w:p w14:paraId="4154157F" w14:textId="77777777" w:rsidR="00A179B4" w:rsidRPr="000E3A31" w:rsidRDefault="00A179B4" w:rsidP="00A179B4">
      <w:pPr>
        <w:pStyle w:val="Betarp"/>
        <w:jc w:val="center"/>
        <w:rPr>
          <w:rFonts w:ascii="Verdana" w:hAnsi="Verdana"/>
          <w:i/>
          <w:sz w:val="24"/>
          <w:szCs w:val="24"/>
          <w:lang w:val="lt-LT"/>
        </w:rPr>
      </w:pPr>
    </w:p>
    <w:p w14:paraId="38517F1B" w14:textId="77777777" w:rsidR="005A401F" w:rsidRDefault="00A179B4" w:rsidP="005A401F">
      <w:pPr>
        <w:pStyle w:val="Betarp"/>
        <w:jc w:val="center"/>
        <w:rPr>
          <w:rFonts w:ascii="Verdana" w:hAnsi="Verdana"/>
          <w:sz w:val="24"/>
          <w:szCs w:val="24"/>
          <w:lang w:val="lt-LT"/>
        </w:rPr>
      </w:pPr>
      <w:r w:rsidRPr="000E3A31">
        <w:rPr>
          <w:rFonts w:ascii="Verdana" w:hAnsi="Verdana"/>
          <w:sz w:val="24"/>
          <w:szCs w:val="24"/>
          <w:lang w:val="lt-LT"/>
        </w:rPr>
        <w:t>..........................</w:t>
      </w:r>
    </w:p>
    <w:p w14:paraId="391D34BA" w14:textId="3C418329" w:rsidR="00A179B4" w:rsidRPr="005A401F" w:rsidRDefault="00A179B4" w:rsidP="005A401F">
      <w:pPr>
        <w:pStyle w:val="Betarp"/>
        <w:jc w:val="center"/>
        <w:rPr>
          <w:rFonts w:ascii="Verdana" w:hAnsi="Verdana"/>
          <w:sz w:val="24"/>
          <w:szCs w:val="24"/>
          <w:lang w:val="lt-LT"/>
        </w:rPr>
      </w:pPr>
      <w:r w:rsidRPr="000E3A31">
        <w:rPr>
          <w:rFonts w:ascii="Verdana" w:hAnsi="Verdana"/>
          <w:sz w:val="18"/>
          <w:szCs w:val="18"/>
          <w:lang w:val="lt-LT"/>
        </w:rPr>
        <w:t>(data)</w:t>
      </w:r>
    </w:p>
    <w:p w14:paraId="307CA295" w14:textId="77777777" w:rsidR="00A179B4" w:rsidRPr="000E3A31" w:rsidRDefault="00A179B4" w:rsidP="00A179B4">
      <w:pPr>
        <w:pStyle w:val="Betarp"/>
        <w:ind w:left="3888"/>
        <w:rPr>
          <w:rFonts w:ascii="Verdana" w:hAnsi="Verdana"/>
          <w:sz w:val="24"/>
          <w:szCs w:val="24"/>
          <w:lang w:val="lt-LT"/>
        </w:rPr>
      </w:pPr>
    </w:p>
    <w:p w14:paraId="3875EDE5" w14:textId="77777777" w:rsidR="00A179B4" w:rsidRPr="000E3A31" w:rsidRDefault="00A179B4" w:rsidP="00A179B4">
      <w:pPr>
        <w:pStyle w:val="Betarp"/>
        <w:ind w:left="3888"/>
        <w:rPr>
          <w:rFonts w:ascii="Verdana" w:hAnsi="Verdana"/>
          <w:sz w:val="24"/>
          <w:szCs w:val="24"/>
          <w:lang w:val="lt-LT"/>
        </w:rPr>
      </w:pPr>
    </w:p>
    <w:p w14:paraId="1F3433C6" w14:textId="77777777" w:rsidR="00A179B4" w:rsidRPr="000E3A31" w:rsidRDefault="00A179B4" w:rsidP="00A179B4">
      <w:pPr>
        <w:suppressAutoHyphens/>
        <w:autoSpaceDN w:val="0"/>
        <w:ind w:firstLine="731"/>
        <w:jc w:val="both"/>
        <w:textAlignment w:val="baseline"/>
        <w:rPr>
          <w:rFonts w:ascii="Verdana" w:hAnsi="Verdana"/>
          <w:b/>
        </w:rPr>
      </w:pPr>
      <w:r w:rsidRPr="000E3A31">
        <w:rPr>
          <w:rFonts w:ascii="Verdana" w:hAnsi="Verdana"/>
          <w:b/>
        </w:rPr>
        <w:t>Parduodamo buto rekvizitai:</w:t>
      </w:r>
    </w:p>
    <w:p w14:paraId="30B2F4A5"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rPr>
        <w:t>Adresas ..........................................................................., bendrasis (naudingasis) plotas...........................kv. m, kambarių skaičius ........, aukštas …......., statybos metai.............., namo tipas  (plytinis, monolitinis ar kita) ................................ namo aukštų skaičius ..........., rūsys ...................., balkonas .......................</w:t>
      </w:r>
    </w:p>
    <w:p w14:paraId="5C601CE1"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b/>
        </w:rPr>
        <w:t>Perkančioji organizacija</w:t>
      </w:r>
      <w:r w:rsidRPr="000E3A31">
        <w:rPr>
          <w:rFonts w:ascii="Verdana" w:hAnsi="Verdana"/>
        </w:rPr>
        <w:t xml:space="preserve"> – Marijampolės savivaldybės administracija.</w:t>
      </w:r>
    </w:p>
    <w:p w14:paraId="6E40D3C1"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rPr>
        <w:t>Toliau pasirašęs kandidatas (jei dalyvauja juridinis asmuo, parašas tvirtinamas įmonės antspaudu) yra suinteresuotas dalyvauti šiose derybose ir sudaryti pirkimo–pardavimo sutartį.</w:t>
      </w:r>
    </w:p>
    <w:p w14:paraId="48088228" w14:textId="77777777" w:rsidR="00A179B4" w:rsidRPr="000E3A31" w:rsidRDefault="00A179B4" w:rsidP="00A179B4">
      <w:pPr>
        <w:suppressAutoHyphens/>
        <w:autoSpaceDN w:val="0"/>
        <w:spacing w:after="240"/>
        <w:ind w:firstLine="731"/>
        <w:jc w:val="both"/>
        <w:textAlignment w:val="baseline"/>
        <w:rPr>
          <w:rFonts w:ascii="Verdana" w:hAnsi="Verdana"/>
          <w:bCs/>
        </w:rPr>
      </w:pPr>
      <w:r w:rsidRPr="000E3A31">
        <w:rPr>
          <w:rFonts w:ascii="Verdana" w:hAnsi="Verdana"/>
        </w:rPr>
        <w:t xml:space="preserve">Parduodamo buto pradinė </w:t>
      </w:r>
      <w:r w:rsidRPr="000E3A31">
        <w:rPr>
          <w:rFonts w:ascii="Verdana" w:hAnsi="Verdana"/>
          <w:b/>
        </w:rPr>
        <w:t xml:space="preserve">kaina </w:t>
      </w:r>
      <w:r w:rsidRPr="000E3A31">
        <w:rPr>
          <w:rFonts w:ascii="Verdana" w:hAnsi="Verdana"/>
          <w:bCs/>
        </w:rPr>
        <w:t>........................................................</w:t>
      </w:r>
    </w:p>
    <w:p w14:paraId="097619DE" w14:textId="77777777" w:rsidR="00A179B4" w:rsidRPr="000E3A31" w:rsidRDefault="00A179B4" w:rsidP="00A179B4">
      <w:pPr>
        <w:suppressAutoHyphens/>
        <w:autoSpaceDN w:val="0"/>
        <w:jc w:val="both"/>
        <w:textAlignment w:val="baseline"/>
        <w:rPr>
          <w:rFonts w:ascii="Verdana" w:hAnsi="Verdana"/>
          <w:position w:val="6"/>
        </w:rPr>
      </w:pPr>
      <w:r w:rsidRPr="000E3A31">
        <w:rPr>
          <w:rFonts w:ascii="Verdana" w:hAnsi="Verdana"/>
        </w:rPr>
        <w:t>................................................…......................................................Eur,</w:t>
      </w:r>
    </w:p>
    <w:p w14:paraId="12CB0B41" w14:textId="77777777" w:rsidR="00A179B4" w:rsidRPr="000E3A31" w:rsidRDefault="00A179B4" w:rsidP="00A179B4">
      <w:pPr>
        <w:tabs>
          <w:tab w:val="left" w:pos="3544"/>
        </w:tabs>
        <w:suppressAutoHyphens/>
        <w:autoSpaceDN w:val="0"/>
        <w:jc w:val="center"/>
        <w:textAlignment w:val="baseline"/>
        <w:rPr>
          <w:rFonts w:ascii="Verdana" w:hAnsi="Verdana"/>
          <w:position w:val="6"/>
          <w:sz w:val="18"/>
          <w:szCs w:val="18"/>
        </w:rPr>
      </w:pPr>
      <w:r w:rsidRPr="000E3A31">
        <w:rPr>
          <w:rFonts w:ascii="Verdana" w:hAnsi="Verdana"/>
          <w:position w:val="6"/>
          <w:sz w:val="18"/>
          <w:szCs w:val="18"/>
        </w:rPr>
        <w:t>(suma skaičiais ir žodžiais)</w:t>
      </w:r>
    </w:p>
    <w:p w14:paraId="127B7988" w14:textId="77777777" w:rsidR="00A179B4" w:rsidRPr="000E3A31" w:rsidRDefault="00A179B4" w:rsidP="00A179B4">
      <w:pPr>
        <w:suppressAutoHyphens/>
        <w:autoSpaceDN w:val="0"/>
        <w:jc w:val="both"/>
        <w:textAlignment w:val="baseline"/>
        <w:rPr>
          <w:rFonts w:ascii="Verdana" w:hAnsi="Verdana"/>
        </w:rPr>
      </w:pPr>
      <w:r w:rsidRPr="000E3A31">
        <w:rPr>
          <w:rFonts w:ascii="Verdana" w:hAnsi="Verdana"/>
        </w:rPr>
        <w:t>įskaitant tarpininkavimo, notaro paslaugų, pažymų iš valstybės įmonės Registro centro gavimo ir pan. išlaidas.</w:t>
      </w:r>
    </w:p>
    <w:p w14:paraId="25F223BC" w14:textId="77777777" w:rsidR="00A179B4" w:rsidRPr="000E3A31" w:rsidRDefault="00A179B4" w:rsidP="00A179B4">
      <w:pPr>
        <w:suppressAutoHyphens/>
        <w:autoSpaceDN w:val="0"/>
        <w:spacing w:after="240"/>
        <w:ind w:firstLine="731"/>
        <w:jc w:val="both"/>
        <w:textAlignment w:val="baseline"/>
        <w:rPr>
          <w:rFonts w:ascii="Verdana" w:hAnsi="Verdana"/>
        </w:rPr>
      </w:pPr>
      <w:r w:rsidRPr="000E3A31">
        <w:rPr>
          <w:rFonts w:ascii="Verdana" w:hAnsi="Verdana"/>
          <w:b/>
        </w:rPr>
        <w:t>Terminas</w:t>
      </w:r>
      <w:r w:rsidRPr="000E3A31">
        <w:rPr>
          <w:rFonts w:ascii="Verdana" w:hAnsi="Verdana"/>
          <w:caps/>
        </w:rPr>
        <w:t xml:space="preserve">, </w:t>
      </w:r>
      <w:r w:rsidRPr="000E3A31">
        <w:rPr>
          <w:rFonts w:ascii="Verdana" w:hAnsi="Verdana"/>
        </w:rPr>
        <w:t>kada įsigytu butu faktiškai bus galima pradėti naudotis:</w:t>
      </w:r>
    </w:p>
    <w:p w14:paraId="5551A828" w14:textId="77777777" w:rsidR="00A179B4" w:rsidRPr="000E3A31" w:rsidRDefault="00A179B4" w:rsidP="00A179B4">
      <w:pPr>
        <w:suppressAutoHyphens/>
        <w:autoSpaceDN w:val="0"/>
        <w:jc w:val="both"/>
        <w:textAlignment w:val="baseline"/>
        <w:rPr>
          <w:rFonts w:ascii="Verdana" w:hAnsi="Verdana"/>
        </w:rPr>
        <w:sectPr w:rsidR="00A179B4" w:rsidRPr="000E3A31" w:rsidSect="00A179B4">
          <w:headerReference w:type="first" r:id="rId17"/>
          <w:pgSz w:w="11906" w:h="16838"/>
          <w:pgMar w:top="851" w:right="567" w:bottom="1134" w:left="1701" w:header="567" w:footer="567" w:gutter="0"/>
          <w:pgNumType w:start="1"/>
          <w:cols w:space="1296"/>
          <w:formProt w:val="0"/>
          <w:titlePg/>
          <w:docGrid w:linePitch="360"/>
        </w:sectPr>
      </w:pPr>
      <w:r w:rsidRPr="000E3A31">
        <w:rPr>
          <w:rFonts w:ascii="Verdana" w:hAnsi="Verdana"/>
        </w:rPr>
        <w:t>..............................................................................................................</w:t>
      </w:r>
    </w:p>
    <w:p w14:paraId="38ACDD99"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b/>
          <w:position w:val="6"/>
        </w:rPr>
        <w:lastRenderedPageBreak/>
        <w:t>Laikas</w:t>
      </w:r>
      <w:r w:rsidRPr="000E3A31">
        <w:rPr>
          <w:rFonts w:ascii="Verdana" w:hAnsi="Verdana"/>
          <w:position w:val="6"/>
        </w:rPr>
        <w:t>, kada galima apžiūrėti butą, kandidato įgalioto atstovo, į kurį galima kreiptis dėl buto apžiūrėjimo, vardas, pavardė, telefono numeris, el. paštas:</w:t>
      </w:r>
    </w:p>
    <w:p w14:paraId="5ABE12F8" w14:textId="77777777" w:rsidR="00A179B4" w:rsidRPr="000E3A31" w:rsidRDefault="00A179B4" w:rsidP="00A179B4">
      <w:pPr>
        <w:suppressAutoHyphens/>
        <w:autoSpaceDN w:val="0"/>
        <w:spacing w:after="240" w:line="360" w:lineRule="auto"/>
        <w:jc w:val="both"/>
        <w:textAlignment w:val="baseline"/>
        <w:rPr>
          <w:rFonts w:ascii="Verdana" w:hAnsi="Verdana"/>
        </w:rPr>
      </w:pPr>
      <w:r w:rsidRPr="000E3A31">
        <w:rPr>
          <w:rFonts w:ascii="Verdana" w:hAnsi="Verdana"/>
        </w:rPr>
        <w:t>............................................................................................................................................................................................................................</w:t>
      </w:r>
    </w:p>
    <w:p w14:paraId="48EA8C82"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b/>
        </w:rPr>
        <w:t>Patvirtinu</w:t>
      </w:r>
      <w:r w:rsidRPr="000E3A31">
        <w:rPr>
          <w:rFonts w:ascii="Verdana" w:hAnsi="Verdana"/>
        </w:rPr>
        <w:t>, kad paraiška atitinka pirkimo dokumentų reikalavimus ir sąlygas.</w:t>
      </w:r>
    </w:p>
    <w:p w14:paraId="691D3DF3" w14:textId="77777777" w:rsidR="00A179B4" w:rsidRPr="000E3A31" w:rsidRDefault="00A179B4" w:rsidP="00A179B4">
      <w:pPr>
        <w:suppressAutoHyphens/>
        <w:autoSpaceDN w:val="0"/>
        <w:ind w:firstLine="709"/>
        <w:jc w:val="both"/>
        <w:textAlignment w:val="baseline"/>
        <w:rPr>
          <w:rFonts w:ascii="Verdana" w:hAnsi="Verdana"/>
          <w:b/>
        </w:rPr>
      </w:pPr>
      <w:r w:rsidRPr="000E3A31">
        <w:rPr>
          <w:rFonts w:ascii="Verdana" w:hAnsi="Verdana"/>
          <w:b/>
        </w:rPr>
        <w:t>Sutinku</w:t>
      </w:r>
      <w:r w:rsidRPr="000E3A31">
        <w:rPr>
          <w:rFonts w:ascii="Verdana" w:hAnsi="Verdana"/>
        </w:rPr>
        <w:t xml:space="preserve"> </w:t>
      </w:r>
      <w:r w:rsidRPr="000E3A31">
        <w:rPr>
          <w:rFonts w:ascii="Verdana" w:hAnsi="Verdana"/>
          <w:b/>
        </w:rPr>
        <w:t>po derybų nepagrįstai atsisakęs sudaryti Nekilnojamojo turto pirkimo sutartį, sumokėti 50 procentų perkančiosios organizacijos patirtų individualaus turto vertinimo išlaidų.</w:t>
      </w:r>
    </w:p>
    <w:p w14:paraId="21DE949B" w14:textId="77777777" w:rsidR="00A179B4" w:rsidRPr="000E3A31" w:rsidRDefault="00A179B4" w:rsidP="00A179B4">
      <w:pPr>
        <w:suppressAutoHyphens/>
        <w:autoSpaceDN w:val="0"/>
        <w:spacing w:after="240"/>
        <w:ind w:firstLine="731"/>
        <w:jc w:val="both"/>
        <w:textAlignment w:val="baseline"/>
        <w:rPr>
          <w:rFonts w:ascii="Verdana" w:hAnsi="Verdana"/>
        </w:rPr>
      </w:pPr>
      <w:r w:rsidRPr="000E3A31">
        <w:rPr>
          <w:rFonts w:ascii="Verdana" w:hAnsi="Verdana"/>
          <w:b/>
        </w:rPr>
        <w:t>Nurodau</w:t>
      </w:r>
      <w:r w:rsidRPr="000E3A31">
        <w:rPr>
          <w:rFonts w:ascii="Verdana" w:hAnsi="Verdana"/>
        </w:rPr>
        <w:t>, kad pasiūlyme yra (nėra) pateikta konfidenciali informacija (buto kaina negali būti konfidenciali)</w:t>
      </w:r>
    </w:p>
    <w:p w14:paraId="72F7C56A" w14:textId="77777777" w:rsidR="00A179B4" w:rsidRPr="000E3A31" w:rsidRDefault="00A179B4" w:rsidP="00A179B4">
      <w:pPr>
        <w:suppressAutoHyphens/>
        <w:autoSpaceDN w:val="0"/>
        <w:jc w:val="both"/>
        <w:textAlignment w:val="baseline"/>
        <w:rPr>
          <w:rFonts w:ascii="Verdana" w:hAnsi="Verdana"/>
        </w:rPr>
      </w:pPr>
      <w:r w:rsidRPr="000E3A31">
        <w:rPr>
          <w:rFonts w:ascii="Verdana" w:hAnsi="Verdana"/>
        </w:rPr>
        <w:t>..............................................................................................................</w:t>
      </w:r>
    </w:p>
    <w:p w14:paraId="265D5BCF" w14:textId="77777777" w:rsidR="00A179B4" w:rsidRPr="000E3A31" w:rsidRDefault="00A179B4" w:rsidP="00A179B4">
      <w:pPr>
        <w:suppressAutoHyphens/>
        <w:autoSpaceDN w:val="0"/>
        <w:ind w:firstLine="731"/>
        <w:jc w:val="center"/>
        <w:textAlignment w:val="baseline"/>
        <w:rPr>
          <w:rFonts w:ascii="Verdana" w:hAnsi="Verdana"/>
          <w:sz w:val="18"/>
          <w:szCs w:val="18"/>
        </w:rPr>
      </w:pPr>
      <w:r w:rsidRPr="000E3A31">
        <w:rPr>
          <w:rFonts w:ascii="Verdana" w:hAnsi="Verdana"/>
          <w:sz w:val="18"/>
          <w:szCs w:val="18"/>
        </w:rPr>
        <w:t>(nurodyti konfidencialią informaciją)</w:t>
      </w:r>
    </w:p>
    <w:p w14:paraId="6697E80B" w14:textId="77777777" w:rsidR="00A179B4" w:rsidRPr="000E3A31" w:rsidRDefault="00A179B4" w:rsidP="00A179B4">
      <w:pPr>
        <w:suppressAutoHyphens/>
        <w:autoSpaceDN w:val="0"/>
        <w:ind w:firstLine="731"/>
        <w:jc w:val="both"/>
        <w:textAlignment w:val="baseline"/>
        <w:rPr>
          <w:rFonts w:ascii="Verdana" w:hAnsi="Verdana"/>
        </w:rPr>
      </w:pPr>
    </w:p>
    <w:p w14:paraId="6CADD1A6"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b/>
        </w:rPr>
        <w:t>Sutinku</w:t>
      </w:r>
      <w:r w:rsidRPr="000E3A31">
        <w:rPr>
          <w:rFonts w:ascii="Verdana" w:hAnsi="Verdana"/>
        </w:rPr>
        <w:t>, kad būtų atliktas siūlomo parduoti buto individualus turto vertinimas Lietuvos Respublikos turto ir verslo vertinimo pagrindų įstatymo nustatyta tvarka.</w:t>
      </w:r>
    </w:p>
    <w:p w14:paraId="6350BD78" w14:textId="77777777" w:rsidR="00A179B4" w:rsidRPr="000E3A31" w:rsidRDefault="00A179B4" w:rsidP="00A179B4">
      <w:pPr>
        <w:suppressAutoHyphens/>
        <w:autoSpaceDN w:val="0"/>
        <w:spacing w:before="240" w:after="240"/>
        <w:ind w:firstLine="731"/>
        <w:jc w:val="both"/>
        <w:textAlignment w:val="baseline"/>
        <w:rPr>
          <w:rFonts w:ascii="Verdana" w:hAnsi="Verdana"/>
          <w:b/>
        </w:rPr>
      </w:pPr>
      <w:r w:rsidRPr="000E3A31">
        <w:rPr>
          <w:rFonts w:ascii="Verdana" w:hAnsi="Verdana"/>
          <w:b/>
        </w:rPr>
        <w:t xml:space="preserve">Kitos kandidato siūlomos pirkimo sąlygos </w:t>
      </w:r>
      <w:r w:rsidRPr="000E3A31">
        <w:rPr>
          <w:rFonts w:ascii="Verdana" w:hAnsi="Verdana"/>
          <w:bCs/>
        </w:rPr>
        <w:t>......................................</w:t>
      </w:r>
    </w:p>
    <w:p w14:paraId="2B81A1A7" w14:textId="77777777" w:rsidR="00A179B4" w:rsidRPr="000E3A31" w:rsidRDefault="00A179B4" w:rsidP="00A179B4">
      <w:pPr>
        <w:suppressAutoHyphens/>
        <w:autoSpaceDN w:val="0"/>
        <w:spacing w:before="240" w:after="240"/>
        <w:jc w:val="both"/>
        <w:textAlignment w:val="baseline"/>
        <w:rPr>
          <w:rFonts w:ascii="Verdana" w:hAnsi="Verdana"/>
        </w:rPr>
      </w:pPr>
      <w:r w:rsidRPr="000E3A31">
        <w:rPr>
          <w:rFonts w:ascii="Verdana" w:hAnsi="Verdana"/>
        </w:rPr>
        <w:t>..............................................................................................................</w:t>
      </w:r>
    </w:p>
    <w:p w14:paraId="27233D37" w14:textId="77777777" w:rsidR="00A179B4" w:rsidRPr="000E3A31" w:rsidRDefault="00A179B4" w:rsidP="00A179B4">
      <w:pPr>
        <w:suppressAutoHyphens/>
        <w:autoSpaceDN w:val="0"/>
        <w:ind w:firstLine="731"/>
        <w:jc w:val="both"/>
        <w:textAlignment w:val="baseline"/>
        <w:rPr>
          <w:rFonts w:ascii="Verdana" w:hAnsi="Verdana"/>
        </w:rPr>
      </w:pPr>
    </w:p>
    <w:p w14:paraId="0DF02DA4"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rPr>
        <w:t xml:space="preserve">PRIDEDAMA: </w:t>
      </w:r>
    </w:p>
    <w:p w14:paraId="5213AB11"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rPr>
        <w:t>1. Nuosavybę patvirtinančių dokumentų kopijos, ..................lapų ( -ai).</w:t>
      </w:r>
    </w:p>
    <w:p w14:paraId="579697BF"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rPr>
        <w:t>2. Kadastro duomenų bylos kopijos, ......................................lapų (-ai).</w:t>
      </w:r>
    </w:p>
    <w:p w14:paraId="47485BCB"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rPr>
        <w:t>3. Savininko įgaliojimas, suteikiantis teisę asmeniui pateikti paraišką ir kitus buto pirkimo dokumentus ir derėtis dėl buto pardavimo, jei paraišką teikia ne pats savininkas, ..............lapų (-ai).</w:t>
      </w:r>
    </w:p>
    <w:p w14:paraId="3DF659AE"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rPr>
        <w:t>4.Kita: ..............................................................................lapų (-ai).</w:t>
      </w:r>
    </w:p>
    <w:p w14:paraId="2EDB475F" w14:textId="77777777" w:rsidR="00A179B4" w:rsidRPr="000E3A31" w:rsidRDefault="00A179B4" w:rsidP="00A179B4">
      <w:pPr>
        <w:suppressAutoHyphens/>
        <w:autoSpaceDN w:val="0"/>
        <w:ind w:firstLine="731"/>
        <w:jc w:val="both"/>
        <w:textAlignment w:val="baseline"/>
        <w:rPr>
          <w:rFonts w:ascii="Verdana" w:hAnsi="Verdana"/>
        </w:rPr>
      </w:pPr>
    </w:p>
    <w:p w14:paraId="2D4DD537" w14:textId="77777777" w:rsidR="00A179B4" w:rsidRPr="000E3A31" w:rsidRDefault="00A179B4" w:rsidP="00A179B4">
      <w:pPr>
        <w:suppressAutoHyphens/>
        <w:autoSpaceDN w:val="0"/>
        <w:ind w:firstLine="731"/>
        <w:jc w:val="both"/>
        <w:textAlignment w:val="baseline"/>
        <w:rPr>
          <w:rFonts w:ascii="Verdana" w:hAnsi="Verdana"/>
        </w:rPr>
      </w:pPr>
    </w:p>
    <w:p w14:paraId="42710488" w14:textId="77777777" w:rsidR="00E305A7" w:rsidRDefault="00E305A7" w:rsidP="00E305A7">
      <w:pPr>
        <w:suppressAutoHyphens/>
        <w:autoSpaceDN w:val="0"/>
        <w:jc w:val="both"/>
        <w:textAlignment w:val="baseline"/>
        <w:rPr>
          <w:rFonts w:ascii="Verdana" w:hAnsi="Verdana"/>
          <w:position w:val="6"/>
          <w:sz w:val="18"/>
          <w:szCs w:val="18"/>
        </w:rPr>
      </w:pPr>
    </w:p>
    <w:tbl>
      <w:tblPr>
        <w:tblW w:w="9642" w:type="dxa"/>
        <w:tblLook w:val="04A0" w:firstRow="1" w:lastRow="0" w:firstColumn="1" w:lastColumn="0" w:noHBand="0" w:noVBand="1"/>
      </w:tblPr>
      <w:tblGrid>
        <w:gridCol w:w="3544"/>
        <w:gridCol w:w="425"/>
        <w:gridCol w:w="1985"/>
        <w:gridCol w:w="283"/>
        <w:gridCol w:w="3405"/>
      </w:tblGrid>
      <w:tr w:rsidR="00E305A7" w:rsidRPr="00E305A7" w14:paraId="21E95AE0" w14:textId="77777777" w:rsidTr="008B367F">
        <w:tc>
          <w:tcPr>
            <w:tcW w:w="3544" w:type="dxa"/>
            <w:tcBorders>
              <w:bottom w:val="single" w:sz="4" w:space="0" w:color="auto"/>
            </w:tcBorders>
          </w:tcPr>
          <w:p w14:paraId="04C7A1E9" w14:textId="77777777" w:rsidR="00E305A7" w:rsidRPr="00E305A7" w:rsidRDefault="00E305A7" w:rsidP="008B367F">
            <w:pPr>
              <w:rPr>
                <w:rFonts w:ascii="Verdana" w:hAnsi="Verdana"/>
              </w:rPr>
            </w:pPr>
          </w:p>
        </w:tc>
        <w:tc>
          <w:tcPr>
            <w:tcW w:w="425" w:type="dxa"/>
          </w:tcPr>
          <w:p w14:paraId="799B2C93" w14:textId="77777777" w:rsidR="00E305A7" w:rsidRPr="00E305A7" w:rsidRDefault="00E305A7" w:rsidP="008B367F">
            <w:pPr>
              <w:rPr>
                <w:rFonts w:ascii="Verdana" w:hAnsi="Verdana"/>
              </w:rPr>
            </w:pPr>
          </w:p>
        </w:tc>
        <w:tc>
          <w:tcPr>
            <w:tcW w:w="1985" w:type="dxa"/>
            <w:tcBorders>
              <w:bottom w:val="single" w:sz="4" w:space="0" w:color="auto"/>
            </w:tcBorders>
          </w:tcPr>
          <w:p w14:paraId="510A07CD" w14:textId="77777777" w:rsidR="00E305A7" w:rsidRPr="00E305A7" w:rsidRDefault="00E305A7" w:rsidP="008B367F">
            <w:pPr>
              <w:rPr>
                <w:rFonts w:ascii="Verdana" w:hAnsi="Verdana"/>
              </w:rPr>
            </w:pPr>
          </w:p>
        </w:tc>
        <w:tc>
          <w:tcPr>
            <w:tcW w:w="283" w:type="dxa"/>
          </w:tcPr>
          <w:p w14:paraId="08DA1BD1" w14:textId="77777777" w:rsidR="00E305A7" w:rsidRPr="00E305A7" w:rsidRDefault="00E305A7" w:rsidP="008B367F">
            <w:pPr>
              <w:rPr>
                <w:rFonts w:ascii="Verdana" w:hAnsi="Verdana"/>
              </w:rPr>
            </w:pPr>
          </w:p>
        </w:tc>
        <w:tc>
          <w:tcPr>
            <w:tcW w:w="3405" w:type="dxa"/>
            <w:tcBorders>
              <w:bottom w:val="single" w:sz="4" w:space="0" w:color="auto"/>
            </w:tcBorders>
          </w:tcPr>
          <w:p w14:paraId="3269DA52" w14:textId="77777777" w:rsidR="00E305A7" w:rsidRPr="00E305A7" w:rsidRDefault="00E305A7" w:rsidP="008B367F">
            <w:pPr>
              <w:rPr>
                <w:rFonts w:ascii="Verdana" w:hAnsi="Verdana"/>
              </w:rPr>
            </w:pPr>
          </w:p>
        </w:tc>
      </w:tr>
      <w:tr w:rsidR="00E305A7" w:rsidRPr="00E305A7" w14:paraId="0180BFC9" w14:textId="77777777" w:rsidTr="008B367F">
        <w:tc>
          <w:tcPr>
            <w:tcW w:w="3544" w:type="dxa"/>
            <w:tcBorders>
              <w:top w:val="single" w:sz="4" w:space="0" w:color="auto"/>
            </w:tcBorders>
          </w:tcPr>
          <w:p w14:paraId="10500A1C" w14:textId="77777777" w:rsidR="00E305A7" w:rsidRPr="00E305A7" w:rsidRDefault="00E305A7" w:rsidP="008B367F">
            <w:pPr>
              <w:jc w:val="center"/>
              <w:rPr>
                <w:rFonts w:ascii="Verdana" w:hAnsi="Verdana"/>
                <w:i/>
                <w:sz w:val="20"/>
                <w:szCs w:val="20"/>
              </w:rPr>
            </w:pPr>
            <w:r w:rsidRPr="00E305A7">
              <w:rPr>
                <w:rFonts w:ascii="Verdana" w:hAnsi="Verdana"/>
                <w:position w:val="6"/>
                <w:sz w:val="18"/>
                <w:szCs w:val="18"/>
              </w:rPr>
              <w:t>(pareigos jei atstovauja juridiniam asmeniui)</w:t>
            </w:r>
          </w:p>
        </w:tc>
        <w:tc>
          <w:tcPr>
            <w:tcW w:w="425" w:type="dxa"/>
          </w:tcPr>
          <w:p w14:paraId="69A099A1" w14:textId="77777777" w:rsidR="00E305A7" w:rsidRPr="00E305A7" w:rsidRDefault="00E305A7" w:rsidP="008B367F">
            <w:pPr>
              <w:jc w:val="center"/>
              <w:rPr>
                <w:rFonts w:ascii="Verdana" w:hAnsi="Verdana"/>
                <w:i/>
              </w:rPr>
            </w:pPr>
          </w:p>
        </w:tc>
        <w:tc>
          <w:tcPr>
            <w:tcW w:w="1985" w:type="dxa"/>
            <w:tcBorders>
              <w:top w:val="single" w:sz="4" w:space="0" w:color="auto"/>
            </w:tcBorders>
          </w:tcPr>
          <w:p w14:paraId="51329DF0" w14:textId="77777777" w:rsidR="00E305A7" w:rsidRPr="00E305A7" w:rsidRDefault="00E305A7" w:rsidP="008B367F">
            <w:pPr>
              <w:jc w:val="center"/>
              <w:rPr>
                <w:rFonts w:ascii="Verdana" w:hAnsi="Verdana"/>
                <w:i/>
                <w:sz w:val="20"/>
                <w:szCs w:val="20"/>
              </w:rPr>
            </w:pPr>
            <w:r w:rsidRPr="00E305A7">
              <w:rPr>
                <w:rFonts w:ascii="Verdana" w:hAnsi="Verdana"/>
                <w:position w:val="6"/>
                <w:sz w:val="18"/>
                <w:szCs w:val="18"/>
              </w:rPr>
              <w:t>(parašas)</w:t>
            </w:r>
          </w:p>
        </w:tc>
        <w:tc>
          <w:tcPr>
            <w:tcW w:w="283" w:type="dxa"/>
          </w:tcPr>
          <w:p w14:paraId="1DE1E1F9" w14:textId="77777777" w:rsidR="00E305A7" w:rsidRPr="00E305A7" w:rsidRDefault="00E305A7" w:rsidP="008B367F">
            <w:pPr>
              <w:jc w:val="center"/>
              <w:rPr>
                <w:rFonts w:ascii="Verdana" w:hAnsi="Verdana"/>
                <w:i/>
                <w:sz w:val="20"/>
                <w:szCs w:val="20"/>
              </w:rPr>
            </w:pPr>
          </w:p>
        </w:tc>
        <w:tc>
          <w:tcPr>
            <w:tcW w:w="3405" w:type="dxa"/>
            <w:tcBorders>
              <w:top w:val="single" w:sz="4" w:space="0" w:color="auto"/>
            </w:tcBorders>
          </w:tcPr>
          <w:p w14:paraId="7DA6C281" w14:textId="77777777" w:rsidR="00E305A7" w:rsidRPr="00E305A7" w:rsidRDefault="00E305A7" w:rsidP="008B367F">
            <w:pPr>
              <w:jc w:val="center"/>
              <w:rPr>
                <w:rFonts w:ascii="Verdana" w:hAnsi="Verdana"/>
                <w:i/>
                <w:sz w:val="20"/>
                <w:szCs w:val="20"/>
              </w:rPr>
            </w:pPr>
            <w:r w:rsidRPr="00E305A7">
              <w:rPr>
                <w:rFonts w:ascii="Verdana" w:hAnsi="Verdana"/>
                <w:position w:val="6"/>
                <w:sz w:val="18"/>
                <w:szCs w:val="18"/>
              </w:rPr>
              <w:t>(kandidato vardas, pavardė)</w:t>
            </w:r>
          </w:p>
        </w:tc>
      </w:tr>
    </w:tbl>
    <w:p w14:paraId="434A2B4E" w14:textId="77777777" w:rsidR="00E305A7" w:rsidRPr="00E305A7" w:rsidRDefault="00E305A7" w:rsidP="00E305A7">
      <w:pPr>
        <w:suppressAutoHyphens/>
        <w:autoSpaceDN w:val="0"/>
        <w:jc w:val="both"/>
        <w:textAlignment w:val="baseline"/>
        <w:rPr>
          <w:rFonts w:ascii="Verdana" w:hAnsi="Verdana"/>
          <w:position w:val="6"/>
          <w:sz w:val="18"/>
          <w:szCs w:val="18"/>
        </w:rPr>
      </w:pPr>
    </w:p>
    <w:p w14:paraId="0F6C2C67" w14:textId="77777777" w:rsidR="00E305A7" w:rsidRPr="00E305A7" w:rsidRDefault="00E305A7" w:rsidP="00E305A7">
      <w:pPr>
        <w:suppressAutoHyphens/>
        <w:autoSpaceDN w:val="0"/>
        <w:jc w:val="center"/>
        <w:textAlignment w:val="baseline"/>
        <w:rPr>
          <w:rFonts w:ascii="Verdana" w:hAnsi="Verdana"/>
          <w:position w:val="6"/>
        </w:rPr>
      </w:pPr>
      <w:r w:rsidRPr="00E305A7">
        <w:rPr>
          <w:rFonts w:ascii="Verdana" w:hAnsi="Verdana"/>
          <w:position w:val="6"/>
        </w:rPr>
        <w:t>______________________</w:t>
      </w:r>
    </w:p>
    <w:p w14:paraId="1DF96052" w14:textId="77777777" w:rsidR="00A179B4" w:rsidRPr="000E3A31" w:rsidRDefault="00A179B4" w:rsidP="00A179B4">
      <w:pPr>
        <w:suppressAutoHyphens/>
        <w:autoSpaceDN w:val="0"/>
        <w:ind w:firstLine="731"/>
        <w:jc w:val="both"/>
        <w:textAlignment w:val="baseline"/>
        <w:rPr>
          <w:rFonts w:ascii="Verdana" w:hAnsi="Verdana"/>
        </w:rPr>
      </w:pPr>
    </w:p>
    <w:p w14:paraId="090C3567" w14:textId="01EC2D21" w:rsidR="00A179B4" w:rsidRPr="000E3A31" w:rsidRDefault="00A179B4" w:rsidP="00A179B4">
      <w:pPr>
        <w:suppressAutoHyphens/>
        <w:autoSpaceDN w:val="0"/>
        <w:ind w:firstLine="731"/>
        <w:jc w:val="both"/>
        <w:textAlignment w:val="baseline"/>
        <w:rPr>
          <w:rFonts w:ascii="Verdana" w:hAnsi="Verdana"/>
          <w:position w:val="6"/>
          <w:sz w:val="18"/>
          <w:szCs w:val="18"/>
        </w:rPr>
      </w:pPr>
    </w:p>
    <w:p w14:paraId="34696D7C" w14:textId="77777777" w:rsidR="00A179B4" w:rsidRPr="000E3A31" w:rsidRDefault="00A179B4" w:rsidP="00A179B4">
      <w:pPr>
        <w:pStyle w:val="Betarp"/>
        <w:jc w:val="center"/>
        <w:rPr>
          <w:rFonts w:ascii="Verdana" w:hAnsi="Verdana"/>
          <w:sz w:val="24"/>
          <w:szCs w:val="24"/>
          <w:lang w:val="lt-LT"/>
        </w:rPr>
        <w:sectPr w:rsidR="00A179B4" w:rsidRPr="000E3A31" w:rsidSect="00A179B4">
          <w:headerReference w:type="first" r:id="rId18"/>
          <w:pgSz w:w="11906" w:h="16838"/>
          <w:pgMar w:top="851" w:right="567" w:bottom="1134" w:left="1701" w:header="567" w:footer="567" w:gutter="0"/>
          <w:pgNumType w:start="2"/>
          <w:cols w:space="1296"/>
          <w:formProt w:val="0"/>
          <w:titlePg/>
          <w:docGrid w:linePitch="360"/>
        </w:sectPr>
      </w:pPr>
    </w:p>
    <w:p w14:paraId="4B9A094F" w14:textId="77777777" w:rsidR="00A179B4" w:rsidRPr="000E3A31" w:rsidRDefault="00A179B4" w:rsidP="00A179B4">
      <w:pPr>
        <w:ind w:left="4536" w:firstLine="1134"/>
        <w:rPr>
          <w:rFonts w:ascii="Verdana" w:hAnsi="Verdana"/>
        </w:rPr>
      </w:pPr>
      <w:r w:rsidRPr="000E3A31">
        <w:rPr>
          <w:rFonts w:ascii="Verdana" w:hAnsi="Verdana"/>
        </w:rPr>
        <w:lastRenderedPageBreak/>
        <w:t>Butų apsaugotam būstui pirkimo</w:t>
      </w:r>
    </w:p>
    <w:p w14:paraId="6F63FEAD" w14:textId="77777777" w:rsidR="00A179B4" w:rsidRPr="000E3A31" w:rsidRDefault="00A179B4" w:rsidP="00A179B4">
      <w:pPr>
        <w:ind w:left="4536" w:firstLine="1134"/>
        <w:rPr>
          <w:rFonts w:ascii="Verdana" w:hAnsi="Verdana"/>
        </w:rPr>
      </w:pPr>
      <w:r w:rsidRPr="000E3A31">
        <w:rPr>
          <w:rFonts w:ascii="Verdana" w:hAnsi="Verdana"/>
        </w:rPr>
        <w:t>Marijampolės savivaldybės</w:t>
      </w:r>
    </w:p>
    <w:p w14:paraId="6A2E3106" w14:textId="77777777" w:rsidR="00A179B4" w:rsidRPr="000E3A31" w:rsidRDefault="00A179B4" w:rsidP="00A179B4">
      <w:pPr>
        <w:ind w:left="4536" w:firstLine="1134"/>
        <w:rPr>
          <w:rFonts w:ascii="Verdana" w:hAnsi="Verdana"/>
        </w:rPr>
      </w:pPr>
      <w:r w:rsidRPr="000E3A31">
        <w:rPr>
          <w:rFonts w:ascii="Verdana" w:hAnsi="Verdana"/>
        </w:rPr>
        <w:t>nuosavybėn sąlygų aprašo</w:t>
      </w:r>
    </w:p>
    <w:p w14:paraId="091BAEE4" w14:textId="77777777" w:rsidR="00A179B4" w:rsidRPr="000E3A31" w:rsidRDefault="00A179B4" w:rsidP="00A179B4">
      <w:pPr>
        <w:ind w:left="4536" w:firstLine="1134"/>
        <w:rPr>
          <w:rFonts w:ascii="Verdana" w:hAnsi="Verdana"/>
        </w:rPr>
      </w:pPr>
      <w:r w:rsidRPr="000E3A31">
        <w:rPr>
          <w:rFonts w:ascii="Verdana" w:hAnsi="Verdana"/>
        </w:rPr>
        <w:t>2 priedas</w:t>
      </w:r>
    </w:p>
    <w:p w14:paraId="06111009" w14:textId="77777777" w:rsidR="00A179B4" w:rsidRPr="000E3A31" w:rsidRDefault="00A179B4" w:rsidP="00A179B4">
      <w:pPr>
        <w:pStyle w:val="Betarp"/>
        <w:jc w:val="center"/>
        <w:rPr>
          <w:rFonts w:ascii="Verdana" w:hAnsi="Verdana"/>
          <w:b/>
          <w:sz w:val="24"/>
          <w:szCs w:val="24"/>
          <w:lang w:val="lt-LT"/>
        </w:rPr>
      </w:pPr>
    </w:p>
    <w:p w14:paraId="57A0ED61" w14:textId="77777777" w:rsidR="00A179B4" w:rsidRDefault="00A179B4" w:rsidP="00A179B4">
      <w:pPr>
        <w:pStyle w:val="Betarp"/>
        <w:jc w:val="center"/>
        <w:rPr>
          <w:rFonts w:ascii="Verdana" w:hAnsi="Verdana"/>
          <w:b/>
          <w:sz w:val="24"/>
          <w:szCs w:val="24"/>
          <w:lang w:val="lt-LT"/>
        </w:rPr>
      </w:pPr>
    </w:p>
    <w:p w14:paraId="475C216D" w14:textId="77777777" w:rsidR="00175081" w:rsidRPr="000E3A31" w:rsidRDefault="00175081" w:rsidP="00A179B4">
      <w:pPr>
        <w:pStyle w:val="Betarp"/>
        <w:jc w:val="center"/>
        <w:rPr>
          <w:rFonts w:ascii="Verdana" w:hAnsi="Verdana"/>
          <w:b/>
          <w:sz w:val="24"/>
          <w:szCs w:val="24"/>
          <w:lang w:val="lt-LT"/>
        </w:rPr>
      </w:pPr>
    </w:p>
    <w:p w14:paraId="53BF8059" w14:textId="77777777" w:rsidR="00A179B4" w:rsidRPr="000E3A31" w:rsidRDefault="00A179B4" w:rsidP="00A179B4">
      <w:pPr>
        <w:pStyle w:val="Betarp"/>
        <w:jc w:val="center"/>
        <w:rPr>
          <w:rFonts w:ascii="Verdana" w:hAnsi="Verdana"/>
          <w:b/>
          <w:sz w:val="24"/>
          <w:szCs w:val="24"/>
          <w:lang w:val="lt-LT"/>
        </w:rPr>
      </w:pPr>
    </w:p>
    <w:p w14:paraId="74ABB590" w14:textId="77777777" w:rsidR="00A179B4" w:rsidRPr="000E3A31" w:rsidRDefault="00A179B4" w:rsidP="00A179B4">
      <w:pPr>
        <w:pStyle w:val="Betarp"/>
        <w:jc w:val="center"/>
        <w:rPr>
          <w:rFonts w:ascii="Verdana" w:hAnsi="Verdana"/>
          <w:b/>
          <w:sz w:val="20"/>
          <w:szCs w:val="20"/>
          <w:lang w:val="lt-LT"/>
        </w:rPr>
      </w:pPr>
      <w:r w:rsidRPr="000E3A31">
        <w:rPr>
          <w:rFonts w:ascii="Verdana" w:hAnsi="Verdana"/>
          <w:b/>
          <w:sz w:val="20"/>
          <w:szCs w:val="20"/>
          <w:lang w:val="lt-LT"/>
        </w:rPr>
        <w:t>(Buto techninės būklės vertinimo forma)</w:t>
      </w:r>
    </w:p>
    <w:p w14:paraId="7A615057" w14:textId="77777777" w:rsidR="00A179B4" w:rsidRPr="000E3A31" w:rsidRDefault="00A179B4" w:rsidP="00A179B4">
      <w:pPr>
        <w:pStyle w:val="Betarp"/>
        <w:jc w:val="center"/>
        <w:rPr>
          <w:rFonts w:ascii="Verdana" w:hAnsi="Verdana"/>
          <w:b/>
          <w:position w:val="6"/>
          <w:sz w:val="24"/>
          <w:szCs w:val="24"/>
          <w:lang w:val="lt-LT"/>
        </w:rPr>
      </w:pPr>
    </w:p>
    <w:p w14:paraId="025423B4" w14:textId="77777777" w:rsidR="00A179B4" w:rsidRPr="000E3A31" w:rsidRDefault="00A179B4" w:rsidP="00A179B4">
      <w:pPr>
        <w:pStyle w:val="Betarp"/>
        <w:jc w:val="center"/>
        <w:rPr>
          <w:rFonts w:ascii="Verdana" w:hAnsi="Verdana"/>
          <w:b/>
          <w:position w:val="6"/>
          <w:sz w:val="24"/>
          <w:szCs w:val="24"/>
          <w:lang w:val="lt-LT"/>
        </w:rPr>
      </w:pPr>
    </w:p>
    <w:p w14:paraId="70EA5ADF"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BUTO TECHNINĖS BŪKLĖS VERTINIMAS</w:t>
      </w:r>
    </w:p>
    <w:p w14:paraId="69AD1CD7" w14:textId="77777777" w:rsidR="00A179B4" w:rsidRPr="000E3A31" w:rsidRDefault="00A179B4" w:rsidP="00A179B4">
      <w:pPr>
        <w:pStyle w:val="Betarp"/>
        <w:rPr>
          <w:rFonts w:ascii="Verdana" w:hAnsi="Verdana"/>
          <w:sz w:val="24"/>
          <w:szCs w:val="24"/>
          <w:lang w:val="lt-LT"/>
        </w:rPr>
      </w:pPr>
    </w:p>
    <w:p w14:paraId="31385061" w14:textId="77777777" w:rsidR="00A179B4" w:rsidRPr="000E3A31" w:rsidRDefault="00A179B4" w:rsidP="00A179B4">
      <w:pPr>
        <w:pStyle w:val="Betarp"/>
        <w:rPr>
          <w:rFonts w:ascii="Verdana" w:hAnsi="Verdana"/>
          <w:sz w:val="24"/>
          <w:szCs w:val="24"/>
          <w:lang w:val="lt-LT"/>
        </w:rPr>
      </w:pPr>
    </w:p>
    <w:p w14:paraId="58705EC5" w14:textId="77777777" w:rsidR="00A179B4" w:rsidRPr="000E3A31" w:rsidRDefault="00A179B4" w:rsidP="00A179B4">
      <w:pPr>
        <w:pStyle w:val="Betarp"/>
        <w:rPr>
          <w:rFonts w:ascii="Verdana" w:hAnsi="Verdana"/>
          <w:sz w:val="24"/>
          <w:szCs w:val="24"/>
          <w:lang w:val="lt-LT"/>
        </w:rPr>
      </w:pPr>
    </w:p>
    <w:p w14:paraId="69F09AFC" w14:textId="77777777" w:rsidR="00A179B4" w:rsidRPr="000E3A31" w:rsidRDefault="00A179B4" w:rsidP="00A179B4">
      <w:pPr>
        <w:pStyle w:val="Betarp"/>
        <w:rPr>
          <w:rFonts w:ascii="Verdana" w:hAnsi="Verdana"/>
          <w:sz w:val="24"/>
          <w:szCs w:val="24"/>
          <w:lang w:val="lt-LT"/>
        </w:rPr>
      </w:pPr>
    </w:p>
    <w:p w14:paraId="4E769335" w14:textId="77777777" w:rsidR="00A179B4" w:rsidRPr="000E3A31" w:rsidRDefault="00A179B4" w:rsidP="00A179B4">
      <w:pPr>
        <w:pStyle w:val="Betarp"/>
        <w:jc w:val="both"/>
        <w:rPr>
          <w:rFonts w:ascii="Verdana" w:hAnsi="Verdana"/>
          <w:sz w:val="24"/>
          <w:szCs w:val="24"/>
          <w:lang w:val="lt-LT"/>
        </w:rPr>
      </w:pPr>
      <w:r w:rsidRPr="000E3A31">
        <w:rPr>
          <w:rFonts w:ascii="Verdana" w:hAnsi="Verdana"/>
          <w:sz w:val="24"/>
          <w:szCs w:val="24"/>
          <w:lang w:val="lt-LT"/>
        </w:rPr>
        <w:t>Butas, priklausantis ______________________________________________,</w:t>
      </w:r>
    </w:p>
    <w:p w14:paraId="35FA340B" w14:textId="7EA8D2C8" w:rsidR="00A179B4" w:rsidRPr="000E3A31" w:rsidRDefault="00A179B4" w:rsidP="001B7937">
      <w:pPr>
        <w:pStyle w:val="Betarp"/>
        <w:ind w:left="2880" w:firstLine="720"/>
        <w:jc w:val="both"/>
        <w:rPr>
          <w:rFonts w:ascii="Verdana" w:hAnsi="Verdana"/>
          <w:sz w:val="24"/>
          <w:szCs w:val="24"/>
          <w:vertAlign w:val="superscript"/>
          <w:lang w:val="lt-LT"/>
        </w:rPr>
      </w:pPr>
      <w:r w:rsidRPr="000E3A31">
        <w:rPr>
          <w:rFonts w:ascii="Verdana" w:hAnsi="Verdana"/>
          <w:sz w:val="24"/>
          <w:szCs w:val="24"/>
          <w:vertAlign w:val="superscript"/>
          <w:lang w:val="lt-LT"/>
        </w:rPr>
        <w:t>(buto savininko vardas, pavardė arba įmonės pavadinimas)</w:t>
      </w:r>
    </w:p>
    <w:p w14:paraId="5AAB5107" w14:textId="77777777" w:rsidR="00A179B4" w:rsidRPr="000E3A31" w:rsidRDefault="00A179B4" w:rsidP="00A179B4">
      <w:pPr>
        <w:pStyle w:val="Betarp"/>
        <w:jc w:val="both"/>
        <w:rPr>
          <w:rFonts w:ascii="Verdana" w:hAnsi="Verdana"/>
          <w:sz w:val="24"/>
          <w:szCs w:val="24"/>
          <w:lang w:val="lt-LT"/>
        </w:rPr>
      </w:pPr>
      <w:r w:rsidRPr="000E3A31">
        <w:rPr>
          <w:rFonts w:ascii="Verdana" w:hAnsi="Verdana"/>
          <w:sz w:val="24"/>
          <w:szCs w:val="24"/>
          <w:lang w:val="lt-LT"/>
        </w:rPr>
        <w:t>esantis ________________________________________________________,</w:t>
      </w:r>
    </w:p>
    <w:p w14:paraId="79505ADF" w14:textId="77777777" w:rsidR="00A179B4" w:rsidRPr="000E3A31" w:rsidRDefault="00A179B4" w:rsidP="00A179B4">
      <w:pPr>
        <w:pStyle w:val="Betarp"/>
        <w:ind w:left="3888"/>
        <w:jc w:val="both"/>
        <w:rPr>
          <w:rFonts w:ascii="Verdana" w:hAnsi="Verdana"/>
          <w:sz w:val="24"/>
          <w:szCs w:val="24"/>
          <w:vertAlign w:val="superscript"/>
          <w:lang w:val="lt-LT"/>
        </w:rPr>
      </w:pPr>
      <w:r w:rsidRPr="000E3A31">
        <w:rPr>
          <w:rFonts w:ascii="Verdana" w:hAnsi="Verdana"/>
          <w:sz w:val="24"/>
          <w:szCs w:val="24"/>
          <w:vertAlign w:val="superscript"/>
          <w:lang w:val="lt-LT"/>
        </w:rPr>
        <w:t>(adresas)</w:t>
      </w:r>
    </w:p>
    <w:p w14:paraId="1ABB1B58" w14:textId="77777777" w:rsidR="00A179B4" w:rsidRPr="000E3A31" w:rsidRDefault="00A179B4" w:rsidP="00A179B4">
      <w:pPr>
        <w:pStyle w:val="Betarp"/>
        <w:spacing w:after="240"/>
        <w:jc w:val="both"/>
        <w:rPr>
          <w:rFonts w:ascii="Verdana" w:hAnsi="Verdana"/>
          <w:sz w:val="24"/>
          <w:szCs w:val="24"/>
          <w:lang w:val="lt-LT"/>
        </w:rPr>
      </w:pPr>
      <w:r w:rsidRPr="000E3A31">
        <w:rPr>
          <w:rFonts w:ascii="Verdana" w:hAnsi="Verdana"/>
          <w:sz w:val="24"/>
          <w:szCs w:val="24"/>
          <w:lang w:val="lt-LT"/>
        </w:rPr>
        <w:t>kambarių skaičius _____, apskaitos prietaisai __________________________.</w:t>
      </w:r>
    </w:p>
    <w:p w14:paraId="1714BC0A" w14:textId="77777777" w:rsidR="00A179B4" w:rsidRPr="000E3A31" w:rsidRDefault="00A179B4" w:rsidP="00A179B4">
      <w:pPr>
        <w:pStyle w:val="Betarp"/>
        <w:spacing w:after="240"/>
        <w:jc w:val="both"/>
        <w:rPr>
          <w:rFonts w:ascii="Verdana" w:hAnsi="Verdana"/>
          <w:sz w:val="24"/>
          <w:szCs w:val="24"/>
          <w:lang w:val="lt-LT"/>
        </w:rPr>
      </w:pPr>
      <w:r w:rsidRPr="000E3A31">
        <w:rPr>
          <w:rFonts w:ascii="Verdana" w:hAnsi="Verdana"/>
          <w:sz w:val="24"/>
          <w:szCs w:val="24"/>
          <w:lang w:val="lt-LT"/>
        </w:rPr>
        <w:t>Kitos pastabos ___________________________________________________</w:t>
      </w:r>
    </w:p>
    <w:p w14:paraId="117E8089" w14:textId="77777777" w:rsidR="00A179B4" w:rsidRPr="000E3A31" w:rsidRDefault="00A179B4" w:rsidP="00A179B4">
      <w:pPr>
        <w:rPr>
          <w:rFonts w:ascii="Calibri" w:eastAsia="Calibri" w:hAnsi="Calibri"/>
          <w:sz w:val="22"/>
          <w:szCs w:val="22"/>
          <w:lang w:eastAsia="en-US"/>
        </w:rPr>
      </w:pPr>
      <w:r w:rsidRPr="000E3A31">
        <w:rPr>
          <w:rFonts w:ascii="Verdana" w:hAnsi="Verdana"/>
        </w:rPr>
        <w:t>_______________________________________________________________</w:t>
      </w:r>
    </w:p>
    <w:p w14:paraId="3D15C463" w14:textId="77777777" w:rsidR="00A179B4" w:rsidRPr="000E3A31" w:rsidRDefault="00A179B4" w:rsidP="00A179B4">
      <w:pPr>
        <w:rPr>
          <w:rFonts w:ascii="Calibri" w:eastAsia="Calibri" w:hAnsi="Calibri"/>
          <w:sz w:val="22"/>
          <w:szCs w:val="22"/>
          <w:lang w:eastAsia="en-US"/>
        </w:rPr>
      </w:pPr>
    </w:p>
    <w:p w14:paraId="071BE1C9" w14:textId="77777777" w:rsidR="00A179B4" w:rsidRPr="000E3A31" w:rsidRDefault="00A179B4" w:rsidP="00A179B4">
      <w:pPr>
        <w:pStyle w:val="Betarp"/>
        <w:jc w:val="both"/>
        <w:rPr>
          <w:rFonts w:ascii="Verdana" w:hAnsi="Verdana"/>
          <w:sz w:val="24"/>
          <w:szCs w:val="24"/>
          <w:lang w:val="lt-LT"/>
        </w:rPr>
      </w:pPr>
      <w:r w:rsidRPr="000E3A31">
        <w:rPr>
          <w:rFonts w:ascii="Verdana" w:hAnsi="Verdana"/>
          <w:sz w:val="24"/>
          <w:szCs w:val="24"/>
          <w:lang w:val="lt-LT"/>
        </w:rPr>
        <w:t>______________________________________________________________.</w:t>
      </w:r>
    </w:p>
    <w:p w14:paraId="53B18B00" w14:textId="77777777" w:rsidR="00A179B4" w:rsidRPr="000E3A31" w:rsidRDefault="00A179B4" w:rsidP="00A179B4">
      <w:pPr>
        <w:pStyle w:val="Betarp"/>
        <w:jc w:val="both"/>
        <w:rPr>
          <w:rFonts w:ascii="Verdana" w:hAnsi="Verdana"/>
          <w:sz w:val="24"/>
          <w:szCs w:val="24"/>
          <w:lang w:val="lt-LT"/>
        </w:rPr>
      </w:pPr>
    </w:p>
    <w:p w14:paraId="5D2E5491" w14:textId="77777777" w:rsidR="00A179B4" w:rsidRPr="000E3A31" w:rsidRDefault="00A179B4" w:rsidP="00A179B4">
      <w:pPr>
        <w:pStyle w:val="Betarp"/>
        <w:jc w:val="both"/>
        <w:rPr>
          <w:rFonts w:ascii="Verdana" w:hAnsi="Verdana"/>
          <w:sz w:val="24"/>
          <w:szCs w:val="24"/>
          <w:lang w:val="lt-LT"/>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4082"/>
        <w:gridCol w:w="1417"/>
        <w:gridCol w:w="1730"/>
        <w:gridCol w:w="1530"/>
      </w:tblGrid>
      <w:tr w:rsidR="00A179B4" w:rsidRPr="000E3A31" w14:paraId="01A25C2F" w14:textId="77777777" w:rsidTr="007C6944">
        <w:tc>
          <w:tcPr>
            <w:tcW w:w="988" w:type="dxa"/>
            <w:tcBorders>
              <w:top w:val="single" w:sz="4" w:space="0" w:color="auto"/>
              <w:left w:val="single" w:sz="4" w:space="0" w:color="auto"/>
              <w:bottom w:val="single" w:sz="4" w:space="0" w:color="auto"/>
              <w:right w:val="single" w:sz="4" w:space="0" w:color="auto"/>
            </w:tcBorders>
            <w:vAlign w:val="center"/>
            <w:hideMark/>
          </w:tcPr>
          <w:p w14:paraId="556F2926" w14:textId="77777777" w:rsidR="00A179B4" w:rsidRPr="000E3A31" w:rsidRDefault="00A179B4" w:rsidP="00A01269">
            <w:pPr>
              <w:pStyle w:val="Betarp"/>
              <w:jc w:val="center"/>
              <w:rPr>
                <w:rFonts w:ascii="Verdana" w:hAnsi="Verdana"/>
                <w:sz w:val="24"/>
                <w:szCs w:val="24"/>
                <w:lang w:val="lt-LT"/>
              </w:rPr>
            </w:pPr>
            <w:r w:rsidRPr="000E3A31">
              <w:rPr>
                <w:rFonts w:ascii="Verdana" w:hAnsi="Verdana"/>
                <w:sz w:val="24"/>
                <w:szCs w:val="24"/>
                <w:lang w:val="lt-LT"/>
              </w:rPr>
              <w:t>Eil. Nr.</w:t>
            </w:r>
          </w:p>
        </w:tc>
        <w:tc>
          <w:tcPr>
            <w:tcW w:w="4082" w:type="dxa"/>
            <w:tcBorders>
              <w:top w:val="single" w:sz="4" w:space="0" w:color="auto"/>
              <w:left w:val="single" w:sz="4" w:space="0" w:color="auto"/>
              <w:bottom w:val="single" w:sz="4" w:space="0" w:color="auto"/>
              <w:right w:val="single" w:sz="4" w:space="0" w:color="auto"/>
            </w:tcBorders>
            <w:vAlign w:val="center"/>
            <w:hideMark/>
          </w:tcPr>
          <w:p w14:paraId="248A74EB" w14:textId="77777777" w:rsidR="00A179B4" w:rsidRPr="000E3A31" w:rsidRDefault="00A179B4" w:rsidP="00A01269">
            <w:pPr>
              <w:pStyle w:val="Betarp"/>
              <w:jc w:val="center"/>
              <w:rPr>
                <w:rFonts w:ascii="Verdana" w:hAnsi="Verdana"/>
                <w:sz w:val="24"/>
                <w:szCs w:val="24"/>
                <w:lang w:val="lt-LT"/>
              </w:rPr>
            </w:pPr>
            <w:r w:rsidRPr="000E3A31">
              <w:rPr>
                <w:rFonts w:ascii="Verdana" w:hAnsi="Verdana"/>
                <w:sz w:val="24"/>
                <w:szCs w:val="24"/>
                <w:lang w:val="lt-LT"/>
              </w:rPr>
              <w:t>Vertinimo kriterijai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EB4143D" w14:textId="77777777" w:rsidR="00A179B4" w:rsidRPr="000E3A31" w:rsidRDefault="00A179B4" w:rsidP="00A01269">
            <w:pPr>
              <w:pStyle w:val="Betarp"/>
              <w:jc w:val="center"/>
              <w:rPr>
                <w:rFonts w:ascii="Verdana" w:hAnsi="Verdana"/>
                <w:sz w:val="24"/>
                <w:szCs w:val="24"/>
                <w:lang w:val="lt-LT"/>
              </w:rPr>
            </w:pPr>
            <w:r w:rsidRPr="000E3A31">
              <w:rPr>
                <w:rFonts w:ascii="Verdana" w:hAnsi="Verdana"/>
                <w:sz w:val="24"/>
                <w:szCs w:val="24"/>
                <w:lang w:val="lt-LT"/>
              </w:rPr>
              <w:t>Vertinimo ribos (balai)</w:t>
            </w:r>
          </w:p>
        </w:tc>
        <w:tc>
          <w:tcPr>
            <w:tcW w:w="1730" w:type="dxa"/>
            <w:tcBorders>
              <w:top w:val="single" w:sz="4" w:space="0" w:color="auto"/>
              <w:left w:val="single" w:sz="4" w:space="0" w:color="auto"/>
              <w:bottom w:val="single" w:sz="4" w:space="0" w:color="auto"/>
              <w:right w:val="single" w:sz="4" w:space="0" w:color="auto"/>
            </w:tcBorders>
            <w:vAlign w:val="center"/>
            <w:hideMark/>
          </w:tcPr>
          <w:p w14:paraId="0D796332" w14:textId="77777777" w:rsidR="00A179B4" w:rsidRPr="000E3A31" w:rsidRDefault="00A179B4" w:rsidP="00A01269">
            <w:pPr>
              <w:pStyle w:val="Betarp"/>
              <w:jc w:val="center"/>
              <w:rPr>
                <w:rFonts w:ascii="Verdana" w:hAnsi="Verdana"/>
                <w:sz w:val="24"/>
                <w:szCs w:val="24"/>
                <w:lang w:val="lt-LT"/>
              </w:rPr>
            </w:pPr>
            <w:r w:rsidRPr="000E3A31">
              <w:rPr>
                <w:rFonts w:ascii="Verdana" w:hAnsi="Verdana"/>
                <w:sz w:val="24"/>
                <w:szCs w:val="24"/>
                <w:lang w:val="lt-LT"/>
              </w:rPr>
              <w:t>Vertinimo balai</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4DF3289" w14:textId="77777777" w:rsidR="00A179B4" w:rsidRPr="000E3A31" w:rsidRDefault="00A179B4" w:rsidP="00A01269">
            <w:pPr>
              <w:pStyle w:val="Betarp"/>
              <w:jc w:val="center"/>
              <w:rPr>
                <w:rFonts w:ascii="Verdana" w:hAnsi="Verdana"/>
                <w:sz w:val="24"/>
                <w:szCs w:val="24"/>
                <w:lang w:val="lt-LT"/>
              </w:rPr>
            </w:pPr>
            <w:r w:rsidRPr="000E3A31">
              <w:rPr>
                <w:rFonts w:ascii="Verdana" w:hAnsi="Verdana"/>
                <w:sz w:val="24"/>
                <w:szCs w:val="24"/>
                <w:lang w:val="lt-LT"/>
              </w:rPr>
              <w:t>Vertinimas (balais)</w:t>
            </w:r>
          </w:p>
        </w:tc>
      </w:tr>
      <w:tr w:rsidR="00A179B4" w:rsidRPr="000E3A31" w14:paraId="607A37BB"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4CB72335"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w:t>
            </w:r>
          </w:p>
        </w:tc>
        <w:tc>
          <w:tcPr>
            <w:tcW w:w="4082" w:type="dxa"/>
            <w:tcBorders>
              <w:top w:val="single" w:sz="4" w:space="0" w:color="auto"/>
              <w:left w:val="single" w:sz="4" w:space="0" w:color="auto"/>
              <w:bottom w:val="single" w:sz="4" w:space="0" w:color="auto"/>
              <w:right w:val="single" w:sz="4" w:space="0" w:color="auto"/>
            </w:tcBorders>
            <w:hideMark/>
          </w:tcPr>
          <w:p w14:paraId="28CE8192"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Namo, kuriame yra butas, eksploatavimo trukmė</w:t>
            </w:r>
          </w:p>
        </w:tc>
        <w:tc>
          <w:tcPr>
            <w:tcW w:w="1417" w:type="dxa"/>
            <w:tcBorders>
              <w:top w:val="single" w:sz="4" w:space="0" w:color="auto"/>
              <w:left w:val="single" w:sz="4" w:space="0" w:color="auto"/>
              <w:bottom w:val="single" w:sz="4" w:space="0" w:color="auto"/>
              <w:right w:val="single" w:sz="4" w:space="0" w:color="auto"/>
            </w:tcBorders>
            <w:hideMark/>
          </w:tcPr>
          <w:p w14:paraId="154D90C3"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0–10</w:t>
            </w:r>
          </w:p>
        </w:tc>
        <w:tc>
          <w:tcPr>
            <w:tcW w:w="1730" w:type="dxa"/>
            <w:tcBorders>
              <w:top w:val="single" w:sz="4" w:space="0" w:color="auto"/>
              <w:left w:val="single" w:sz="4" w:space="0" w:color="auto"/>
              <w:bottom w:val="single" w:sz="4" w:space="0" w:color="auto"/>
              <w:right w:val="single" w:sz="4" w:space="0" w:color="auto"/>
            </w:tcBorders>
          </w:tcPr>
          <w:p w14:paraId="5BB750B2" w14:textId="77777777" w:rsidR="00A179B4" w:rsidRPr="000E3A31" w:rsidRDefault="00A179B4" w:rsidP="007C6944">
            <w:pPr>
              <w:pStyle w:val="Betarp"/>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229F9DEC" w14:textId="77777777" w:rsidR="00A179B4" w:rsidRPr="000E3A31" w:rsidRDefault="00A179B4" w:rsidP="007C6944">
            <w:pPr>
              <w:pStyle w:val="Betarp"/>
              <w:rPr>
                <w:rFonts w:ascii="Verdana" w:hAnsi="Verdana"/>
                <w:sz w:val="24"/>
                <w:szCs w:val="24"/>
                <w:lang w:val="lt-LT"/>
              </w:rPr>
            </w:pPr>
          </w:p>
        </w:tc>
      </w:tr>
      <w:tr w:rsidR="00A179B4" w:rsidRPr="000E3A31" w14:paraId="61093460"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4BB8E856"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1.1.</w:t>
            </w:r>
          </w:p>
        </w:tc>
        <w:tc>
          <w:tcPr>
            <w:tcW w:w="4082" w:type="dxa"/>
            <w:tcBorders>
              <w:top w:val="single" w:sz="4" w:space="0" w:color="auto"/>
              <w:left w:val="single" w:sz="4" w:space="0" w:color="auto"/>
              <w:bottom w:val="single" w:sz="4" w:space="0" w:color="auto"/>
              <w:right w:val="single" w:sz="4" w:space="0" w:color="auto"/>
            </w:tcBorders>
            <w:hideMark/>
          </w:tcPr>
          <w:p w14:paraId="0FB5F832"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10–30 metų</w:t>
            </w:r>
          </w:p>
        </w:tc>
        <w:tc>
          <w:tcPr>
            <w:tcW w:w="1417" w:type="dxa"/>
            <w:tcBorders>
              <w:top w:val="single" w:sz="4" w:space="0" w:color="auto"/>
              <w:left w:val="single" w:sz="4" w:space="0" w:color="auto"/>
              <w:bottom w:val="single" w:sz="4" w:space="0" w:color="auto"/>
              <w:right w:val="single" w:sz="4" w:space="0" w:color="auto"/>
            </w:tcBorders>
          </w:tcPr>
          <w:p w14:paraId="52FF5E8B"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29DAE62B"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10</w:t>
            </w:r>
          </w:p>
        </w:tc>
        <w:tc>
          <w:tcPr>
            <w:tcW w:w="1530" w:type="dxa"/>
            <w:tcBorders>
              <w:top w:val="single" w:sz="4" w:space="0" w:color="auto"/>
              <w:left w:val="single" w:sz="4" w:space="0" w:color="auto"/>
              <w:bottom w:val="single" w:sz="4" w:space="0" w:color="auto"/>
              <w:right w:val="single" w:sz="4" w:space="0" w:color="auto"/>
            </w:tcBorders>
          </w:tcPr>
          <w:p w14:paraId="4DBCDA22" w14:textId="77777777" w:rsidR="00A179B4" w:rsidRPr="000E3A31" w:rsidRDefault="00A179B4" w:rsidP="007C6944">
            <w:pPr>
              <w:pStyle w:val="Betarp"/>
              <w:rPr>
                <w:rFonts w:ascii="Verdana" w:hAnsi="Verdana"/>
                <w:sz w:val="24"/>
                <w:szCs w:val="24"/>
                <w:lang w:val="lt-LT"/>
              </w:rPr>
            </w:pPr>
          </w:p>
        </w:tc>
      </w:tr>
      <w:tr w:rsidR="00A179B4" w:rsidRPr="000E3A31" w14:paraId="46168265"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92B218A"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1.2.</w:t>
            </w:r>
          </w:p>
        </w:tc>
        <w:tc>
          <w:tcPr>
            <w:tcW w:w="4082" w:type="dxa"/>
            <w:tcBorders>
              <w:top w:val="single" w:sz="4" w:space="0" w:color="auto"/>
              <w:left w:val="single" w:sz="4" w:space="0" w:color="auto"/>
              <w:bottom w:val="single" w:sz="4" w:space="0" w:color="auto"/>
              <w:right w:val="single" w:sz="4" w:space="0" w:color="auto"/>
            </w:tcBorders>
            <w:hideMark/>
          </w:tcPr>
          <w:p w14:paraId="46B27CBB"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Daugiau kaip 30 metų</w:t>
            </w:r>
          </w:p>
        </w:tc>
        <w:tc>
          <w:tcPr>
            <w:tcW w:w="1417" w:type="dxa"/>
            <w:tcBorders>
              <w:top w:val="single" w:sz="4" w:space="0" w:color="auto"/>
              <w:left w:val="single" w:sz="4" w:space="0" w:color="auto"/>
              <w:bottom w:val="single" w:sz="4" w:space="0" w:color="auto"/>
              <w:right w:val="single" w:sz="4" w:space="0" w:color="auto"/>
            </w:tcBorders>
          </w:tcPr>
          <w:p w14:paraId="4867E45B"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54B04967"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09FCE62A" w14:textId="77777777" w:rsidR="00A179B4" w:rsidRPr="000E3A31" w:rsidRDefault="00A179B4" w:rsidP="007C6944">
            <w:pPr>
              <w:pStyle w:val="Betarp"/>
              <w:rPr>
                <w:rFonts w:ascii="Verdana" w:hAnsi="Verdana"/>
                <w:sz w:val="24"/>
                <w:szCs w:val="24"/>
                <w:lang w:val="lt-LT"/>
              </w:rPr>
            </w:pPr>
          </w:p>
        </w:tc>
      </w:tr>
      <w:tr w:rsidR="00A179B4" w:rsidRPr="000E3A31" w14:paraId="6ADBF14A"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68952BD0"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1.3.</w:t>
            </w:r>
          </w:p>
        </w:tc>
        <w:tc>
          <w:tcPr>
            <w:tcW w:w="4082" w:type="dxa"/>
            <w:tcBorders>
              <w:top w:val="single" w:sz="4" w:space="0" w:color="auto"/>
              <w:left w:val="single" w:sz="4" w:space="0" w:color="auto"/>
              <w:bottom w:val="single" w:sz="4" w:space="0" w:color="auto"/>
              <w:right w:val="single" w:sz="4" w:space="0" w:color="auto"/>
            </w:tcBorders>
            <w:hideMark/>
          </w:tcPr>
          <w:p w14:paraId="3DBEC392"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Daugiau kaip 50 metų</w:t>
            </w:r>
          </w:p>
        </w:tc>
        <w:tc>
          <w:tcPr>
            <w:tcW w:w="1417" w:type="dxa"/>
            <w:tcBorders>
              <w:top w:val="single" w:sz="4" w:space="0" w:color="auto"/>
              <w:left w:val="single" w:sz="4" w:space="0" w:color="auto"/>
              <w:bottom w:val="single" w:sz="4" w:space="0" w:color="auto"/>
              <w:right w:val="single" w:sz="4" w:space="0" w:color="auto"/>
            </w:tcBorders>
          </w:tcPr>
          <w:p w14:paraId="5A619F4A"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6E28BF42"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2C3E3DF7" w14:textId="77777777" w:rsidR="00A179B4" w:rsidRPr="000E3A31" w:rsidRDefault="00A179B4" w:rsidP="007C6944">
            <w:pPr>
              <w:pStyle w:val="Betarp"/>
              <w:rPr>
                <w:rFonts w:ascii="Verdana" w:hAnsi="Verdana"/>
                <w:sz w:val="24"/>
                <w:szCs w:val="24"/>
                <w:lang w:val="lt-LT"/>
              </w:rPr>
            </w:pPr>
          </w:p>
        </w:tc>
      </w:tr>
      <w:tr w:rsidR="00A179B4" w:rsidRPr="000E3A31" w14:paraId="24BFAF40"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12C48571"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2.</w:t>
            </w:r>
          </w:p>
        </w:tc>
        <w:tc>
          <w:tcPr>
            <w:tcW w:w="4082" w:type="dxa"/>
            <w:tcBorders>
              <w:top w:val="single" w:sz="4" w:space="0" w:color="auto"/>
              <w:left w:val="single" w:sz="4" w:space="0" w:color="auto"/>
              <w:bottom w:val="single" w:sz="4" w:space="0" w:color="auto"/>
              <w:right w:val="single" w:sz="4" w:space="0" w:color="auto"/>
            </w:tcBorders>
            <w:hideMark/>
          </w:tcPr>
          <w:p w14:paraId="184006B6"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Aukštas, kuriame yra butas</w:t>
            </w:r>
          </w:p>
        </w:tc>
        <w:tc>
          <w:tcPr>
            <w:tcW w:w="1417" w:type="dxa"/>
            <w:tcBorders>
              <w:top w:val="single" w:sz="4" w:space="0" w:color="auto"/>
              <w:left w:val="single" w:sz="4" w:space="0" w:color="auto"/>
              <w:bottom w:val="single" w:sz="4" w:space="0" w:color="auto"/>
              <w:right w:val="single" w:sz="4" w:space="0" w:color="auto"/>
            </w:tcBorders>
            <w:hideMark/>
          </w:tcPr>
          <w:p w14:paraId="6B4E329B"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0–10</w:t>
            </w:r>
          </w:p>
        </w:tc>
        <w:tc>
          <w:tcPr>
            <w:tcW w:w="1730" w:type="dxa"/>
            <w:tcBorders>
              <w:top w:val="single" w:sz="4" w:space="0" w:color="auto"/>
              <w:left w:val="single" w:sz="4" w:space="0" w:color="auto"/>
              <w:bottom w:val="single" w:sz="4" w:space="0" w:color="auto"/>
              <w:right w:val="single" w:sz="4" w:space="0" w:color="auto"/>
            </w:tcBorders>
          </w:tcPr>
          <w:p w14:paraId="31F850E2"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1E43A939" w14:textId="77777777" w:rsidR="00A179B4" w:rsidRPr="000E3A31" w:rsidRDefault="00A179B4" w:rsidP="007C6944">
            <w:pPr>
              <w:pStyle w:val="Betarp"/>
              <w:rPr>
                <w:rFonts w:ascii="Verdana" w:hAnsi="Verdana"/>
                <w:sz w:val="24"/>
                <w:szCs w:val="24"/>
                <w:lang w:val="lt-LT"/>
              </w:rPr>
            </w:pPr>
          </w:p>
        </w:tc>
      </w:tr>
      <w:tr w:rsidR="00A179B4" w:rsidRPr="000E3A31" w14:paraId="1A9800B5"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68B2DEEC"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2.1.</w:t>
            </w:r>
          </w:p>
        </w:tc>
        <w:tc>
          <w:tcPr>
            <w:tcW w:w="4082" w:type="dxa"/>
            <w:tcBorders>
              <w:top w:val="single" w:sz="4" w:space="0" w:color="auto"/>
              <w:left w:val="single" w:sz="4" w:space="0" w:color="auto"/>
              <w:bottom w:val="single" w:sz="4" w:space="0" w:color="auto"/>
              <w:right w:val="single" w:sz="4" w:space="0" w:color="auto"/>
            </w:tcBorders>
            <w:hideMark/>
          </w:tcPr>
          <w:p w14:paraId="311EF82D"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 xml:space="preserve">1 aukštas </w:t>
            </w:r>
          </w:p>
        </w:tc>
        <w:tc>
          <w:tcPr>
            <w:tcW w:w="1417" w:type="dxa"/>
            <w:tcBorders>
              <w:top w:val="single" w:sz="4" w:space="0" w:color="auto"/>
              <w:left w:val="single" w:sz="4" w:space="0" w:color="auto"/>
              <w:bottom w:val="single" w:sz="4" w:space="0" w:color="auto"/>
              <w:right w:val="single" w:sz="4" w:space="0" w:color="auto"/>
            </w:tcBorders>
          </w:tcPr>
          <w:p w14:paraId="0C23942B"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4BF7E37A"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8</w:t>
            </w:r>
          </w:p>
        </w:tc>
        <w:tc>
          <w:tcPr>
            <w:tcW w:w="1530" w:type="dxa"/>
            <w:tcBorders>
              <w:top w:val="single" w:sz="4" w:space="0" w:color="auto"/>
              <w:left w:val="single" w:sz="4" w:space="0" w:color="auto"/>
              <w:bottom w:val="single" w:sz="4" w:space="0" w:color="auto"/>
              <w:right w:val="single" w:sz="4" w:space="0" w:color="auto"/>
            </w:tcBorders>
          </w:tcPr>
          <w:p w14:paraId="7FDE9F73" w14:textId="77777777" w:rsidR="00A179B4" w:rsidRPr="000E3A31" w:rsidRDefault="00A179B4" w:rsidP="007C6944">
            <w:pPr>
              <w:pStyle w:val="Betarp"/>
              <w:rPr>
                <w:rFonts w:ascii="Verdana" w:hAnsi="Verdana"/>
                <w:sz w:val="24"/>
                <w:szCs w:val="24"/>
                <w:lang w:val="lt-LT"/>
              </w:rPr>
            </w:pPr>
          </w:p>
        </w:tc>
      </w:tr>
      <w:tr w:rsidR="00A179B4" w:rsidRPr="000E3A31" w14:paraId="4E2E1204"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545FD208"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2.2.</w:t>
            </w:r>
          </w:p>
        </w:tc>
        <w:tc>
          <w:tcPr>
            <w:tcW w:w="4082" w:type="dxa"/>
            <w:tcBorders>
              <w:top w:val="single" w:sz="4" w:space="0" w:color="auto"/>
              <w:left w:val="single" w:sz="4" w:space="0" w:color="auto"/>
              <w:bottom w:val="single" w:sz="4" w:space="0" w:color="auto"/>
              <w:right w:val="single" w:sz="4" w:space="0" w:color="auto"/>
            </w:tcBorders>
            <w:hideMark/>
          </w:tcPr>
          <w:p w14:paraId="7B09522C"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2–3 aukštas</w:t>
            </w:r>
          </w:p>
        </w:tc>
        <w:tc>
          <w:tcPr>
            <w:tcW w:w="1417" w:type="dxa"/>
            <w:tcBorders>
              <w:top w:val="single" w:sz="4" w:space="0" w:color="auto"/>
              <w:left w:val="single" w:sz="4" w:space="0" w:color="auto"/>
              <w:bottom w:val="single" w:sz="4" w:space="0" w:color="auto"/>
              <w:right w:val="single" w:sz="4" w:space="0" w:color="auto"/>
            </w:tcBorders>
          </w:tcPr>
          <w:p w14:paraId="2FA256F3"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01EE7096"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10</w:t>
            </w:r>
          </w:p>
        </w:tc>
        <w:tc>
          <w:tcPr>
            <w:tcW w:w="1530" w:type="dxa"/>
            <w:tcBorders>
              <w:top w:val="single" w:sz="4" w:space="0" w:color="auto"/>
              <w:left w:val="single" w:sz="4" w:space="0" w:color="auto"/>
              <w:bottom w:val="single" w:sz="4" w:space="0" w:color="auto"/>
              <w:right w:val="single" w:sz="4" w:space="0" w:color="auto"/>
            </w:tcBorders>
          </w:tcPr>
          <w:p w14:paraId="3361E8D5" w14:textId="77777777" w:rsidR="00A179B4" w:rsidRPr="000E3A31" w:rsidRDefault="00A179B4" w:rsidP="007C6944">
            <w:pPr>
              <w:pStyle w:val="Betarp"/>
              <w:rPr>
                <w:rFonts w:ascii="Verdana" w:hAnsi="Verdana"/>
                <w:sz w:val="24"/>
                <w:szCs w:val="24"/>
                <w:lang w:val="lt-LT"/>
              </w:rPr>
            </w:pPr>
          </w:p>
        </w:tc>
      </w:tr>
      <w:tr w:rsidR="00A179B4" w:rsidRPr="000E3A31" w14:paraId="4EFFD89E"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5875FDBE"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2.3.</w:t>
            </w:r>
          </w:p>
        </w:tc>
        <w:tc>
          <w:tcPr>
            <w:tcW w:w="4082" w:type="dxa"/>
            <w:tcBorders>
              <w:top w:val="single" w:sz="4" w:space="0" w:color="auto"/>
              <w:left w:val="single" w:sz="4" w:space="0" w:color="auto"/>
              <w:bottom w:val="single" w:sz="4" w:space="0" w:color="auto"/>
              <w:right w:val="single" w:sz="4" w:space="0" w:color="auto"/>
            </w:tcBorders>
            <w:hideMark/>
          </w:tcPr>
          <w:p w14:paraId="41943724"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kiti aukštai</w:t>
            </w:r>
          </w:p>
        </w:tc>
        <w:tc>
          <w:tcPr>
            <w:tcW w:w="1417" w:type="dxa"/>
            <w:tcBorders>
              <w:top w:val="single" w:sz="4" w:space="0" w:color="auto"/>
              <w:left w:val="single" w:sz="4" w:space="0" w:color="auto"/>
              <w:bottom w:val="single" w:sz="4" w:space="0" w:color="auto"/>
              <w:right w:val="single" w:sz="4" w:space="0" w:color="auto"/>
            </w:tcBorders>
          </w:tcPr>
          <w:p w14:paraId="6E14471A"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1AF8A749"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5036524B" w14:textId="77777777" w:rsidR="00A179B4" w:rsidRPr="000E3A31" w:rsidRDefault="00A179B4" w:rsidP="007C6944">
            <w:pPr>
              <w:pStyle w:val="Betarp"/>
              <w:rPr>
                <w:rFonts w:ascii="Verdana" w:hAnsi="Verdana"/>
                <w:sz w:val="24"/>
                <w:szCs w:val="24"/>
                <w:lang w:val="lt-LT"/>
              </w:rPr>
            </w:pPr>
          </w:p>
        </w:tc>
      </w:tr>
      <w:tr w:rsidR="00A179B4" w:rsidRPr="000E3A31" w14:paraId="5C3D7BD4"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4826094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2.4.</w:t>
            </w:r>
          </w:p>
        </w:tc>
        <w:tc>
          <w:tcPr>
            <w:tcW w:w="4082" w:type="dxa"/>
            <w:tcBorders>
              <w:top w:val="single" w:sz="4" w:space="0" w:color="auto"/>
              <w:left w:val="single" w:sz="4" w:space="0" w:color="auto"/>
              <w:bottom w:val="single" w:sz="4" w:space="0" w:color="auto"/>
              <w:right w:val="single" w:sz="4" w:space="0" w:color="auto"/>
            </w:tcBorders>
            <w:hideMark/>
          </w:tcPr>
          <w:p w14:paraId="763EC780"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viršutinis aukštas</w:t>
            </w:r>
          </w:p>
        </w:tc>
        <w:tc>
          <w:tcPr>
            <w:tcW w:w="1417" w:type="dxa"/>
            <w:tcBorders>
              <w:top w:val="single" w:sz="4" w:space="0" w:color="auto"/>
              <w:left w:val="single" w:sz="4" w:space="0" w:color="auto"/>
              <w:bottom w:val="single" w:sz="4" w:space="0" w:color="auto"/>
              <w:right w:val="single" w:sz="4" w:space="0" w:color="auto"/>
            </w:tcBorders>
          </w:tcPr>
          <w:p w14:paraId="61786A1E"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638BDB09"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075ED5D2" w14:textId="77777777" w:rsidR="00A179B4" w:rsidRPr="000E3A31" w:rsidRDefault="00A179B4" w:rsidP="007C6944">
            <w:pPr>
              <w:pStyle w:val="Betarp"/>
              <w:rPr>
                <w:rFonts w:ascii="Verdana" w:hAnsi="Verdana"/>
                <w:sz w:val="24"/>
                <w:szCs w:val="24"/>
                <w:lang w:val="lt-LT"/>
              </w:rPr>
            </w:pPr>
          </w:p>
        </w:tc>
      </w:tr>
      <w:tr w:rsidR="00A179B4" w:rsidRPr="000E3A31" w14:paraId="59B7647A"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DC46A1A"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3.</w:t>
            </w:r>
          </w:p>
        </w:tc>
        <w:tc>
          <w:tcPr>
            <w:tcW w:w="4082" w:type="dxa"/>
            <w:tcBorders>
              <w:top w:val="single" w:sz="4" w:space="0" w:color="auto"/>
              <w:left w:val="single" w:sz="4" w:space="0" w:color="auto"/>
              <w:bottom w:val="single" w:sz="4" w:space="0" w:color="auto"/>
              <w:right w:val="single" w:sz="4" w:space="0" w:color="auto"/>
            </w:tcBorders>
            <w:hideMark/>
          </w:tcPr>
          <w:p w14:paraId="33274B7A"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 xml:space="preserve">Vonios ir tualeto kambarys  </w:t>
            </w:r>
          </w:p>
        </w:tc>
        <w:tc>
          <w:tcPr>
            <w:tcW w:w="1417" w:type="dxa"/>
            <w:tcBorders>
              <w:top w:val="single" w:sz="4" w:space="0" w:color="auto"/>
              <w:left w:val="single" w:sz="4" w:space="0" w:color="auto"/>
              <w:bottom w:val="single" w:sz="4" w:space="0" w:color="auto"/>
              <w:right w:val="single" w:sz="4" w:space="0" w:color="auto"/>
            </w:tcBorders>
            <w:hideMark/>
          </w:tcPr>
          <w:p w14:paraId="05874D9B"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0–10</w:t>
            </w:r>
          </w:p>
        </w:tc>
        <w:tc>
          <w:tcPr>
            <w:tcW w:w="1730" w:type="dxa"/>
            <w:tcBorders>
              <w:top w:val="single" w:sz="4" w:space="0" w:color="auto"/>
              <w:left w:val="single" w:sz="4" w:space="0" w:color="auto"/>
              <w:bottom w:val="single" w:sz="4" w:space="0" w:color="auto"/>
              <w:right w:val="single" w:sz="4" w:space="0" w:color="auto"/>
            </w:tcBorders>
          </w:tcPr>
          <w:p w14:paraId="32B8F552"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7CA82599" w14:textId="77777777" w:rsidR="00A179B4" w:rsidRPr="000E3A31" w:rsidRDefault="00A179B4" w:rsidP="007C6944">
            <w:pPr>
              <w:pStyle w:val="Betarp"/>
              <w:rPr>
                <w:rFonts w:ascii="Verdana" w:hAnsi="Verdana"/>
                <w:sz w:val="24"/>
                <w:szCs w:val="24"/>
                <w:lang w:val="lt-LT"/>
              </w:rPr>
            </w:pPr>
          </w:p>
        </w:tc>
      </w:tr>
      <w:tr w:rsidR="00A179B4" w:rsidRPr="000E3A31" w14:paraId="2F5388ED"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6B968CEF" w14:textId="6BD523E3"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3.1</w:t>
            </w:r>
            <w:r w:rsidR="00A01269">
              <w:rPr>
                <w:rFonts w:ascii="Verdana" w:hAnsi="Verdana"/>
                <w:sz w:val="24"/>
                <w:szCs w:val="24"/>
                <w:lang w:val="lt-LT"/>
              </w:rPr>
              <w:t>.</w:t>
            </w:r>
          </w:p>
        </w:tc>
        <w:tc>
          <w:tcPr>
            <w:tcW w:w="4082" w:type="dxa"/>
            <w:tcBorders>
              <w:top w:val="single" w:sz="4" w:space="0" w:color="auto"/>
              <w:left w:val="single" w:sz="4" w:space="0" w:color="auto"/>
              <w:bottom w:val="single" w:sz="4" w:space="0" w:color="auto"/>
              <w:right w:val="single" w:sz="4" w:space="0" w:color="auto"/>
            </w:tcBorders>
            <w:hideMark/>
          </w:tcPr>
          <w:p w14:paraId="09A9AD41"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Naujai suremontuota, įranga nauja</w:t>
            </w:r>
          </w:p>
        </w:tc>
        <w:tc>
          <w:tcPr>
            <w:tcW w:w="1417" w:type="dxa"/>
            <w:tcBorders>
              <w:top w:val="single" w:sz="4" w:space="0" w:color="auto"/>
              <w:left w:val="single" w:sz="4" w:space="0" w:color="auto"/>
              <w:bottom w:val="single" w:sz="4" w:space="0" w:color="auto"/>
              <w:right w:val="single" w:sz="4" w:space="0" w:color="auto"/>
            </w:tcBorders>
          </w:tcPr>
          <w:p w14:paraId="4D6856FA"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36DD8FC9"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10</w:t>
            </w:r>
          </w:p>
        </w:tc>
        <w:tc>
          <w:tcPr>
            <w:tcW w:w="1530" w:type="dxa"/>
            <w:tcBorders>
              <w:top w:val="single" w:sz="4" w:space="0" w:color="auto"/>
              <w:left w:val="single" w:sz="4" w:space="0" w:color="auto"/>
              <w:bottom w:val="single" w:sz="4" w:space="0" w:color="auto"/>
              <w:right w:val="single" w:sz="4" w:space="0" w:color="auto"/>
            </w:tcBorders>
          </w:tcPr>
          <w:p w14:paraId="6CE1D920" w14:textId="77777777" w:rsidR="00A179B4" w:rsidRPr="000E3A31" w:rsidRDefault="00A179B4" w:rsidP="007C6944">
            <w:pPr>
              <w:pStyle w:val="Betarp"/>
              <w:rPr>
                <w:rFonts w:ascii="Verdana" w:hAnsi="Verdana"/>
                <w:sz w:val="24"/>
                <w:szCs w:val="24"/>
                <w:lang w:val="lt-LT"/>
              </w:rPr>
            </w:pPr>
          </w:p>
        </w:tc>
      </w:tr>
      <w:tr w:rsidR="00A179B4" w:rsidRPr="000E3A31" w14:paraId="4B3BD570"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2B8BFF2" w14:textId="6ACE9C58"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3.2</w:t>
            </w:r>
            <w:r w:rsidR="00A01269">
              <w:rPr>
                <w:rFonts w:ascii="Verdana" w:hAnsi="Verdana"/>
                <w:sz w:val="24"/>
                <w:szCs w:val="24"/>
                <w:lang w:val="lt-LT"/>
              </w:rPr>
              <w:t>.</w:t>
            </w:r>
          </w:p>
        </w:tc>
        <w:tc>
          <w:tcPr>
            <w:tcW w:w="4082" w:type="dxa"/>
            <w:tcBorders>
              <w:top w:val="single" w:sz="4" w:space="0" w:color="auto"/>
              <w:left w:val="single" w:sz="4" w:space="0" w:color="auto"/>
              <w:bottom w:val="single" w:sz="4" w:space="0" w:color="auto"/>
              <w:right w:val="single" w:sz="4" w:space="0" w:color="auto"/>
            </w:tcBorders>
            <w:hideMark/>
          </w:tcPr>
          <w:p w14:paraId="74A86434"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Reikalingas nedidelis remontas, įranga tvarkinga, gerai veikianti</w:t>
            </w:r>
          </w:p>
        </w:tc>
        <w:tc>
          <w:tcPr>
            <w:tcW w:w="1417" w:type="dxa"/>
            <w:tcBorders>
              <w:top w:val="single" w:sz="4" w:space="0" w:color="auto"/>
              <w:left w:val="single" w:sz="4" w:space="0" w:color="auto"/>
              <w:bottom w:val="single" w:sz="4" w:space="0" w:color="auto"/>
              <w:right w:val="single" w:sz="4" w:space="0" w:color="auto"/>
            </w:tcBorders>
          </w:tcPr>
          <w:p w14:paraId="7B190F0E"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0B638925"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04910A11" w14:textId="77777777" w:rsidR="00A179B4" w:rsidRPr="000E3A31" w:rsidRDefault="00A179B4" w:rsidP="007C6944">
            <w:pPr>
              <w:pStyle w:val="Betarp"/>
              <w:rPr>
                <w:rFonts w:ascii="Verdana" w:hAnsi="Verdana"/>
                <w:sz w:val="24"/>
                <w:szCs w:val="24"/>
                <w:lang w:val="lt-LT"/>
              </w:rPr>
            </w:pPr>
          </w:p>
        </w:tc>
      </w:tr>
      <w:tr w:rsidR="00A179B4" w:rsidRPr="000E3A31" w14:paraId="1D906861"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51780A6B" w14:textId="1350D6EE"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lastRenderedPageBreak/>
              <w:t>3.3</w:t>
            </w:r>
            <w:r w:rsidR="00A01269">
              <w:rPr>
                <w:rFonts w:ascii="Verdana" w:hAnsi="Verdana"/>
                <w:sz w:val="24"/>
                <w:szCs w:val="24"/>
                <w:lang w:val="lt-LT"/>
              </w:rPr>
              <w:t>.</w:t>
            </w:r>
          </w:p>
        </w:tc>
        <w:tc>
          <w:tcPr>
            <w:tcW w:w="4082" w:type="dxa"/>
            <w:tcBorders>
              <w:top w:val="single" w:sz="4" w:space="0" w:color="auto"/>
              <w:left w:val="single" w:sz="4" w:space="0" w:color="auto"/>
              <w:bottom w:val="single" w:sz="4" w:space="0" w:color="auto"/>
              <w:right w:val="single" w:sz="4" w:space="0" w:color="auto"/>
            </w:tcBorders>
            <w:hideMark/>
          </w:tcPr>
          <w:p w14:paraId="053497D2"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Reikalingas remontas, įranga sena, blogai veikianti, nusidėvėjusi</w:t>
            </w:r>
          </w:p>
        </w:tc>
        <w:tc>
          <w:tcPr>
            <w:tcW w:w="1417" w:type="dxa"/>
            <w:tcBorders>
              <w:top w:val="single" w:sz="4" w:space="0" w:color="auto"/>
              <w:left w:val="single" w:sz="4" w:space="0" w:color="auto"/>
              <w:bottom w:val="single" w:sz="4" w:space="0" w:color="auto"/>
              <w:right w:val="single" w:sz="4" w:space="0" w:color="auto"/>
            </w:tcBorders>
          </w:tcPr>
          <w:p w14:paraId="4DB10ACF"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1BF897E5"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2AE7E6DD" w14:textId="77777777" w:rsidR="00A179B4" w:rsidRPr="000E3A31" w:rsidRDefault="00A179B4" w:rsidP="007C6944">
            <w:pPr>
              <w:pStyle w:val="Betarp"/>
              <w:rPr>
                <w:rFonts w:ascii="Verdana" w:hAnsi="Verdana"/>
                <w:sz w:val="24"/>
                <w:szCs w:val="24"/>
                <w:lang w:val="lt-LT"/>
              </w:rPr>
            </w:pPr>
          </w:p>
        </w:tc>
      </w:tr>
      <w:tr w:rsidR="00A179B4" w:rsidRPr="000E3A31" w14:paraId="39A28E18"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48011EA4"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4.</w:t>
            </w:r>
          </w:p>
        </w:tc>
        <w:tc>
          <w:tcPr>
            <w:tcW w:w="4082" w:type="dxa"/>
            <w:tcBorders>
              <w:top w:val="single" w:sz="4" w:space="0" w:color="auto"/>
              <w:left w:val="single" w:sz="4" w:space="0" w:color="auto"/>
              <w:bottom w:val="single" w:sz="4" w:space="0" w:color="auto"/>
              <w:right w:val="single" w:sz="4" w:space="0" w:color="auto"/>
            </w:tcBorders>
            <w:hideMark/>
          </w:tcPr>
          <w:p w14:paraId="6E01456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Virtuvė (įranga, lubos, sienos, grindys)</w:t>
            </w:r>
          </w:p>
        </w:tc>
        <w:tc>
          <w:tcPr>
            <w:tcW w:w="1417" w:type="dxa"/>
            <w:tcBorders>
              <w:top w:val="single" w:sz="4" w:space="0" w:color="auto"/>
              <w:left w:val="single" w:sz="4" w:space="0" w:color="auto"/>
              <w:bottom w:val="single" w:sz="4" w:space="0" w:color="auto"/>
              <w:right w:val="single" w:sz="4" w:space="0" w:color="auto"/>
            </w:tcBorders>
            <w:hideMark/>
          </w:tcPr>
          <w:p w14:paraId="41D079BA"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0–10</w:t>
            </w:r>
          </w:p>
        </w:tc>
        <w:tc>
          <w:tcPr>
            <w:tcW w:w="1730" w:type="dxa"/>
            <w:tcBorders>
              <w:top w:val="single" w:sz="4" w:space="0" w:color="auto"/>
              <w:left w:val="single" w:sz="4" w:space="0" w:color="auto"/>
              <w:bottom w:val="single" w:sz="4" w:space="0" w:color="auto"/>
              <w:right w:val="single" w:sz="4" w:space="0" w:color="auto"/>
            </w:tcBorders>
          </w:tcPr>
          <w:p w14:paraId="75DAB167"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61D4BEA4" w14:textId="77777777" w:rsidR="00A179B4" w:rsidRPr="000E3A31" w:rsidRDefault="00A179B4" w:rsidP="007C6944">
            <w:pPr>
              <w:pStyle w:val="Betarp"/>
              <w:rPr>
                <w:rFonts w:ascii="Verdana" w:hAnsi="Verdana"/>
                <w:sz w:val="24"/>
                <w:szCs w:val="24"/>
                <w:lang w:val="lt-LT"/>
              </w:rPr>
            </w:pPr>
          </w:p>
        </w:tc>
      </w:tr>
      <w:tr w:rsidR="00A179B4" w:rsidRPr="000E3A31" w14:paraId="2DE974D5"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2C31F381"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4.1.</w:t>
            </w:r>
          </w:p>
        </w:tc>
        <w:tc>
          <w:tcPr>
            <w:tcW w:w="4082" w:type="dxa"/>
            <w:tcBorders>
              <w:top w:val="single" w:sz="4" w:space="0" w:color="auto"/>
              <w:left w:val="single" w:sz="4" w:space="0" w:color="auto"/>
              <w:bottom w:val="single" w:sz="4" w:space="0" w:color="auto"/>
              <w:right w:val="single" w:sz="4" w:space="0" w:color="auto"/>
            </w:tcBorders>
            <w:hideMark/>
          </w:tcPr>
          <w:p w14:paraId="13576BF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Naujai suremontuota, įranga nauja</w:t>
            </w:r>
          </w:p>
        </w:tc>
        <w:tc>
          <w:tcPr>
            <w:tcW w:w="1417" w:type="dxa"/>
            <w:tcBorders>
              <w:top w:val="single" w:sz="4" w:space="0" w:color="auto"/>
              <w:left w:val="single" w:sz="4" w:space="0" w:color="auto"/>
              <w:bottom w:val="single" w:sz="4" w:space="0" w:color="auto"/>
              <w:right w:val="single" w:sz="4" w:space="0" w:color="auto"/>
            </w:tcBorders>
          </w:tcPr>
          <w:p w14:paraId="1BD59CE1"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6CF0156A"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10</w:t>
            </w:r>
          </w:p>
        </w:tc>
        <w:tc>
          <w:tcPr>
            <w:tcW w:w="1530" w:type="dxa"/>
            <w:tcBorders>
              <w:top w:val="single" w:sz="4" w:space="0" w:color="auto"/>
              <w:left w:val="single" w:sz="4" w:space="0" w:color="auto"/>
              <w:bottom w:val="single" w:sz="4" w:space="0" w:color="auto"/>
              <w:right w:val="single" w:sz="4" w:space="0" w:color="auto"/>
            </w:tcBorders>
          </w:tcPr>
          <w:p w14:paraId="51726DC1" w14:textId="77777777" w:rsidR="00A179B4" w:rsidRPr="000E3A31" w:rsidRDefault="00A179B4" w:rsidP="007C6944">
            <w:pPr>
              <w:pStyle w:val="Betarp"/>
              <w:rPr>
                <w:rFonts w:ascii="Verdana" w:hAnsi="Verdana"/>
                <w:sz w:val="24"/>
                <w:szCs w:val="24"/>
                <w:lang w:val="lt-LT"/>
              </w:rPr>
            </w:pPr>
          </w:p>
        </w:tc>
      </w:tr>
      <w:tr w:rsidR="00A179B4" w:rsidRPr="000E3A31" w14:paraId="707F0B60"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7033E28C"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4.2.</w:t>
            </w:r>
          </w:p>
        </w:tc>
        <w:tc>
          <w:tcPr>
            <w:tcW w:w="4082" w:type="dxa"/>
            <w:tcBorders>
              <w:top w:val="single" w:sz="4" w:space="0" w:color="auto"/>
              <w:left w:val="single" w:sz="4" w:space="0" w:color="auto"/>
              <w:bottom w:val="single" w:sz="4" w:space="0" w:color="auto"/>
              <w:right w:val="single" w:sz="4" w:space="0" w:color="auto"/>
            </w:tcBorders>
            <w:hideMark/>
          </w:tcPr>
          <w:p w14:paraId="1187068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Reikalingas nedidelis remontas, įranga tvarkinga, gerai veikianti</w:t>
            </w:r>
          </w:p>
        </w:tc>
        <w:tc>
          <w:tcPr>
            <w:tcW w:w="1417" w:type="dxa"/>
            <w:tcBorders>
              <w:top w:val="single" w:sz="4" w:space="0" w:color="auto"/>
              <w:left w:val="single" w:sz="4" w:space="0" w:color="auto"/>
              <w:bottom w:val="single" w:sz="4" w:space="0" w:color="auto"/>
              <w:right w:val="single" w:sz="4" w:space="0" w:color="auto"/>
            </w:tcBorders>
          </w:tcPr>
          <w:p w14:paraId="041231A7"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49078785"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40E6C778" w14:textId="77777777" w:rsidR="00A179B4" w:rsidRPr="000E3A31" w:rsidRDefault="00A179B4" w:rsidP="007C6944">
            <w:pPr>
              <w:pStyle w:val="Betarp"/>
              <w:rPr>
                <w:rFonts w:ascii="Verdana" w:hAnsi="Verdana"/>
                <w:sz w:val="24"/>
                <w:szCs w:val="24"/>
                <w:lang w:val="lt-LT"/>
              </w:rPr>
            </w:pPr>
          </w:p>
        </w:tc>
      </w:tr>
      <w:tr w:rsidR="00A179B4" w:rsidRPr="000E3A31" w14:paraId="2D1C4F34"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54E45856"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4.3.</w:t>
            </w:r>
          </w:p>
        </w:tc>
        <w:tc>
          <w:tcPr>
            <w:tcW w:w="4082" w:type="dxa"/>
            <w:tcBorders>
              <w:top w:val="single" w:sz="4" w:space="0" w:color="auto"/>
              <w:left w:val="single" w:sz="4" w:space="0" w:color="auto"/>
              <w:bottom w:val="single" w:sz="4" w:space="0" w:color="auto"/>
              <w:right w:val="single" w:sz="4" w:space="0" w:color="auto"/>
            </w:tcBorders>
            <w:hideMark/>
          </w:tcPr>
          <w:p w14:paraId="571DBBD3"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Reikalingas remontas, įranga sena, blogai veikianti, nusidėvėjusi</w:t>
            </w:r>
          </w:p>
        </w:tc>
        <w:tc>
          <w:tcPr>
            <w:tcW w:w="1417" w:type="dxa"/>
            <w:tcBorders>
              <w:top w:val="single" w:sz="4" w:space="0" w:color="auto"/>
              <w:left w:val="single" w:sz="4" w:space="0" w:color="auto"/>
              <w:bottom w:val="single" w:sz="4" w:space="0" w:color="auto"/>
              <w:right w:val="single" w:sz="4" w:space="0" w:color="auto"/>
            </w:tcBorders>
          </w:tcPr>
          <w:p w14:paraId="2ABB6CAA"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73447585"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245D5F43" w14:textId="77777777" w:rsidR="00A179B4" w:rsidRPr="000E3A31" w:rsidRDefault="00A179B4" w:rsidP="007C6944">
            <w:pPr>
              <w:pStyle w:val="Betarp"/>
              <w:rPr>
                <w:rFonts w:ascii="Verdana" w:hAnsi="Verdana"/>
                <w:sz w:val="24"/>
                <w:szCs w:val="24"/>
                <w:lang w:val="lt-LT"/>
              </w:rPr>
            </w:pPr>
          </w:p>
        </w:tc>
      </w:tr>
      <w:tr w:rsidR="00A179B4" w:rsidRPr="000E3A31" w14:paraId="10672A2F"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2174AC5"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5.</w:t>
            </w:r>
          </w:p>
        </w:tc>
        <w:tc>
          <w:tcPr>
            <w:tcW w:w="4082" w:type="dxa"/>
            <w:tcBorders>
              <w:top w:val="single" w:sz="4" w:space="0" w:color="auto"/>
              <w:left w:val="single" w:sz="4" w:space="0" w:color="auto"/>
              <w:bottom w:val="single" w:sz="4" w:space="0" w:color="auto"/>
              <w:right w:val="single" w:sz="4" w:space="0" w:color="auto"/>
            </w:tcBorders>
            <w:hideMark/>
          </w:tcPr>
          <w:p w14:paraId="429C28FB" w14:textId="77777777" w:rsidR="00A179B4" w:rsidRPr="000E3A31" w:rsidRDefault="00A179B4" w:rsidP="007C6944">
            <w:pPr>
              <w:pStyle w:val="Betarp"/>
              <w:rPr>
                <w:rFonts w:ascii="Verdana" w:hAnsi="Verdana"/>
                <w:sz w:val="24"/>
                <w:szCs w:val="24"/>
                <w:lang w:val="lt-LT"/>
              </w:rPr>
            </w:pPr>
            <w:r w:rsidRPr="000E3A31">
              <w:rPr>
                <w:rFonts w:ascii="Verdana" w:hAnsi="Verdana"/>
                <w:b/>
                <w:sz w:val="24"/>
                <w:szCs w:val="24"/>
                <w:lang w:val="lt-LT"/>
              </w:rPr>
              <w:t>Kambarių</w:t>
            </w:r>
            <w:r w:rsidRPr="000E3A31">
              <w:rPr>
                <w:rFonts w:ascii="Verdana" w:hAnsi="Verdana"/>
                <w:sz w:val="24"/>
                <w:szCs w:val="24"/>
                <w:lang w:val="lt-LT"/>
              </w:rPr>
              <w:t xml:space="preserve"> ir koridoriaus (sienos, lubos, grindys ir vidinės durys)</w:t>
            </w:r>
          </w:p>
        </w:tc>
        <w:tc>
          <w:tcPr>
            <w:tcW w:w="1417" w:type="dxa"/>
            <w:tcBorders>
              <w:top w:val="single" w:sz="4" w:space="0" w:color="auto"/>
              <w:left w:val="single" w:sz="4" w:space="0" w:color="auto"/>
              <w:bottom w:val="single" w:sz="4" w:space="0" w:color="auto"/>
              <w:right w:val="single" w:sz="4" w:space="0" w:color="auto"/>
            </w:tcBorders>
            <w:hideMark/>
          </w:tcPr>
          <w:p w14:paraId="7BDCEE9C"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0–10</w:t>
            </w:r>
          </w:p>
        </w:tc>
        <w:tc>
          <w:tcPr>
            <w:tcW w:w="1730" w:type="dxa"/>
            <w:tcBorders>
              <w:top w:val="single" w:sz="4" w:space="0" w:color="auto"/>
              <w:left w:val="single" w:sz="4" w:space="0" w:color="auto"/>
              <w:bottom w:val="single" w:sz="4" w:space="0" w:color="auto"/>
              <w:right w:val="single" w:sz="4" w:space="0" w:color="auto"/>
            </w:tcBorders>
          </w:tcPr>
          <w:p w14:paraId="65BAD72C"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4BDDA09B" w14:textId="77777777" w:rsidR="00A179B4" w:rsidRPr="000E3A31" w:rsidRDefault="00A179B4" w:rsidP="007C6944">
            <w:pPr>
              <w:pStyle w:val="Betarp"/>
              <w:rPr>
                <w:rFonts w:ascii="Verdana" w:hAnsi="Verdana"/>
                <w:sz w:val="24"/>
                <w:szCs w:val="24"/>
                <w:lang w:val="lt-LT"/>
              </w:rPr>
            </w:pPr>
          </w:p>
        </w:tc>
      </w:tr>
      <w:tr w:rsidR="00A179B4" w:rsidRPr="000E3A31" w14:paraId="0E3C2B6B"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60CA18AD"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5.1.</w:t>
            </w:r>
          </w:p>
        </w:tc>
        <w:tc>
          <w:tcPr>
            <w:tcW w:w="4082" w:type="dxa"/>
            <w:tcBorders>
              <w:top w:val="single" w:sz="4" w:space="0" w:color="auto"/>
              <w:left w:val="single" w:sz="4" w:space="0" w:color="auto"/>
              <w:bottom w:val="single" w:sz="4" w:space="0" w:color="auto"/>
              <w:right w:val="single" w:sz="4" w:space="0" w:color="auto"/>
            </w:tcBorders>
            <w:hideMark/>
          </w:tcPr>
          <w:p w14:paraId="44218940"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Naujai suremontuota</w:t>
            </w:r>
          </w:p>
        </w:tc>
        <w:tc>
          <w:tcPr>
            <w:tcW w:w="1417" w:type="dxa"/>
            <w:tcBorders>
              <w:top w:val="single" w:sz="4" w:space="0" w:color="auto"/>
              <w:left w:val="single" w:sz="4" w:space="0" w:color="auto"/>
              <w:bottom w:val="single" w:sz="4" w:space="0" w:color="auto"/>
              <w:right w:val="single" w:sz="4" w:space="0" w:color="auto"/>
            </w:tcBorders>
          </w:tcPr>
          <w:p w14:paraId="559B4560"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40C147A5"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10</w:t>
            </w:r>
          </w:p>
        </w:tc>
        <w:tc>
          <w:tcPr>
            <w:tcW w:w="1530" w:type="dxa"/>
            <w:tcBorders>
              <w:top w:val="single" w:sz="4" w:space="0" w:color="auto"/>
              <w:left w:val="single" w:sz="4" w:space="0" w:color="auto"/>
              <w:bottom w:val="single" w:sz="4" w:space="0" w:color="auto"/>
              <w:right w:val="single" w:sz="4" w:space="0" w:color="auto"/>
            </w:tcBorders>
          </w:tcPr>
          <w:p w14:paraId="51E661A0" w14:textId="77777777" w:rsidR="00A179B4" w:rsidRPr="000E3A31" w:rsidRDefault="00A179B4" w:rsidP="007C6944">
            <w:pPr>
              <w:pStyle w:val="Betarp"/>
              <w:rPr>
                <w:rFonts w:ascii="Verdana" w:hAnsi="Verdana"/>
                <w:sz w:val="24"/>
                <w:szCs w:val="24"/>
                <w:lang w:val="lt-LT"/>
              </w:rPr>
            </w:pPr>
          </w:p>
        </w:tc>
      </w:tr>
      <w:tr w:rsidR="00A179B4" w:rsidRPr="000E3A31" w14:paraId="396956E4"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55A57C0"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5.2.</w:t>
            </w:r>
          </w:p>
        </w:tc>
        <w:tc>
          <w:tcPr>
            <w:tcW w:w="4082" w:type="dxa"/>
            <w:tcBorders>
              <w:top w:val="single" w:sz="4" w:space="0" w:color="auto"/>
              <w:left w:val="single" w:sz="4" w:space="0" w:color="auto"/>
              <w:bottom w:val="single" w:sz="4" w:space="0" w:color="auto"/>
              <w:right w:val="single" w:sz="4" w:space="0" w:color="auto"/>
            </w:tcBorders>
            <w:hideMark/>
          </w:tcPr>
          <w:p w14:paraId="65E53D36"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Reikalingas nedidelis remontas</w:t>
            </w:r>
          </w:p>
        </w:tc>
        <w:tc>
          <w:tcPr>
            <w:tcW w:w="1417" w:type="dxa"/>
            <w:tcBorders>
              <w:top w:val="single" w:sz="4" w:space="0" w:color="auto"/>
              <w:left w:val="single" w:sz="4" w:space="0" w:color="auto"/>
              <w:bottom w:val="single" w:sz="4" w:space="0" w:color="auto"/>
              <w:right w:val="single" w:sz="4" w:space="0" w:color="auto"/>
            </w:tcBorders>
          </w:tcPr>
          <w:p w14:paraId="266A2001"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505A829B"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3B514FA6" w14:textId="77777777" w:rsidR="00A179B4" w:rsidRPr="000E3A31" w:rsidRDefault="00A179B4" w:rsidP="007C6944">
            <w:pPr>
              <w:pStyle w:val="Betarp"/>
              <w:rPr>
                <w:rFonts w:ascii="Verdana" w:hAnsi="Verdana"/>
                <w:sz w:val="24"/>
                <w:szCs w:val="24"/>
                <w:lang w:val="lt-LT"/>
              </w:rPr>
            </w:pPr>
          </w:p>
        </w:tc>
      </w:tr>
      <w:tr w:rsidR="00A179B4" w:rsidRPr="000E3A31" w14:paraId="43393CE0"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19373C8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5.3.</w:t>
            </w:r>
          </w:p>
        </w:tc>
        <w:tc>
          <w:tcPr>
            <w:tcW w:w="4082" w:type="dxa"/>
            <w:tcBorders>
              <w:top w:val="single" w:sz="4" w:space="0" w:color="auto"/>
              <w:left w:val="single" w:sz="4" w:space="0" w:color="auto"/>
              <w:bottom w:val="single" w:sz="4" w:space="0" w:color="auto"/>
              <w:right w:val="single" w:sz="4" w:space="0" w:color="auto"/>
            </w:tcBorders>
            <w:hideMark/>
          </w:tcPr>
          <w:p w14:paraId="7719B665"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Reikalingas remontas</w:t>
            </w:r>
          </w:p>
        </w:tc>
        <w:tc>
          <w:tcPr>
            <w:tcW w:w="1417" w:type="dxa"/>
            <w:tcBorders>
              <w:top w:val="single" w:sz="4" w:space="0" w:color="auto"/>
              <w:left w:val="single" w:sz="4" w:space="0" w:color="auto"/>
              <w:bottom w:val="single" w:sz="4" w:space="0" w:color="auto"/>
              <w:right w:val="single" w:sz="4" w:space="0" w:color="auto"/>
            </w:tcBorders>
          </w:tcPr>
          <w:p w14:paraId="3077391A"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68D67063"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05A26CEC" w14:textId="77777777" w:rsidR="00A179B4" w:rsidRPr="000E3A31" w:rsidRDefault="00A179B4" w:rsidP="007C6944">
            <w:pPr>
              <w:pStyle w:val="Betarp"/>
              <w:rPr>
                <w:rFonts w:ascii="Verdana" w:hAnsi="Verdana"/>
                <w:sz w:val="24"/>
                <w:szCs w:val="24"/>
                <w:lang w:val="lt-LT"/>
              </w:rPr>
            </w:pPr>
          </w:p>
        </w:tc>
      </w:tr>
      <w:tr w:rsidR="00A179B4" w:rsidRPr="000E3A31" w14:paraId="2089D0D9"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05E13E7C"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6.</w:t>
            </w:r>
          </w:p>
        </w:tc>
        <w:tc>
          <w:tcPr>
            <w:tcW w:w="4082" w:type="dxa"/>
            <w:tcBorders>
              <w:top w:val="single" w:sz="4" w:space="0" w:color="auto"/>
              <w:left w:val="single" w:sz="4" w:space="0" w:color="auto"/>
              <w:bottom w:val="single" w:sz="4" w:space="0" w:color="auto"/>
              <w:right w:val="single" w:sz="4" w:space="0" w:color="auto"/>
            </w:tcBorders>
            <w:hideMark/>
          </w:tcPr>
          <w:p w14:paraId="2D26DE1C"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Buto padėtis name</w:t>
            </w:r>
          </w:p>
        </w:tc>
        <w:tc>
          <w:tcPr>
            <w:tcW w:w="1417" w:type="dxa"/>
            <w:tcBorders>
              <w:top w:val="single" w:sz="4" w:space="0" w:color="auto"/>
              <w:left w:val="single" w:sz="4" w:space="0" w:color="auto"/>
              <w:bottom w:val="single" w:sz="4" w:space="0" w:color="auto"/>
              <w:right w:val="single" w:sz="4" w:space="0" w:color="auto"/>
            </w:tcBorders>
            <w:hideMark/>
          </w:tcPr>
          <w:p w14:paraId="4723A174"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0–10</w:t>
            </w:r>
          </w:p>
        </w:tc>
        <w:tc>
          <w:tcPr>
            <w:tcW w:w="1730" w:type="dxa"/>
            <w:tcBorders>
              <w:top w:val="single" w:sz="4" w:space="0" w:color="auto"/>
              <w:left w:val="single" w:sz="4" w:space="0" w:color="auto"/>
              <w:bottom w:val="single" w:sz="4" w:space="0" w:color="auto"/>
              <w:right w:val="single" w:sz="4" w:space="0" w:color="auto"/>
            </w:tcBorders>
          </w:tcPr>
          <w:p w14:paraId="3CF5AB58"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37BB1E65" w14:textId="77777777" w:rsidR="00A179B4" w:rsidRPr="000E3A31" w:rsidRDefault="00A179B4" w:rsidP="007C6944">
            <w:pPr>
              <w:pStyle w:val="Betarp"/>
              <w:rPr>
                <w:rFonts w:ascii="Verdana" w:hAnsi="Verdana"/>
                <w:sz w:val="24"/>
                <w:szCs w:val="24"/>
                <w:lang w:val="lt-LT"/>
              </w:rPr>
            </w:pPr>
          </w:p>
        </w:tc>
      </w:tr>
      <w:tr w:rsidR="00A179B4" w:rsidRPr="000E3A31" w14:paraId="7ADF8312"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621DEB99"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6.1.</w:t>
            </w:r>
          </w:p>
        </w:tc>
        <w:tc>
          <w:tcPr>
            <w:tcW w:w="4082" w:type="dxa"/>
            <w:tcBorders>
              <w:top w:val="single" w:sz="4" w:space="0" w:color="auto"/>
              <w:left w:val="single" w:sz="4" w:space="0" w:color="auto"/>
              <w:bottom w:val="single" w:sz="4" w:space="0" w:color="auto"/>
              <w:right w:val="single" w:sz="4" w:space="0" w:color="auto"/>
            </w:tcBorders>
            <w:hideMark/>
          </w:tcPr>
          <w:p w14:paraId="30E43376"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Vidinis</w:t>
            </w:r>
          </w:p>
        </w:tc>
        <w:tc>
          <w:tcPr>
            <w:tcW w:w="1417" w:type="dxa"/>
            <w:tcBorders>
              <w:top w:val="single" w:sz="4" w:space="0" w:color="auto"/>
              <w:left w:val="single" w:sz="4" w:space="0" w:color="auto"/>
              <w:bottom w:val="single" w:sz="4" w:space="0" w:color="auto"/>
              <w:right w:val="single" w:sz="4" w:space="0" w:color="auto"/>
            </w:tcBorders>
          </w:tcPr>
          <w:p w14:paraId="3D96F867"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63C46CA5"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10</w:t>
            </w:r>
          </w:p>
        </w:tc>
        <w:tc>
          <w:tcPr>
            <w:tcW w:w="1530" w:type="dxa"/>
            <w:tcBorders>
              <w:top w:val="single" w:sz="4" w:space="0" w:color="auto"/>
              <w:left w:val="single" w:sz="4" w:space="0" w:color="auto"/>
              <w:bottom w:val="single" w:sz="4" w:space="0" w:color="auto"/>
              <w:right w:val="single" w:sz="4" w:space="0" w:color="auto"/>
            </w:tcBorders>
          </w:tcPr>
          <w:p w14:paraId="0188DEFF" w14:textId="77777777" w:rsidR="00A179B4" w:rsidRPr="000E3A31" w:rsidRDefault="00A179B4" w:rsidP="007C6944">
            <w:pPr>
              <w:pStyle w:val="Betarp"/>
              <w:rPr>
                <w:rFonts w:ascii="Verdana" w:hAnsi="Verdana"/>
                <w:sz w:val="24"/>
                <w:szCs w:val="24"/>
                <w:lang w:val="lt-LT"/>
              </w:rPr>
            </w:pPr>
          </w:p>
        </w:tc>
      </w:tr>
      <w:tr w:rsidR="00A179B4" w:rsidRPr="000E3A31" w14:paraId="120A5920"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6BB450B5"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6.2.</w:t>
            </w:r>
          </w:p>
        </w:tc>
        <w:tc>
          <w:tcPr>
            <w:tcW w:w="4082" w:type="dxa"/>
            <w:tcBorders>
              <w:top w:val="single" w:sz="4" w:space="0" w:color="auto"/>
              <w:left w:val="single" w:sz="4" w:space="0" w:color="auto"/>
              <w:bottom w:val="single" w:sz="4" w:space="0" w:color="auto"/>
              <w:right w:val="single" w:sz="4" w:space="0" w:color="auto"/>
            </w:tcBorders>
            <w:hideMark/>
          </w:tcPr>
          <w:p w14:paraId="7F892F34"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Kampinis</w:t>
            </w:r>
          </w:p>
        </w:tc>
        <w:tc>
          <w:tcPr>
            <w:tcW w:w="1417" w:type="dxa"/>
            <w:tcBorders>
              <w:top w:val="single" w:sz="4" w:space="0" w:color="auto"/>
              <w:left w:val="single" w:sz="4" w:space="0" w:color="auto"/>
              <w:bottom w:val="single" w:sz="4" w:space="0" w:color="auto"/>
              <w:right w:val="single" w:sz="4" w:space="0" w:color="auto"/>
            </w:tcBorders>
          </w:tcPr>
          <w:p w14:paraId="4CE4DD0B"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0300D248"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518FBB1E" w14:textId="77777777" w:rsidR="00A179B4" w:rsidRPr="000E3A31" w:rsidRDefault="00A179B4" w:rsidP="007C6944">
            <w:pPr>
              <w:pStyle w:val="Betarp"/>
              <w:rPr>
                <w:rFonts w:ascii="Verdana" w:hAnsi="Verdana"/>
                <w:sz w:val="24"/>
                <w:szCs w:val="24"/>
                <w:lang w:val="lt-LT"/>
              </w:rPr>
            </w:pPr>
          </w:p>
        </w:tc>
      </w:tr>
      <w:tr w:rsidR="00A179B4" w:rsidRPr="000E3A31" w14:paraId="07C4B990"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209E855"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7.</w:t>
            </w:r>
          </w:p>
        </w:tc>
        <w:tc>
          <w:tcPr>
            <w:tcW w:w="4082" w:type="dxa"/>
            <w:tcBorders>
              <w:top w:val="single" w:sz="4" w:space="0" w:color="auto"/>
              <w:left w:val="single" w:sz="4" w:space="0" w:color="auto"/>
              <w:bottom w:val="single" w:sz="4" w:space="0" w:color="auto"/>
              <w:right w:val="single" w:sz="4" w:space="0" w:color="auto"/>
            </w:tcBorders>
            <w:hideMark/>
          </w:tcPr>
          <w:p w14:paraId="4122D833"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Buto langų būklė:</w:t>
            </w:r>
          </w:p>
        </w:tc>
        <w:tc>
          <w:tcPr>
            <w:tcW w:w="1417" w:type="dxa"/>
            <w:tcBorders>
              <w:top w:val="single" w:sz="4" w:space="0" w:color="auto"/>
              <w:left w:val="single" w:sz="4" w:space="0" w:color="auto"/>
              <w:bottom w:val="single" w:sz="4" w:space="0" w:color="auto"/>
              <w:right w:val="single" w:sz="4" w:space="0" w:color="auto"/>
            </w:tcBorders>
            <w:hideMark/>
          </w:tcPr>
          <w:p w14:paraId="70CCF5C4"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0–10</w:t>
            </w:r>
          </w:p>
        </w:tc>
        <w:tc>
          <w:tcPr>
            <w:tcW w:w="1730" w:type="dxa"/>
            <w:tcBorders>
              <w:top w:val="single" w:sz="4" w:space="0" w:color="auto"/>
              <w:left w:val="single" w:sz="4" w:space="0" w:color="auto"/>
              <w:bottom w:val="single" w:sz="4" w:space="0" w:color="auto"/>
              <w:right w:val="single" w:sz="4" w:space="0" w:color="auto"/>
            </w:tcBorders>
          </w:tcPr>
          <w:p w14:paraId="01FD46DC"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6C9413B3" w14:textId="77777777" w:rsidR="00A179B4" w:rsidRPr="000E3A31" w:rsidRDefault="00A179B4" w:rsidP="007C6944">
            <w:pPr>
              <w:pStyle w:val="Betarp"/>
              <w:rPr>
                <w:rFonts w:ascii="Verdana" w:hAnsi="Verdana"/>
                <w:sz w:val="24"/>
                <w:szCs w:val="24"/>
                <w:lang w:val="lt-LT"/>
              </w:rPr>
            </w:pPr>
          </w:p>
        </w:tc>
      </w:tr>
      <w:tr w:rsidR="00A179B4" w:rsidRPr="000E3A31" w14:paraId="514DF430"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210F7359"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7.1.</w:t>
            </w:r>
          </w:p>
        </w:tc>
        <w:tc>
          <w:tcPr>
            <w:tcW w:w="4082" w:type="dxa"/>
            <w:tcBorders>
              <w:top w:val="single" w:sz="4" w:space="0" w:color="auto"/>
              <w:left w:val="single" w:sz="4" w:space="0" w:color="auto"/>
              <w:bottom w:val="single" w:sz="4" w:space="0" w:color="auto"/>
              <w:right w:val="single" w:sz="4" w:space="0" w:color="auto"/>
            </w:tcBorders>
            <w:hideMark/>
          </w:tcPr>
          <w:p w14:paraId="68C8F359"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Pakeisti (klijuoto medžio)</w:t>
            </w:r>
          </w:p>
        </w:tc>
        <w:tc>
          <w:tcPr>
            <w:tcW w:w="1417" w:type="dxa"/>
            <w:tcBorders>
              <w:top w:val="single" w:sz="4" w:space="0" w:color="auto"/>
              <w:left w:val="single" w:sz="4" w:space="0" w:color="auto"/>
              <w:bottom w:val="single" w:sz="4" w:space="0" w:color="auto"/>
              <w:right w:val="single" w:sz="4" w:space="0" w:color="auto"/>
            </w:tcBorders>
          </w:tcPr>
          <w:p w14:paraId="002C8B42"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47E701FF"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10</w:t>
            </w:r>
          </w:p>
        </w:tc>
        <w:tc>
          <w:tcPr>
            <w:tcW w:w="1530" w:type="dxa"/>
            <w:tcBorders>
              <w:top w:val="single" w:sz="4" w:space="0" w:color="auto"/>
              <w:left w:val="single" w:sz="4" w:space="0" w:color="auto"/>
              <w:bottom w:val="single" w:sz="4" w:space="0" w:color="auto"/>
              <w:right w:val="single" w:sz="4" w:space="0" w:color="auto"/>
            </w:tcBorders>
          </w:tcPr>
          <w:p w14:paraId="04447520" w14:textId="77777777" w:rsidR="00A179B4" w:rsidRPr="000E3A31" w:rsidRDefault="00A179B4" w:rsidP="007C6944">
            <w:pPr>
              <w:pStyle w:val="Betarp"/>
              <w:rPr>
                <w:rFonts w:ascii="Verdana" w:hAnsi="Verdana"/>
                <w:sz w:val="24"/>
                <w:szCs w:val="24"/>
                <w:lang w:val="lt-LT"/>
              </w:rPr>
            </w:pPr>
          </w:p>
        </w:tc>
      </w:tr>
      <w:tr w:rsidR="00A179B4" w:rsidRPr="000E3A31" w14:paraId="5024D23A"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69DABAE"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7.2.</w:t>
            </w:r>
          </w:p>
        </w:tc>
        <w:tc>
          <w:tcPr>
            <w:tcW w:w="4082" w:type="dxa"/>
            <w:tcBorders>
              <w:top w:val="single" w:sz="4" w:space="0" w:color="auto"/>
              <w:left w:val="single" w:sz="4" w:space="0" w:color="auto"/>
              <w:bottom w:val="single" w:sz="4" w:space="0" w:color="auto"/>
              <w:right w:val="single" w:sz="4" w:space="0" w:color="auto"/>
            </w:tcBorders>
            <w:hideMark/>
          </w:tcPr>
          <w:p w14:paraId="59D00EAC"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Pakeisti plastikiniai</w:t>
            </w:r>
          </w:p>
        </w:tc>
        <w:tc>
          <w:tcPr>
            <w:tcW w:w="1417" w:type="dxa"/>
            <w:tcBorders>
              <w:top w:val="single" w:sz="4" w:space="0" w:color="auto"/>
              <w:left w:val="single" w:sz="4" w:space="0" w:color="auto"/>
              <w:bottom w:val="single" w:sz="4" w:space="0" w:color="auto"/>
              <w:right w:val="single" w:sz="4" w:space="0" w:color="auto"/>
            </w:tcBorders>
          </w:tcPr>
          <w:p w14:paraId="1DCFBBDF"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45671641"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1ECD96F4" w14:textId="77777777" w:rsidR="00A179B4" w:rsidRPr="000E3A31" w:rsidRDefault="00A179B4" w:rsidP="007C6944">
            <w:pPr>
              <w:pStyle w:val="Betarp"/>
              <w:rPr>
                <w:rFonts w:ascii="Verdana" w:hAnsi="Verdana"/>
                <w:sz w:val="24"/>
                <w:szCs w:val="24"/>
                <w:lang w:val="lt-LT"/>
              </w:rPr>
            </w:pPr>
          </w:p>
        </w:tc>
      </w:tr>
      <w:tr w:rsidR="00A179B4" w:rsidRPr="000E3A31" w14:paraId="6B6C2846"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2FA1CEC4"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7.3.</w:t>
            </w:r>
          </w:p>
        </w:tc>
        <w:tc>
          <w:tcPr>
            <w:tcW w:w="4082" w:type="dxa"/>
            <w:tcBorders>
              <w:top w:val="single" w:sz="4" w:space="0" w:color="auto"/>
              <w:left w:val="single" w:sz="4" w:space="0" w:color="auto"/>
              <w:bottom w:val="single" w:sz="4" w:space="0" w:color="auto"/>
              <w:right w:val="single" w:sz="4" w:space="0" w:color="auto"/>
            </w:tcBorders>
            <w:hideMark/>
          </w:tcPr>
          <w:p w14:paraId="6D860AEB"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Seni, nekeisti</w:t>
            </w:r>
          </w:p>
        </w:tc>
        <w:tc>
          <w:tcPr>
            <w:tcW w:w="1417" w:type="dxa"/>
            <w:tcBorders>
              <w:top w:val="single" w:sz="4" w:space="0" w:color="auto"/>
              <w:left w:val="single" w:sz="4" w:space="0" w:color="auto"/>
              <w:bottom w:val="single" w:sz="4" w:space="0" w:color="auto"/>
              <w:right w:val="single" w:sz="4" w:space="0" w:color="auto"/>
            </w:tcBorders>
          </w:tcPr>
          <w:p w14:paraId="4A5DD1C8"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0C45BB9A"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6A3AC388" w14:textId="77777777" w:rsidR="00A179B4" w:rsidRPr="000E3A31" w:rsidRDefault="00A179B4" w:rsidP="007C6944">
            <w:pPr>
              <w:pStyle w:val="Betarp"/>
              <w:rPr>
                <w:rFonts w:ascii="Verdana" w:hAnsi="Verdana"/>
                <w:sz w:val="24"/>
                <w:szCs w:val="24"/>
                <w:lang w:val="lt-LT"/>
              </w:rPr>
            </w:pPr>
          </w:p>
        </w:tc>
      </w:tr>
      <w:tr w:rsidR="00A179B4" w:rsidRPr="000E3A31" w14:paraId="5D508197"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2F51E68A"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8.</w:t>
            </w:r>
          </w:p>
        </w:tc>
        <w:tc>
          <w:tcPr>
            <w:tcW w:w="4082" w:type="dxa"/>
            <w:tcBorders>
              <w:top w:val="single" w:sz="4" w:space="0" w:color="auto"/>
              <w:left w:val="single" w:sz="4" w:space="0" w:color="auto"/>
              <w:bottom w:val="single" w:sz="4" w:space="0" w:color="auto"/>
              <w:right w:val="single" w:sz="4" w:space="0" w:color="auto"/>
            </w:tcBorders>
            <w:hideMark/>
          </w:tcPr>
          <w:p w14:paraId="7405FF31"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Buto lauko (išorinės) durys:</w:t>
            </w:r>
          </w:p>
        </w:tc>
        <w:tc>
          <w:tcPr>
            <w:tcW w:w="1417" w:type="dxa"/>
            <w:tcBorders>
              <w:top w:val="single" w:sz="4" w:space="0" w:color="auto"/>
              <w:left w:val="single" w:sz="4" w:space="0" w:color="auto"/>
              <w:bottom w:val="single" w:sz="4" w:space="0" w:color="auto"/>
              <w:right w:val="single" w:sz="4" w:space="0" w:color="auto"/>
            </w:tcBorders>
            <w:hideMark/>
          </w:tcPr>
          <w:p w14:paraId="251BEA72"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0–5</w:t>
            </w:r>
          </w:p>
        </w:tc>
        <w:tc>
          <w:tcPr>
            <w:tcW w:w="1730" w:type="dxa"/>
            <w:tcBorders>
              <w:top w:val="single" w:sz="4" w:space="0" w:color="auto"/>
              <w:left w:val="single" w:sz="4" w:space="0" w:color="auto"/>
              <w:bottom w:val="single" w:sz="4" w:space="0" w:color="auto"/>
              <w:right w:val="single" w:sz="4" w:space="0" w:color="auto"/>
            </w:tcBorders>
          </w:tcPr>
          <w:p w14:paraId="3AFDE3C4"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3917B391" w14:textId="77777777" w:rsidR="00A179B4" w:rsidRPr="000E3A31" w:rsidRDefault="00A179B4" w:rsidP="007C6944">
            <w:pPr>
              <w:pStyle w:val="Betarp"/>
              <w:rPr>
                <w:rFonts w:ascii="Verdana" w:hAnsi="Verdana"/>
                <w:sz w:val="24"/>
                <w:szCs w:val="24"/>
                <w:lang w:val="lt-LT"/>
              </w:rPr>
            </w:pPr>
          </w:p>
        </w:tc>
      </w:tr>
      <w:tr w:rsidR="00A179B4" w:rsidRPr="000E3A31" w14:paraId="6BE212E5"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7488555E"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8.1.</w:t>
            </w:r>
          </w:p>
        </w:tc>
        <w:tc>
          <w:tcPr>
            <w:tcW w:w="4082" w:type="dxa"/>
            <w:tcBorders>
              <w:top w:val="single" w:sz="4" w:space="0" w:color="auto"/>
              <w:left w:val="single" w:sz="4" w:space="0" w:color="auto"/>
              <w:bottom w:val="single" w:sz="4" w:space="0" w:color="auto"/>
              <w:right w:val="single" w:sz="4" w:space="0" w:color="auto"/>
            </w:tcBorders>
            <w:hideMark/>
          </w:tcPr>
          <w:p w14:paraId="2D3FFD59"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Pakeistos šarvuotos</w:t>
            </w:r>
          </w:p>
        </w:tc>
        <w:tc>
          <w:tcPr>
            <w:tcW w:w="1417" w:type="dxa"/>
            <w:tcBorders>
              <w:top w:val="single" w:sz="4" w:space="0" w:color="auto"/>
              <w:left w:val="single" w:sz="4" w:space="0" w:color="auto"/>
              <w:bottom w:val="single" w:sz="4" w:space="0" w:color="auto"/>
              <w:right w:val="single" w:sz="4" w:space="0" w:color="auto"/>
            </w:tcBorders>
          </w:tcPr>
          <w:p w14:paraId="0AE6FF19"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5AD52BA9"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3EF8DA78" w14:textId="77777777" w:rsidR="00A179B4" w:rsidRPr="000E3A31" w:rsidRDefault="00A179B4" w:rsidP="007C6944">
            <w:pPr>
              <w:pStyle w:val="Betarp"/>
              <w:rPr>
                <w:rFonts w:ascii="Verdana" w:hAnsi="Verdana"/>
                <w:sz w:val="24"/>
                <w:szCs w:val="24"/>
                <w:lang w:val="lt-LT"/>
              </w:rPr>
            </w:pPr>
          </w:p>
        </w:tc>
      </w:tr>
      <w:tr w:rsidR="00A179B4" w:rsidRPr="000E3A31" w14:paraId="41A2A116"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5AFBCB35"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8.2.</w:t>
            </w:r>
          </w:p>
        </w:tc>
        <w:tc>
          <w:tcPr>
            <w:tcW w:w="4082" w:type="dxa"/>
            <w:tcBorders>
              <w:top w:val="single" w:sz="4" w:space="0" w:color="auto"/>
              <w:left w:val="single" w:sz="4" w:space="0" w:color="auto"/>
              <w:bottom w:val="single" w:sz="4" w:space="0" w:color="auto"/>
              <w:right w:val="single" w:sz="4" w:space="0" w:color="auto"/>
            </w:tcBorders>
            <w:hideMark/>
          </w:tcPr>
          <w:p w14:paraId="08AF9F60"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Pakeistos medinės</w:t>
            </w:r>
          </w:p>
        </w:tc>
        <w:tc>
          <w:tcPr>
            <w:tcW w:w="1417" w:type="dxa"/>
            <w:tcBorders>
              <w:top w:val="single" w:sz="4" w:space="0" w:color="auto"/>
              <w:left w:val="single" w:sz="4" w:space="0" w:color="auto"/>
              <w:bottom w:val="single" w:sz="4" w:space="0" w:color="auto"/>
              <w:right w:val="single" w:sz="4" w:space="0" w:color="auto"/>
            </w:tcBorders>
          </w:tcPr>
          <w:p w14:paraId="5481E7A9"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16A12AAB"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3</w:t>
            </w:r>
          </w:p>
        </w:tc>
        <w:tc>
          <w:tcPr>
            <w:tcW w:w="1530" w:type="dxa"/>
            <w:tcBorders>
              <w:top w:val="single" w:sz="4" w:space="0" w:color="auto"/>
              <w:left w:val="single" w:sz="4" w:space="0" w:color="auto"/>
              <w:bottom w:val="single" w:sz="4" w:space="0" w:color="auto"/>
              <w:right w:val="single" w:sz="4" w:space="0" w:color="auto"/>
            </w:tcBorders>
          </w:tcPr>
          <w:p w14:paraId="3FEEA7A8" w14:textId="77777777" w:rsidR="00A179B4" w:rsidRPr="000E3A31" w:rsidRDefault="00A179B4" w:rsidP="007C6944">
            <w:pPr>
              <w:pStyle w:val="Betarp"/>
              <w:rPr>
                <w:rFonts w:ascii="Verdana" w:hAnsi="Verdana"/>
                <w:sz w:val="24"/>
                <w:szCs w:val="24"/>
                <w:lang w:val="lt-LT"/>
              </w:rPr>
            </w:pPr>
          </w:p>
        </w:tc>
      </w:tr>
      <w:tr w:rsidR="00A179B4" w:rsidRPr="000E3A31" w14:paraId="2FEE7493"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170AA6A8"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8.3.</w:t>
            </w:r>
          </w:p>
        </w:tc>
        <w:tc>
          <w:tcPr>
            <w:tcW w:w="4082" w:type="dxa"/>
            <w:tcBorders>
              <w:top w:val="single" w:sz="4" w:space="0" w:color="auto"/>
              <w:left w:val="single" w:sz="4" w:space="0" w:color="auto"/>
              <w:bottom w:val="single" w:sz="4" w:space="0" w:color="auto"/>
              <w:right w:val="single" w:sz="4" w:space="0" w:color="auto"/>
            </w:tcBorders>
            <w:hideMark/>
          </w:tcPr>
          <w:p w14:paraId="0EA83075"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Senos</w:t>
            </w:r>
          </w:p>
        </w:tc>
        <w:tc>
          <w:tcPr>
            <w:tcW w:w="1417" w:type="dxa"/>
            <w:tcBorders>
              <w:top w:val="single" w:sz="4" w:space="0" w:color="auto"/>
              <w:left w:val="single" w:sz="4" w:space="0" w:color="auto"/>
              <w:bottom w:val="single" w:sz="4" w:space="0" w:color="auto"/>
              <w:right w:val="single" w:sz="4" w:space="0" w:color="auto"/>
            </w:tcBorders>
          </w:tcPr>
          <w:p w14:paraId="6557BF89"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725BCC19"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46B1D969" w14:textId="77777777" w:rsidR="00A179B4" w:rsidRPr="000E3A31" w:rsidRDefault="00A179B4" w:rsidP="007C6944">
            <w:pPr>
              <w:pStyle w:val="Betarp"/>
              <w:rPr>
                <w:rFonts w:ascii="Verdana" w:hAnsi="Verdana"/>
                <w:sz w:val="24"/>
                <w:szCs w:val="24"/>
                <w:lang w:val="lt-LT"/>
              </w:rPr>
            </w:pPr>
          </w:p>
        </w:tc>
      </w:tr>
      <w:tr w:rsidR="00A179B4" w:rsidRPr="000E3A31" w14:paraId="00544EC8"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69FB06AA"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9.</w:t>
            </w:r>
          </w:p>
        </w:tc>
        <w:tc>
          <w:tcPr>
            <w:tcW w:w="4082" w:type="dxa"/>
            <w:tcBorders>
              <w:top w:val="single" w:sz="4" w:space="0" w:color="auto"/>
              <w:left w:val="single" w:sz="4" w:space="0" w:color="auto"/>
              <w:bottom w:val="single" w:sz="4" w:space="0" w:color="auto"/>
              <w:right w:val="single" w:sz="4" w:space="0" w:color="auto"/>
            </w:tcBorders>
            <w:hideMark/>
          </w:tcPr>
          <w:p w14:paraId="5E3B8ABD"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Balkonas</w:t>
            </w:r>
          </w:p>
        </w:tc>
        <w:tc>
          <w:tcPr>
            <w:tcW w:w="1417" w:type="dxa"/>
            <w:tcBorders>
              <w:top w:val="single" w:sz="4" w:space="0" w:color="auto"/>
              <w:left w:val="single" w:sz="4" w:space="0" w:color="auto"/>
              <w:bottom w:val="single" w:sz="4" w:space="0" w:color="auto"/>
              <w:right w:val="single" w:sz="4" w:space="0" w:color="auto"/>
            </w:tcBorders>
            <w:hideMark/>
          </w:tcPr>
          <w:p w14:paraId="2D464C7A"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0–10</w:t>
            </w:r>
          </w:p>
        </w:tc>
        <w:tc>
          <w:tcPr>
            <w:tcW w:w="1730" w:type="dxa"/>
            <w:tcBorders>
              <w:top w:val="single" w:sz="4" w:space="0" w:color="auto"/>
              <w:left w:val="single" w:sz="4" w:space="0" w:color="auto"/>
              <w:bottom w:val="single" w:sz="4" w:space="0" w:color="auto"/>
              <w:right w:val="single" w:sz="4" w:space="0" w:color="auto"/>
            </w:tcBorders>
          </w:tcPr>
          <w:p w14:paraId="7CF0B9A9"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3A0F8454" w14:textId="77777777" w:rsidR="00A179B4" w:rsidRPr="000E3A31" w:rsidRDefault="00A179B4" w:rsidP="007C6944">
            <w:pPr>
              <w:pStyle w:val="Betarp"/>
              <w:rPr>
                <w:rFonts w:ascii="Verdana" w:hAnsi="Verdana"/>
                <w:sz w:val="24"/>
                <w:szCs w:val="24"/>
                <w:lang w:val="lt-LT"/>
              </w:rPr>
            </w:pPr>
          </w:p>
        </w:tc>
      </w:tr>
      <w:tr w:rsidR="00A179B4" w:rsidRPr="000E3A31" w14:paraId="6EC5BF94"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D5EEDFA"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9.1.</w:t>
            </w:r>
          </w:p>
        </w:tc>
        <w:tc>
          <w:tcPr>
            <w:tcW w:w="4082" w:type="dxa"/>
            <w:tcBorders>
              <w:top w:val="single" w:sz="4" w:space="0" w:color="auto"/>
              <w:left w:val="single" w:sz="4" w:space="0" w:color="auto"/>
              <w:bottom w:val="single" w:sz="4" w:space="0" w:color="auto"/>
              <w:right w:val="single" w:sz="4" w:space="0" w:color="auto"/>
            </w:tcBorders>
            <w:hideMark/>
          </w:tcPr>
          <w:p w14:paraId="7DDC66CF"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Yra</w:t>
            </w:r>
          </w:p>
        </w:tc>
        <w:tc>
          <w:tcPr>
            <w:tcW w:w="1417" w:type="dxa"/>
            <w:tcBorders>
              <w:top w:val="single" w:sz="4" w:space="0" w:color="auto"/>
              <w:left w:val="single" w:sz="4" w:space="0" w:color="auto"/>
              <w:bottom w:val="single" w:sz="4" w:space="0" w:color="auto"/>
              <w:right w:val="single" w:sz="4" w:space="0" w:color="auto"/>
            </w:tcBorders>
          </w:tcPr>
          <w:p w14:paraId="0B611D5F"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27B076E4"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10</w:t>
            </w:r>
          </w:p>
        </w:tc>
        <w:tc>
          <w:tcPr>
            <w:tcW w:w="1530" w:type="dxa"/>
            <w:tcBorders>
              <w:top w:val="single" w:sz="4" w:space="0" w:color="auto"/>
              <w:left w:val="single" w:sz="4" w:space="0" w:color="auto"/>
              <w:bottom w:val="single" w:sz="4" w:space="0" w:color="auto"/>
              <w:right w:val="single" w:sz="4" w:space="0" w:color="auto"/>
            </w:tcBorders>
          </w:tcPr>
          <w:p w14:paraId="37CDD734" w14:textId="77777777" w:rsidR="00A179B4" w:rsidRPr="000E3A31" w:rsidRDefault="00A179B4" w:rsidP="007C6944">
            <w:pPr>
              <w:pStyle w:val="Betarp"/>
              <w:rPr>
                <w:rFonts w:ascii="Verdana" w:hAnsi="Verdana"/>
                <w:sz w:val="24"/>
                <w:szCs w:val="24"/>
                <w:lang w:val="lt-LT"/>
              </w:rPr>
            </w:pPr>
          </w:p>
        </w:tc>
      </w:tr>
      <w:tr w:rsidR="00A179B4" w:rsidRPr="000E3A31" w14:paraId="52E83133"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3537ADD"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9.2.</w:t>
            </w:r>
          </w:p>
        </w:tc>
        <w:tc>
          <w:tcPr>
            <w:tcW w:w="4082" w:type="dxa"/>
            <w:tcBorders>
              <w:top w:val="single" w:sz="4" w:space="0" w:color="auto"/>
              <w:left w:val="single" w:sz="4" w:space="0" w:color="auto"/>
              <w:bottom w:val="single" w:sz="4" w:space="0" w:color="auto"/>
              <w:right w:val="single" w:sz="4" w:space="0" w:color="auto"/>
            </w:tcBorders>
            <w:hideMark/>
          </w:tcPr>
          <w:p w14:paraId="249D51EB"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Nėra</w:t>
            </w:r>
          </w:p>
        </w:tc>
        <w:tc>
          <w:tcPr>
            <w:tcW w:w="1417" w:type="dxa"/>
            <w:tcBorders>
              <w:top w:val="single" w:sz="4" w:space="0" w:color="auto"/>
              <w:left w:val="single" w:sz="4" w:space="0" w:color="auto"/>
              <w:bottom w:val="single" w:sz="4" w:space="0" w:color="auto"/>
              <w:right w:val="single" w:sz="4" w:space="0" w:color="auto"/>
            </w:tcBorders>
          </w:tcPr>
          <w:p w14:paraId="425C71D9"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6F8864A0"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5E894350" w14:textId="77777777" w:rsidR="00A179B4" w:rsidRPr="000E3A31" w:rsidRDefault="00A179B4" w:rsidP="007C6944">
            <w:pPr>
              <w:pStyle w:val="Betarp"/>
              <w:rPr>
                <w:rFonts w:ascii="Verdana" w:hAnsi="Verdana"/>
                <w:sz w:val="24"/>
                <w:szCs w:val="24"/>
                <w:lang w:val="lt-LT"/>
              </w:rPr>
            </w:pPr>
          </w:p>
        </w:tc>
      </w:tr>
      <w:tr w:rsidR="00A179B4" w:rsidRPr="000E3A31" w14:paraId="7E5F3A99"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0B442E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10.</w:t>
            </w:r>
          </w:p>
        </w:tc>
        <w:tc>
          <w:tcPr>
            <w:tcW w:w="4082" w:type="dxa"/>
            <w:tcBorders>
              <w:top w:val="single" w:sz="4" w:space="0" w:color="auto"/>
              <w:left w:val="single" w:sz="4" w:space="0" w:color="auto"/>
              <w:bottom w:val="single" w:sz="4" w:space="0" w:color="auto"/>
              <w:right w:val="single" w:sz="4" w:space="0" w:color="auto"/>
            </w:tcBorders>
            <w:hideMark/>
          </w:tcPr>
          <w:p w14:paraId="0E775570"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Rūsys</w:t>
            </w:r>
          </w:p>
        </w:tc>
        <w:tc>
          <w:tcPr>
            <w:tcW w:w="1417" w:type="dxa"/>
            <w:tcBorders>
              <w:top w:val="single" w:sz="4" w:space="0" w:color="auto"/>
              <w:left w:val="single" w:sz="4" w:space="0" w:color="auto"/>
              <w:bottom w:val="single" w:sz="4" w:space="0" w:color="auto"/>
              <w:right w:val="single" w:sz="4" w:space="0" w:color="auto"/>
            </w:tcBorders>
            <w:hideMark/>
          </w:tcPr>
          <w:p w14:paraId="13156209"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0–5</w:t>
            </w:r>
          </w:p>
        </w:tc>
        <w:tc>
          <w:tcPr>
            <w:tcW w:w="1730" w:type="dxa"/>
            <w:tcBorders>
              <w:top w:val="single" w:sz="4" w:space="0" w:color="auto"/>
              <w:left w:val="single" w:sz="4" w:space="0" w:color="auto"/>
              <w:bottom w:val="single" w:sz="4" w:space="0" w:color="auto"/>
              <w:right w:val="single" w:sz="4" w:space="0" w:color="auto"/>
            </w:tcBorders>
          </w:tcPr>
          <w:p w14:paraId="365EBD86"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6B9997BE" w14:textId="77777777" w:rsidR="00A179B4" w:rsidRPr="000E3A31" w:rsidRDefault="00A179B4" w:rsidP="007C6944">
            <w:pPr>
              <w:pStyle w:val="Betarp"/>
              <w:rPr>
                <w:rFonts w:ascii="Verdana" w:hAnsi="Verdana"/>
                <w:sz w:val="24"/>
                <w:szCs w:val="24"/>
                <w:lang w:val="lt-LT"/>
              </w:rPr>
            </w:pPr>
          </w:p>
        </w:tc>
      </w:tr>
      <w:tr w:rsidR="00A179B4" w:rsidRPr="000E3A31" w14:paraId="5304A73B"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2657F30C"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10.1.</w:t>
            </w:r>
          </w:p>
        </w:tc>
        <w:tc>
          <w:tcPr>
            <w:tcW w:w="4082" w:type="dxa"/>
            <w:tcBorders>
              <w:top w:val="single" w:sz="4" w:space="0" w:color="auto"/>
              <w:left w:val="single" w:sz="4" w:space="0" w:color="auto"/>
              <w:bottom w:val="single" w:sz="4" w:space="0" w:color="auto"/>
              <w:right w:val="single" w:sz="4" w:space="0" w:color="auto"/>
            </w:tcBorders>
            <w:hideMark/>
          </w:tcPr>
          <w:p w14:paraId="1713E9C1"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 xml:space="preserve">Yra </w:t>
            </w:r>
          </w:p>
        </w:tc>
        <w:tc>
          <w:tcPr>
            <w:tcW w:w="1417" w:type="dxa"/>
            <w:tcBorders>
              <w:top w:val="single" w:sz="4" w:space="0" w:color="auto"/>
              <w:left w:val="single" w:sz="4" w:space="0" w:color="auto"/>
              <w:bottom w:val="single" w:sz="4" w:space="0" w:color="auto"/>
              <w:right w:val="single" w:sz="4" w:space="0" w:color="auto"/>
            </w:tcBorders>
          </w:tcPr>
          <w:p w14:paraId="71FB5525"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51FE69F2"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28334C58" w14:textId="77777777" w:rsidR="00A179B4" w:rsidRPr="000E3A31" w:rsidRDefault="00A179B4" w:rsidP="007C6944">
            <w:pPr>
              <w:pStyle w:val="Betarp"/>
              <w:rPr>
                <w:rFonts w:ascii="Verdana" w:hAnsi="Verdana"/>
                <w:sz w:val="24"/>
                <w:szCs w:val="24"/>
                <w:lang w:val="lt-LT"/>
              </w:rPr>
            </w:pPr>
          </w:p>
        </w:tc>
      </w:tr>
      <w:tr w:rsidR="00A179B4" w:rsidRPr="000E3A31" w14:paraId="4914AC65"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74906569"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10.2.</w:t>
            </w:r>
          </w:p>
        </w:tc>
        <w:tc>
          <w:tcPr>
            <w:tcW w:w="4082" w:type="dxa"/>
            <w:tcBorders>
              <w:top w:val="single" w:sz="4" w:space="0" w:color="auto"/>
              <w:left w:val="single" w:sz="4" w:space="0" w:color="auto"/>
              <w:bottom w:val="single" w:sz="4" w:space="0" w:color="auto"/>
              <w:right w:val="single" w:sz="4" w:space="0" w:color="auto"/>
            </w:tcBorders>
            <w:hideMark/>
          </w:tcPr>
          <w:p w14:paraId="628F6B52"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Nėra</w:t>
            </w:r>
          </w:p>
        </w:tc>
        <w:tc>
          <w:tcPr>
            <w:tcW w:w="1417" w:type="dxa"/>
            <w:tcBorders>
              <w:top w:val="single" w:sz="4" w:space="0" w:color="auto"/>
              <w:left w:val="single" w:sz="4" w:space="0" w:color="auto"/>
              <w:bottom w:val="single" w:sz="4" w:space="0" w:color="auto"/>
              <w:right w:val="single" w:sz="4" w:space="0" w:color="auto"/>
            </w:tcBorders>
          </w:tcPr>
          <w:p w14:paraId="3315247F"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4D25F1B4"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43B670DD" w14:textId="77777777" w:rsidR="00A179B4" w:rsidRPr="000E3A31" w:rsidRDefault="00A179B4" w:rsidP="007C6944">
            <w:pPr>
              <w:pStyle w:val="Betarp"/>
              <w:rPr>
                <w:rFonts w:ascii="Verdana" w:hAnsi="Verdana"/>
                <w:sz w:val="24"/>
                <w:szCs w:val="24"/>
                <w:lang w:val="lt-LT"/>
              </w:rPr>
            </w:pPr>
          </w:p>
        </w:tc>
      </w:tr>
      <w:tr w:rsidR="00A179B4" w:rsidRPr="000E3A31" w14:paraId="57B03C2C"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9267DED"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11.</w:t>
            </w:r>
          </w:p>
        </w:tc>
        <w:tc>
          <w:tcPr>
            <w:tcW w:w="4082" w:type="dxa"/>
            <w:tcBorders>
              <w:top w:val="single" w:sz="4" w:space="0" w:color="auto"/>
              <w:left w:val="single" w:sz="4" w:space="0" w:color="auto"/>
              <w:bottom w:val="single" w:sz="4" w:space="0" w:color="auto"/>
              <w:right w:val="single" w:sz="4" w:space="0" w:color="auto"/>
            </w:tcBorders>
            <w:hideMark/>
          </w:tcPr>
          <w:p w14:paraId="14B9C1C5"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Namo (buto) energetinio naudingumo klasė</w:t>
            </w:r>
          </w:p>
        </w:tc>
        <w:tc>
          <w:tcPr>
            <w:tcW w:w="1417" w:type="dxa"/>
            <w:tcBorders>
              <w:top w:val="single" w:sz="4" w:space="0" w:color="auto"/>
              <w:left w:val="single" w:sz="4" w:space="0" w:color="auto"/>
              <w:bottom w:val="single" w:sz="4" w:space="0" w:color="auto"/>
              <w:right w:val="single" w:sz="4" w:space="0" w:color="auto"/>
            </w:tcBorders>
            <w:hideMark/>
          </w:tcPr>
          <w:p w14:paraId="354B5FC9" w14:textId="77777777" w:rsidR="00A179B4" w:rsidRPr="000E3A31" w:rsidRDefault="00A179B4" w:rsidP="007C6944">
            <w:pPr>
              <w:pStyle w:val="Betarp"/>
              <w:jc w:val="center"/>
              <w:rPr>
                <w:rFonts w:ascii="Verdana" w:hAnsi="Verdana"/>
                <w:strike/>
                <w:sz w:val="24"/>
                <w:szCs w:val="24"/>
                <w:lang w:val="lt-LT"/>
              </w:rPr>
            </w:pPr>
            <w:r w:rsidRPr="000E3A31">
              <w:rPr>
                <w:rFonts w:ascii="Verdana" w:hAnsi="Verdana"/>
                <w:sz w:val="24"/>
                <w:szCs w:val="24"/>
                <w:lang w:val="lt-LT"/>
              </w:rPr>
              <w:t>0–5</w:t>
            </w:r>
          </w:p>
        </w:tc>
        <w:tc>
          <w:tcPr>
            <w:tcW w:w="1730" w:type="dxa"/>
            <w:tcBorders>
              <w:top w:val="single" w:sz="4" w:space="0" w:color="auto"/>
              <w:left w:val="single" w:sz="4" w:space="0" w:color="auto"/>
              <w:bottom w:val="single" w:sz="4" w:space="0" w:color="auto"/>
              <w:right w:val="single" w:sz="4" w:space="0" w:color="auto"/>
            </w:tcBorders>
          </w:tcPr>
          <w:p w14:paraId="27A664DB"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3578004C" w14:textId="77777777" w:rsidR="00A179B4" w:rsidRPr="000E3A31" w:rsidRDefault="00A179B4" w:rsidP="007C6944">
            <w:pPr>
              <w:pStyle w:val="Betarp"/>
              <w:rPr>
                <w:rFonts w:ascii="Verdana" w:hAnsi="Verdana"/>
                <w:strike/>
                <w:sz w:val="24"/>
                <w:szCs w:val="24"/>
                <w:lang w:val="lt-LT"/>
              </w:rPr>
            </w:pPr>
          </w:p>
        </w:tc>
      </w:tr>
      <w:tr w:rsidR="00A179B4" w:rsidRPr="000E3A31" w14:paraId="5254B5D9"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1F0158A6"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11.1.</w:t>
            </w:r>
          </w:p>
        </w:tc>
        <w:tc>
          <w:tcPr>
            <w:tcW w:w="4082" w:type="dxa"/>
            <w:tcBorders>
              <w:top w:val="single" w:sz="4" w:space="0" w:color="auto"/>
              <w:left w:val="single" w:sz="4" w:space="0" w:color="auto"/>
              <w:bottom w:val="single" w:sz="4" w:space="0" w:color="auto"/>
              <w:right w:val="single" w:sz="4" w:space="0" w:color="auto"/>
            </w:tcBorders>
            <w:hideMark/>
          </w:tcPr>
          <w:p w14:paraId="11B2AB0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A</w:t>
            </w:r>
          </w:p>
        </w:tc>
        <w:tc>
          <w:tcPr>
            <w:tcW w:w="1417" w:type="dxa"/>
            <w:tcBorders>
              <w:top w:val="single" w:sz="4" w:space="0" w:color="auto"/>
              <w:left w:val="single" w:sz="4" w:space="0" w:color="auto"/>
              <w:bottom w:val="single" w:sz="4" w:space="0" w:color="auto"/>
              <w:right w:val="single" w:sz="4" w:space="0" w:color="auto"/>
            </w:tcBorders>
          </w:tcPr>
          <w:p w14:paraId="0E57F367"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5F21714F"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2104DB10" w14:textId="77777777" w:rsidR="00A179B4" w:rsidRPr="000E3A31" w:rsidRDefault="00A179B4" w:rsidP="007C6944">
            <w:pPr>
              <w:pStyle w:val="Betarp"/>
              <w:rPr>
                <w:rFonts w:ascii="Verdana" w:hAnsi="Verdana"/>
                <w:strike/>
                <w:sz w:val="24"/>
                <w:szCs w:val="24"/>
                <w:lang w:val="lt-LT"/>
              </w:rPr>
            </w:pPr>
          </w:p>
        </w:tc>
      </w:tr>
      <w:tr w:rsidR="00A179B4" w:rsidRPr="000E3A31" w14:paraId="5937DD51" w14:textId="77777777" w:rsidTr="007C6944">
        <w:tc>
          <w:tcPr>
            <w:tcW w:w="988" w:type="dxa"/>
            <w:tcBorders>
              <w:top w:val="single" w:sz="4" w:space="0" w:color="auto"/>
              <w:left w:val="single" w:sz="4" w:space="0" w:color="auto"/>
              <w:bottom w:val="single" w:sz="4" w:space="0" w:color="auto"/>
              <w:right w:val="single" w:sz="4" w:space="0" w:color="auto"/>
            </w:tcBorders>
          </w:tcPr>
          <w:p w14:paraId="16D13926"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11.2.</w:t>
            </w:r>
          </w:p>
        </w:tc>
        <w:tc>
          <w:tcPr>
            <w:tcW w:w="4082" w:type="dxa"/>
            <w:tcBorders>
              <w:top w:val="single" w:sz="4" w:space="0" w:color="auto"/>
              <w:left w:val="single" w:sz="4" w:space="0" w:color="auto"/>
              <w:bottom w:val="single" w:sz="4" w:space="0" w:color="auto"/>
              <w:right w:val="single" w:sz="4" w:space="0" w:color="auto"/>
            </w:tcBorders>
          </w:tcPr>
          <w:p w14:paraId="738A2F2F"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B</w:t>
            </w:r>
          </w:p>
        </w:tc>
        <w:tc>
          <w:tcPr>
            <w:tcW w:w="1417" w:type="dxa"/>
            <w:tcBorders>
              <w:top w:val="single" w:sz="4" w:space="0" w:color="auto"/>
              <w:left w:val="single" w:sz="4" w:space="0" w:color="auto"/>
              <w:bottom w:val="single" w:sz="4" w:space="0" w:color="auto"/>
              <w:right w:val="single" w:sz="4" w:space="0" w:color="auto"/>
            </w:tcBorders>
          </w:tcPr>
          <w:p w14:paraId="174109C0"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tcPr>
          <w:p w14:paraId="351FBEFA"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4</w:t>
            </w:r>
          </w:p>
        </w:tc>
        <w:tc>
          <w:tcPr>
            <w:tcW w:w="1530" w:type="dxa"/>
            <w:tcBorders>
              <w:top w:val="single" w:sz="4" w:space="0" w:color="auto"/>
              <w:left w:val="single" w:sz="4" w:space="0" w:color="auto"/>
              <w:bottom w:val="single" w:sz="4" w:space="0" w:color="auto"/>
              <w:right w:val="single" w:sz="4" w:space="0" w:color="auto"/>
            </w:tcBorders>
          </w:tcPr>
          <w:p w14:paraId="1DEE4774" w14:textId="77777777" w:rsidR="00A179B4" w:rsidRPr="000E3A31" w:rsidRDefault="00A179B4" w:rsidP="007C6944">
            <w:pPr>
              <w:pStyle w:val="Betarp"/>
              <w:rPr>
                <w:rFonts w:ascii="Verdana" w:hAnsi="Verdana"/>
                <w:strike/>
                <w:sz w:val="24"/>
                <w:szCs w:val="24"/>
                <w:lang w:val="lt-LT"/>
              </w:rPr>
            </w:pPr>
          </w:p>
        </w:tc>
      </w:tr>
      <w:tr w:rsidR="00A179B4" w:rsidRPr="000E3A31" w14:paraId="3B4D50E2" w14:textId="77777777" w:rsidTr="007C6944">
        <w:tc>
          <w:tcPr>
            <w:tcW w:w="988" w:type="dxa"/>
            <w:tcBorders>
              <w:top w:val="single" w:sz="4" w:space="0" w:color="auto"/>
              <w:left w:val="single" w:sz="4" w:space="0" w:color="auto"/>
              <w:bottom w:val="single" w:sz="4" w:space="0" w:color="auto"/>
              <w:right w:val="single" w:sz="4" w:space="0" w:color="auto"/>
            </w:tcBorders>
          </w:tcPr>
          <w:p w14:paraId="4F3264C3"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11.3.</w:t>
            </w:r>
          </w:p>
        </w:tc>
        <w:tc>
          <w:tcPr>
            <w:tcW w:w="4082" w:type="dxa"/>
            <w:tcBorders>
              <w:top w:val="single" w:sz="4" w:space="0" w:color="auto"/>
              <w:left w:val="single" w:sz="4" w:space="0" w:color="auto"/>
              <w:bottom w:val="single" w:sz="4" w:space="0" w:color="auto"/>
              <w:right w:val="single" w:sz="4" w:space="0" w:color="auto"/>
            </w:tcBorders>
          </w:tcPr>
          <w:p w14:paraId="5B505BBD"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C</w:t>
            </w:r>
          </w:p>
        </w:tc>
        <w:tc>
          <w:tcPr>
            <w:tcW w:w="1417" w:type="dxa"/>
            <w:tcBorders>
              <w:top w:val="single" w:sz="4" w:space="0" w:color="auto"/>
              <w:left w:val="single" w:sz="4" w:space="0" w:color="auto"/>
              <w:bottom w:val="single" w:sz="4" w:space="0" w:color="auto"/>
              <w:right w:val="single" w:sz="4" w:space="0" w:color="auto"/>
            </w:tcBorders>
          </w:tcPr>
          <w:p w14:paraId="34DC45C4"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tcPr>
          <w:p w14:paraId="016D3D75"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3</w:t>
            </w:r>
          </w:p>
        </w:tc>
        <w:tc>
          <w:tcPr>
            <w:tcW w:w="1530" w:type="dxa"/>
            <w:tcBorders>
              <w:top w:val="single" w:sz="4" w:space="0" w:color="auto"/>
              <w:left w:val="single" w:sz="4" w:space="0" w:color="auto"/>
              <w:bottom w:val="single" w:sz="4" w:space="0" w:color="auto"/>
              <w:right w:val="single" w:sz="4" w:space="0" w:color="auto"/>
            </w:tcBorders>
          </w:tcPr>
          <w:p w14:paraId="56DB6F65" w14:textId="77777777" w:rsidR="00A179B4" w:rsidRPr="000E3A31" w:rsidRDefault="00A179B4" w:rsidP="007C6944">
            <w:pPr>
              <w:pStyle w:val="Betarp"/>
              <w:rPr>
                <w:rFonts w:ascii="Verdana" w:hAnsi="Verdana"/>
                <w:strike/>
                <w:sz w:val="24"/>
                <w:szCs w:val="24"/>
                <w:lang w:val="lt-LT"/>
              </w:rPr>
            </w:pPr>
          </w:p>
        </w:tc>
      </w:tr>
      <w:tr w:rsidR="00A179B4" w:rsidRPr="000E3A31" w14:paraId="653F8BBB"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2024AF3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11.4.</w:t>
            </w:r>
          </w:p>
        </w:tc>
        <w:tc>
          <w:tcPr>
            <w:tcW w:w="4082" w:type="dxa"/>
            <w:tcBorders>
              <w:top w:val="single" w:sz="4" w:space="0" w:color="auto"/>
              <w:left w:val="single" w:sz="4" w:space="0" w:color="auto"/>
              <w:bottom w:val="single" w:sz="4" w:space="0" w:color="auto"/>
              <w:right w:val="single" w:sz="4" w:space="0" w:color="auto"/>
            </w:tcBorders>
            <w:hideMark/>
          </w:tcPr>
          <w:p w14:paraId="3A62A4E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D</w:t>
            </w:r>
          </w:p>
        </w:tc>
        <w:tc>
          <w:tcPr>
            <w:tcW w:w="1417" w:type="dxa"/>
            <w:tcBorders>
              <w:top w:val="single" w:sz="4" w:space="0" w:color="auto"/>
              <w:left w:val="single" w:sz="4" w:space="0" w:color="auto"/>
              <w:bottom w:val="single" w:sz="4" w:space="0" w:color="auto"/>
              <w:right w:val="single" w:sz="4" w:space="0" w:color="auto"/>
            </w:tcBorders>
          </w:tcPr>
          <w:p w14:paraId="755CF62D" w14:textId="77777777" w:rsidR="00A179B4" w:rsidRPr="000E3A31" w:rsidRDefault="00A179B4" w:rsidP="007C6944">
            <w:pPr>
              <w:pStyle w:val="Betarp"/>
              <w:jc w:val="center"/>
              <w:rPr>
                <w:rFonts w:ascii="Verdana" w:hAnsi="Verdana"/>
                <w:strike/>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0A5D0866"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2</w:t>
            </w:r>
          </w:p>
        </w:tc>
        <w:tc>
          <w:tcPr>
            <w:tcW w:w="1530" w:type="dxa"/>
            <w:tcBorders>
              <w:top w:val="single" w:sz="4" w:space="0" w:color="auto"/>
              <w:left w:val="single" w:sz="4" w:space="0" w:color="auto"/>
              <w:bottom w:val="single" w:sz="4" w:space="0" w:color="auto"/>
              <w:right w:val="single" w:sz="4" w:space="0" w:color="auto"/>
            </w:tcBorders>
          </w:tcPr>
          <w:p w14:paraId="2E17E1D6" w14:textId="77777777" w:rsidR="00A179B4" w:rsidRPr="000E3A31" w:rsidRDefault="00A179B4" w:rsidP="007C6944">
            <w:pPr>
              <w:pStyle w:val="Betarp"/>
              <w:rPr>
                <w:rFonts w:ascii="Verdana" w:hAnsi="Verdana"/>
                <w:strike/>
                <w:sz w:val="24"/>
                <w:szCs w:val="24"/>
                <w:lang w:val="lt-LT"/>
              </w:rPr>
            </w:pPr>
          </w:p>
        </w:tc>
      </w:tr>
      <w:tr w:rsidR="00A179B4" w:rsidRPr="000E3A31" w14:paraId="7F379354"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51E07F9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11.5.</w:t>
            </w:r>
          </w:p>
        </w:tc>
        <w:tc>
          <w:tcPr>
            <w:tcW w:w="4082" w:type="dxa"/>
            <w:tcBorders>
              <w:top w:val="single" w:sz="4" w:space="0" w:color="auto"/>
              <w:left w:val="single" w:sz="4" w:space="0" w:color="auto"/>
              <w:bottom w:val="single" w:sz="4" w:space="0" w:color="auto"/>
              <w:right w:val="single" w:sz="4" w:space="0" w:color="auto"/>
            </w:tcBorders>
            <w:hideMark/>
          </w:tcPr>
          <w:p w14:paraId="2C8BAAF5"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E</w:t>
            </w:r>
          </w:p>
        </w:tc>
        <w:tc>
          <w:tcPr>
            <w:tcW w:w="1417" w:type="dxa"/>
            <w:tcBorders>
              <w:top w:val="single" w:sz="4" w:space="0" w:color="auto"/>
              <w:left w:val="single" w:sz="4" w:space="0" w:color="auto"/>
              <w:bottom w:val="single" w:sz="4" w:space="0" w:color="auto"/>
              <w:right w:val="single" w:sz="4" w:space="0" w:color="auto"/>
            </w:tcBorders>
          </w:tcPr>
          <w:p w14:paraId="052A5073" w14:textId="77777777" w:rsidR="00A179B4" w:rsidRPr="000E3A31" w:rsidRDefault="00A179B4" w:rsidP="007C6944">
            <w:pPr>
              <w:pStyle w:val="Betarp"/>
              <w:jc w:val="center"/>
              <w:rPr>
                <w:rFonts w:ascii="Verdana" w:hAnsi="Verdana"/>
                <w:strike/>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435CFE47"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1</w:t>
            </w:r>
          </w:p>
        </w:tc>
        <w:tc>
          <w:tcPr>
            <w:tcW w:w="1530" w:type="dxa"/>
            <w:tcBorders>
              <w:top w:val="single" w:sz="4" w:space="0" w:color="auto"/>
              <w:left w:val="single" w:sz="4" w:space="0" w:color="auto"/>
              <w:bottom w:val="single" w:sz="4" w:space="0" w:color="auto"/>
              <w:right w:val="single" w:sz="4" w:space="0" w:color="auto"/>
            </w:tcBorders>
          </w:tcPr>
          <w:p w14:paraId="6193D3F7" w14:textId="77777777" w:rsidR="00A179B4" w:rsidRPr="000E3A31" w:rsidRDefault="00A179B4" w:rsidP="007C6944">
            <w:pPr>
              <w:pStyle w:val="Betarp"/>
              <w:rPr>
                <w:rFonts w:ascii="Verdana" w:hAnsi="Verdana"/>
                <w:strike/>
                <w:sz w:val="24"/>
                <w:szCs w:val="24"/>
                <w:lang w:val="lt-LT"/>
              </w:rPr>
            </w:pPr>
          </w:p>
        </w:tc>
      </w:tr>
      <w:tr w:rsidR="00A179B4" w:rsidRPr="000E3A31" w14:paraId="2968504D"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121BED3D"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11.6.</w:t>
            </w:r>
          </w:p>
        </w:tc>
        <w:tc>
          <w:tcPr>
            <w:tcW w:w="4082" w:type="dxa"/>
            <w:tcBorders>
              <w:top w:val="single" w:sz="4" w:space="0" w:color="auto"/>
              <w:left w:val="single" w:sz="4" w:space="0" w:color="auto"/>
              <w:bottom w:val="single" w:sz="4" w:space="0" w:color="auto"/>
              <w:right w:val="single" w:sz="4" w:space="0" w:color="auto"/>
            </w:tcBorders>
            <w:hideMark/>
          </w:tcPr>
          <w:p w14:paraId="5468EA0B"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F, G</w:t>
            </w:r>
          </w:p>
        </w:tc>
        <w:tc>
          <w:tcPr>
            <w:tcW w:w="1417" w:type="dxa"/>
            <w:tcBorders>
              <w:top w:val="single" w:sz="4" w:space="0" w:color="auto"/>
              <w:left w:val="single" w:sz="4" w:space="0" w:color="auto"/>
              <w:bottom w:val="single" w:sz="4" w:space="0" w:color="auto"/>
              <w:right w:val="single" w:sz="4" w:space="0" w:color="auto"/>
            </w:tcBorders>
          </w:tcPr>
          <w:p w14:paraId="57E77A44" w14:textId="77777777" w:rsidR="00A179B4" w:rsidRPr="000E3A31" w:rsidRDefault="00A179B4" w:rsidP="007C6944">
            <w:pPr>
              <w:pStyle w:val="Betarp"/>
              <w:jc w:val="center"/>
              <w:rPr>
                <w:rFonts w:ascii="Verdana" w:hAnsi="Verdana"/>
                <w:strike/>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664A6D79"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5056B4F1" w14:textId="77777777" w:rsidR="00A179B4" w:rsidRPr="000E3A31" w:rsidRDefault="00A179B4" w:rsidP="007C6944">
            <w:pPr>
              <w:pStyle w:val="Betarp"/>
              <w:rPr>
                <w:rFonts w:ascii="Verdana" w:hAnsi="Verdana"/>
                <w:strike/>
                <w:sz w:val="24"/>
                <w:szCs w:val="24"/>
                <w:lang w:val="lt-LT"/>
              </w:rPr>
            </w:pPr>
          </w:p>
        </w:tc>
      </w:tr>
      <w:tr w:rsidR="00A179B4" w:rsidRPr="000E3A31" w14:paraId="043A1E28"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21DD7024"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12.</w:t>
            </w:r>
          </w:p>
        </w:tc>
        <w:tc>
          <w:tcPr>
            <w:tcW w:w="4082" w:type="dxa"/>
            <w:tcBorders>
              <w:top w:val="single" w:sz="4" w:space="0" w:color="auto"/>
              <w:left w:val="single" w:sz="4" w:space="0" w:color="auto"/>
              <w:bottom w:val="single" w:sz="4" w:space="0" w:color="auto"/>
              <w:right w:val="single" w:sz="4" w:space="0" w:color="auto"/>
            </w:tcBorders>
            <w:vAlign w:val="center"/>
            <w:hideMark/>
          </w:tcPr>
          <w:p w14:paraId="4723EA92"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Elektros prietaisai (kištukiniai lizdai, šviestuvai ir kt.)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7EAC68B" w14:textId="77777777" w:rsidR="00A179B4" w:rsidRPr="000E3A31" w:rsidRDefault="00A179B4" w:rsidP="007C6944">
            <w:pPr>
              <w:pStyle w:val="Betarp"/>
              <w:jc w:val="center"/>
              <w:rPr>
                <w:rFonts w:ascii="Verdana" w:hAnsi="Verdana"/>
                <w:strike/>
                <w:sz w:val="24"/>
                <w:szCs w:val="24"/>
                <w:lang w:val="lt-LT"/>
              </w:rPr>
            </w:pPr>
            <w:r w:rsidRPr="000E3A31">
              <w:rPr>
                <w:rFonts w:ascii="Verdana" w:hAnsi="Verdana"/>
                <w:sz w:val="24"/>
                <w:szCs w:val="24"/>
                <w:lang w:val="lt-LT"/>
              </w:rPr>
              <w:t>0–5</w:t>
            </w:r>
          </w:p>
        </w:tc>
        <w:tc>
          <w:tcPr>
            <w:tcW w:w="1730" w:type="dxa"/>
            <w:tcBorders>
              <w:top w:val="single" w:sz="4" w:space="0" w:color="auto"/>
              <w:left w:val="single" w:sz="4" w:space="0" w:color="auto"/>
              <w:bottom w:val="single" w:sz="4" w:space="0" w:color="auto"/>
              <w:right w:val="single" w:sz="4" w:space="0" w:color="auto"/>
            </w:tcBorders>
          </w:tcPr>
          <w:p w14:paraId="14CFA4BB"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7CEF526D" w14:textId="77777777" w:rsidR="00A179B4" w:rsidRPr="000E3A31" w:rsidRDefault="00A179B4" w:rsidP="007C6944">
            <w:pPr>
              <w:pStyle w:val="Betarp"/>
              <w:rPr>
                <w:rFonts w:ascii="Verdana" w:hAnsi="Verdana"/>
                <w:strike/>
                <w:sz w:val="24"/>
                <w:szCs w:val="24"/>
                <w:lang w:val="lt-LT"/>
              </w:rPr>
            </w:pPr>
          </w:p>
        </w:tc>
      </w:tr>
      <w:tr w:rsidR="00A179B4" w:rsidRPr="000E3A31" w14:paraId="657572C6"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44A39011"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12.1.</w:t>
            </w:r>
          </w:p>
        </w:tc>
        <w:tc>
          <w:tcPr>
            <w:tcW w:w="4082" w:type="dxa"/>
            <w:tcBorders>
              <w:top w:val="single" w:sz="4" w:space="0" w:color="auto"/>
              <w:left w:val="single" w:sz="4" w:space="0" w:color="auto"/>
              <w:bottom w:val="single" w:sz="4" w:space="0" w:color="auto"/>
              <w:right w:val="single" w:sz="4" w:space="0" w:color="auto"/>
            </w:tcBorders>
            <w:vAlign w:val="center"/>
            <w:hideMark/>
          </w:tcPr>
          <w:p w14:paraId="51DAA41B"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Be defektų, visi jungikliai ir lizdai tvarkingi</w:t>
            </w:r>
          </w:p>
        </w:tc>
        <w:tc>
          <w:tcPr>
            <w:tcW w:w="1417" w:type="dxa"/>
            <w:tcBorders>
              <w:top w:val="single" w:sz="4" w:space="0" w:color="auto"/>
              <w:left w:val="single" w:sz="4" w:space="0" w:color="auto"/>
              <w:bottom w:val="single" w:sz="4" w:space="0" w:color="auto"/>
              <w:right w:val="single" w:sz="4" w:space="0" w:color="auto"/>
            </w:tcBorders>
            <w:vAlign w:val="center"/>
          </w:tcPr>
          <w:p w14:paraId="4BD68809" w14:textId="77777777" w:rsidR="00A179B4" w:rsidRPr="000E3A31" w:rsidRDefault="00A179B4" w:rsidP="007C6944">
            <w:pPr>
              <w:pStyle w:val="Betarp"/>
              <w:jc w:val="center"/>
              <w:rPr>
                <w:rFonts w:ascii="Verdana" w:hAnsi="Verdana"/>
                <w:strike/>
                <w:sz w:val="24"/>
                <w:szCs w:val="24"/>
                <w:lang w:val="lt-LT"/>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002D8E26"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6EB30937" w14:textId="77777777" w:rsidR="00A179B4" w:rsidRPr="000E3A31" w:rsidRDefault="00A179B4" w:rsidP="007C6944">
            <w:pPr>
              <w:pStyle w:val="Betarp"/>
              <w:rPr>
                <w:rFonts w:ascii="Verdana" w:hAnsi="Verdana"/>
                <w:strike/>
                <w:sz w:val="24"/>
                <w:szCs w:val="24"/>
                <w:lang w:val="lt-LT"/>
              </w:rPr>
            </w:pPr>
          </w:p>
        </w:tc>
      </w:tr>
      <w:tr w:rsidR="00A179B4" w:rsidRPr="000E3A31" w14:paraId="2C3FD41F"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65C0FE74"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12.2.</w:t>
            </w:r>
          </w:p>
        </w:tc>
        <w:tc>
          <w:tcPr>
            <w:tcW w:w="4082" w:type="dxa"/>
            <w:tcBorders>
              <w:top w:val="single" w:sz="4" w:space="0" w:color="auto"/>
              <w:left w:val="single" w:sz="4" w:space="0" w:color="auto"/>
              <w:bottom w:val="single" w:sz="4" w:space="0" w:color="auto"/>
              <w:right w:val="single" w:sz="4" w:space="0" w:color="auto"/>
            </w:tcBorders>
            <w:vAlign w:val="center"/>
            <w:hideMark/>
          </w:tcPr>
          <w:p w14:paraId="37EE90E4"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Su nedideliais defektais</w:t>
            </w:r>
          </w:p>
        </w:tc>
        <w:tc>
          <w:tcPr>
            <w:tcW w:w="1417" w:type="dxa"/>
            <w:tcBorders>
              <w:top w:val="single" w:sz="4" w:space="0" w:color="auto"/>
              <w:left w:val="single" w:sz="4" w:space="0" w:color="auto"/>
              <w:bottom w:val="single" w:sz="4" w:space="0" w:color="auto"/>
              <w:right w:val="single" w:sz="4" w:space="0" w:color="auto"/>
            </w:tcBorders>
            <w:vAlign w:val="center"/>
          </w:tcPr>
          <w:p w14:paraId="5639521E" w14:textId="77777777" w:rsidR="00A179B4" w:rsidRPr="000E3A31" w:rsidRDefault="00A179B4" w:rsidP="007C6944">
            <w:pPr>
              <w:pStyle w:val="Betarp"/>
              <w:jc w:val="center"/>
              <w:rPr>
                <w:rFonts w:ascii="Verdana" w:hAnsi="Verdana"/>
                <w:strike/>
                <w:sz w:val="24"/>
                <w:szCs w:val="24"/>
                <w:lang w:val="lt-LT"/>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0103A30"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3</w:t>
            </w:r>
          </w:p>
        </w:tc>
        <w:tc>
          <w:tcPr>
            <w:tcW w:w="1530" w:type="dxa"/>
            <w:tcBorders>
              <w:top w:val="single" w:sz="4" w:space="0" w:color="auto"/>
              <w:left w:val="single" w:sz="4" w:space="0" w:color="auto"/>
              <w:bottom w:val="single" w:sz="4" w:space="0" w:color="auto"/>
              <w:right w:val="single" w:sz="4" w:space="0" w:color="auto"/>
            </w:tcBorders>
          </w:tcPr>
          <w:p w14:paraId="399535DB" w14:textId="77777777" w:rsidR="00A179B4" w:rsidRPr="000E3A31" w:rsidRDefault="00A179B4" w:rsidP="007C6944">
            <w:pPr>
              <w:pStyle w:val="Betarp"/>
              <w:rPr>
                <w:rFonts w:ascii="Verdana" w:hAnsi="Verdana"/>
                <w:strike/>
                <w:sz w:val="24"/>
                <w:szCs w:val="24"/>
                <w:lang w:val="lt-LT"/>
              </w:rPr>
            </w:pPr>
          </w:p>
        </w:tc>
      </w:tr>
      <w:tr w:rsidR="00A179B4" w:rsidRPr="000E3A31" w14:paraId="40DECC2A" w14:textId="77777777" w:rsidTr="007C6944">
        <w:tc>
          <w:tcPr>
            <w:tcW w:w="988" w:type="dxa"/>
            <w:tcBorders>
              <w:top w:val="single" w:sz="4" w:space="0" w:color="auto"/>
              <w:left w:val="single" w:sz="4" w:space="0" w:color="auto"/>
              <w:bottom w:val="single" w:sz="4" w:space="0" w:color="auto"/>
              <w:right w:val="single" w:sz="4" w:space="0" w:color="auto"/>
            </w:tcBorders>
          </w:tcPr>
          <w:p w14:paraId="27B980A1"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lastRenderedPageBreak/>
              <w:t>12.3.</w:t>
            </w:r>
          </w:p>
        </w:tc>
        <w:tc>
          <w:tcPr>
            <w:tcW w:w="4082" w:type="dxa"/>
            <w:tcBorders>
              <w:top w:val="single" w:sz="4" w:space="0" w:color="auto"/>
              <w:left w:val="single" w:sz="4" w:space="0" w:color="auto"/>
              <w:bottom w:val="single" w:sz="4" w:space="0" w:color="auto"/>
              <w:right w:val="single" w:sz="4" w:space="0" w:color="auto"/>
            </w:tcBorders>
            <w:vAlign w:val="center"/>
          </w:tcPr>
          <w:p w14:paraId="12887263"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Su dideliais defektais</w:t>
            </w:r>
          </w:p>
        </w:tc>
        <w:tc>
          <w:tcPr>
            <w:tcW w:w="1417" w:type="dxa"/>
            <w:tcBorders>
              <w:top w:val="single" w:sz="4" w:space="0" w:color="auto"/>
              <w:left w:val="single" w:sz="4" w:space="0" w:color="auto"/>
              <w:bottom w:val="single" w:sz="4" w:space="0" w:color="auto"/>
              <w:right w:val="single" w:sz="4" w:space="0" w:color="auto"/>
            </w:tcBorders>
            <w:vAlign w:val="center"/>
          </w:tcPr>
          <w:p w14:paraId="179907E6" w14:textId="77777777" w:rsidR="00A179B4" w:rsidRPr="000E3A31" w:rsidRDefault="00A179B4" w:rsidP="007C6944">
            <w:pPr>
              <w:pStyle w:val="Betarp"/>
              <w:jc w:val="center"/>
              <w:rPr>
                <w:rFonts w:ascii="Verdana" w:hAnsi="Verdana"/>
                <w:strike/>
                <w:sz w:val="24"/>
                <w:szCs w:val="24"/>
                <w:lang w:val="lt-LT"/>
              </w:rPr>
            </w:pPr>
          </w:p>
        </w:tc>
        <w:tc>
          <w:tcPr>
            <w:tcW w:w="1730" w:type="dxa"/>
            <w:tcBorders>
              <w:top w:val="single" w:sz="4" w:space="0" w:color="auto"/>
              <w:left w:val="single" w:sz="4" w:space="0" w:color="auto"/>
              <w:bottom w:val="single" w:sz="4" w:space="0" w:color="auto"/>
              <w:right w:val="single" w:sz="4" w:space="0" w:color="auto"/>
            </w:tcBorders>
            <w:vAlign w:val="center"/>
          </w:tcPr>
          <w:p w14:paraId="64D0C46A"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380C09C0" w14:textId="77777777" w:rsidR="00A179B4" w:rsidRPr="000E3A31" w:rsidRDefault="00A179B4" w:rsidP="007C6944">
            <w:pPr>
              <w:pStyle w:val="Betarp"/>
              <w:rPr>
                <w:rFonts w:ascii="Verdana" w:hAnsi="Verdana"/>
                <w:strike/>
                <w:sz w:val="24"/>
                <w:szCs w:val="24"/>
                <w:lang w:val="lt-LT"/>
              </w:rPr>
            </w:pPr>
          </w:p>
        </w:tc>
      </w:tr>
      <w:tr w:rsidR="00A179B4" w:rsidRPr="000E3A31" w14:paraId="755858A3" w14:textId="77777777" w:rsidTr="007C6944">
        <w:tc>
          <w:tcPr>
            <w:tcW w:w="988" w:type="dxa"/>
            <w:tcBorders>
              <w:top w:val="single" w:sz="4" w:space="0" w:color="auto"/>
              <w:left w:val="single" w:sz="4" w:space="0" w:color="auto"/>
              <w:bottom w:val="single" w:sz="4" w:space="0" w:color="auto"/>
              <w:right w:val="single" w:sz="4" w:space="0" w:color="auto"/>
            </w:tcBorders>
          </w:tcPr>
          <w:p w14:paraId="3E4B30B0" w14:textId="77777777" w:rsidR="00A179B4" w:rsidRPr="000E3A31" w:rsidRDefault="00A179B4" w:rsidP="007C6944">
            <w:pPr>
              <w:pStyle w:val="Betarp"/>
              <w:rPr>
                <w:rFonts w:ascii="Verdana" w:hAnsi="Verdana"/>
                <w:sz w:val="24"/>
                <w:szCs w:val="24"/>
                <w:lang w:val="lt-LT"/>
              </w:rPr>
            </w:pPr>
          </w:p>
        </w:tc>
        <w:tc>
          <w:tcPr>
            <w:tcW w:w="4082" w:type="dxa"/>
            <w:tcBorders>
              <w:top w:val="single" w:sz="4" w:space="0" w:color="auto"/>
              <w:left w:val="single" w:sz="4" w:space="0" w:color="auto"/>
              <w:bottom w:val="single" w:sz="4" w:space="0" w:color="auto"/>
              <w:right w:val="single" w:sz="4" w:space="0" w:color="auto"/>
            </w:tcBorders>
            <w:vAlign w:val="center"/>
            <w:hideMark/>
          </w:tcPr>
          <w:p w14:paraId="6597AA13"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Iš viso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6648874" w14:textId="77777777" w:rsidR="00A179B4" w:rsidRPr="000E3A31" w:rsidRDefault="00A179B4" w:rsidP="007C6944">
            <w:pPr>
              <w:pStyle w:val="Betarp"/>
              <w:jc w:val="center"/>
              <w:rPr>
                <w:rFonts w:ascii="Verdana" w:hAnsi="Verdana"/>
                <w:strike/>
                <w:sz w:val="24"/>
                <w:szCs w:val="24"/>
                <w:lang w:val="lt-LT"/>
              </w:rPr>
            </w:pPr>
            <w:r w:rsidRPr="000E3A31">
              <w:rPr>
                <w:rFonts w:ascii="Verdana" w:hAnsi="Verdana"/>
                <w:sz w:val="24"/>
                <w:szCs w:val="24"/>
                <w:lang w:val="lt-LT"/>
              </w:rPr>
              <w:t>0–100</w:t>
            </w:r>
          </w:p>
        </w:tc>
        <w:tc>
          <w:tcPr>
            <w:tcW w:w="1730" w:type="dxa"/>
            <w:tcBorders>
              <w:top w:val="single" w:sz="4" w:space="0" w:color="auto"/>
              <w:left w:val="single" w:sz="4" w:space="0" w:color="auto"/>
              <w:bottom w:val="single" w:sz="4" w:space="0" w:color="auto"/>
              <w:right w:val="single" w:sz="4" w:space="0" w:color="auto"/>
            </w:tcBorders>
            <w:vAlign w:val="center"/>
          </w:tcPr>
          <w:p w14:paraId="59D36CAE"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1EFD454D" w14:textId="77777777" w:rsidR="00A179B4" w:rsidRPr="000E3A31" w:rsidRDefault="00A179B4" w:rsidP="007C6944">
            <w:pPr>
              <w:pStyle w:val="Betarp"/>
              <w:rPr>
                <w:rFonts w:ascii="Verdana" w:hAnsi="Verdana"/>
                <w:strike/>
                <w:sz w:val="24"/>
                <w:szCs w:val="24"/>
                <w:lang w:val="lt-LT"/>
              </w:rPr>
            </w:pPr>
          </w:p>
        </w:tc>
      </w:tr>
    </w:tbl>
    <w:p w14:paraId="594D51DC" w14:textId="77777777" w:rsidR="00A179B4" w:rsidRPr="000E3A31" w:rsidRDefault="00A179B4" w:rsidP="00A179B4">
      <w:pPr>
        <w:pStyle w:val="Betarp"/>
        <w:rPr>
          <w:rFonts w:ascii="Verdana" w:hAnsi="Verdana"/>
          <w:sz w:val="24"/>
          <w:szCs w:val="24"/>
          <w:lang w:val="lt-LT"/>
        </w:rPr>
      </w:pPr>
    </w:p>
    <w:p w14:paraId="064A4D73" w14:textId="77777777" w:rsidR="00A179B4" w:rsidRPr="00A01269" w:rsidRDefault="00A179B4" w:rsidP="00A179B4">
      <w:pPr>
        <w:pStyle w:val="Betarp"/>
        <w:spacing w:after="240"/>
        <w:rPr>
          <w:rFonts w:ascii="Verdana" w:hAnsi="Verdana"/>
          <w:sz w:val="24"/>
          <w:szCs w:val="24"/>
          <w:lang w:val="lt-LT"/>
        </w:rPr>
      </w:pPr>
      <w:r w:rsidRPr="00A01269">
        <w:rPr>
          <w:rFonts w:ascii="Verdana" w:hAnsi="Verdana"/>
          <w:sz w:val="24"/>
          <w:szCs w:val="24"/>
          <w:lang w:val="lt-LT"/>
        </w:rPr>
        <w:t>Komisijos nariai:</w:t>
      </w:r>
    </w:p>
    <w:tbl>
      <w:tblPr>
        <w:tblStyle w:val="Lentelstinklelis"/>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119"/>
        <w:gridCol w:w="1559"/>
        <w:gridCol w:w="4950"/>
      </w:tblGrid>
      <w:tr w:rsidR="00A01269" w:rsidRPr="00A01269" w14:paraId="50070FE7" w14:textId="77777777" w:rsidTr="008B367F">
        <w:tc>
          <w:tcPr>
            <w:tcW w:w="3119" w:type="dxa"/>
            <w:tcBorders>
              <w:right w:val="nil"/>
            </w:tcBorders>
          </w:tcPr>
          <w:p w14:paraId="41BB9F10" w14:textId="77777777" w:rsidR="00A01269" w:rsidRPr="00A01269" w:rsidRDefault="00A01269" w:rsidP="008B367F">
            <w:pPr>
              <w:pStyle w:val="Betarp"/>
              <w:spacing w:after="120"/>
              <w:jc w:val="center"/>
              <w:rPr>
                <w:rFonts w:ascii="Verdana" w:hAnsi="Verdana"/>
                <w:sz w:val="24"/>
                <w:szCs w:val="24"/>
                <w:lang w:val="lt-LT"/>
              </w:rPr>
            </w:pPr>
          </w:p>
        </w:tc>
        <w:tc>
          <w:tcPr>
            <w:tcW w:w="1559" w:type="dxa"/>
            <w:tcBorders>
              <w:top w:val="nil"/>
              <w:left w:val="nil"/>
              <w:bottom w:val="nil"/>
              <w:right w:val="nil"/>
            </w:tcBorders>
          </w:tcPr>
          <w:p w14:paraId="55D20366" w14:textId="77777777" w:rsidR="00A01269" w:rsidRPr="00A01269" w:rsidRDefault="00A01269" w:rsidP="008B367F">
            <w:pPr>
              <w:pStyle w:val="Betarp"/>
              <w:spacing w:after="120"/>
              <w:jc w:val="center"/>
              <w:rPr>
                <w:rFonts w:ascii="Verdana" w:hAnsi="Verdana"/>
                <w:sz w:val="24"/>
                <w:szCs w:val="24"/>
                <w:lang w:val="lt-LT"/>
              </w:rPr>
            </w:pPr>
          </w:p>
        </w:tc>
        <w:tc>
          <w:tcPr>
            <w:tcW w:w="4950" w:type="dxa"/>
            <w:tcBorders>
              <w:left w:val="nil"/>
            </w:tcBorders>
          </w:tcPr>
          <w:p w14:paraId="74D9510B" w14:textId="77777777" w:rsidR="00A01269" w:rsidRPr="00A01269" w:rsidRDefault="00A01269" w:rsidP="008B367F">
            <w:pPr>
              <w:pStyle w:val="Betarp"/>
              <w:spacing w:after="120"/>
              <w:jc w:val="center"/>
              <w:rPr>
                <w:rFonts w:ascii="Verdana" w:hAnsi="Verdana"/>
                <w:sz w:val="24"/>
                <w:szCs w:val="24"/>
                <w:lang w:val="lt-LT"/>
              </w:rPr>
            </w:pPr>
          </w:p>
        </w:tc>
      </w:tr>
      <w:tr w:rsidR="00A01269" w:rsidRPr="00A01269" w14:paraId="765BCC4C" w14:textId="77777777" w:rsidTr="008B367F">
        <w:tc>
          <w:tcPr>
            <w:tcW w:w="3119" w:type="dxa"/>
            <w:tcBorders>
              <w:bottom w:val="nil"/>
              <w:right w:val="nil"/>
            </w:tcBorders>
          </w:tcPr>
          <w:p w14:paraId="39F9E2F7"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(parašas)</w:t>
            </w:r>
          </w:p>
        </w:tc>
        <w:tc>
          <w:tcPr>
            <w:tcW w:w="1559" w:type="dxa"/>
            <w:tcBorders>
              <w:top w:val="nil"/>
              <w:left w:val="nil"/>
              <w:bottom w:val="nil"/>
              <w:right w:val="nil"/>
            </w:tcBorders>
          </w:tcPr>
          <w:p w14:paraId="4284F399" w14:textId="77777777" w:rsidR="00A01269" w:rsidRPr="00A01269" w:rsidRDefault="00A01269" w:rsidP="008B367F">
            <w:pPr>
              <w:pStyle w:val="Betarp"/>
              <w:jc w:val="center"/>
              <w:rPr>
                <w:rFonts w:ascii="Verdana" w:hAnsi="Verdana"/>
                <w:sz w:val="24"/>
                <w:szCs w:val="24"/>
                <w:lang w:val="lt-LT"/>
              </w:rPr>
            </w:pPr>
          </w:p>
        </w:tc>
        <w:tc>
          <w:tcPr>
            <w:tcW w:w="4950" w:type="dxa"/>
            <w:tcBorders>
              <w:left w:val="nil"/>
              <w:bottom w:val="nil"/>
            </w:tcBorders>
          </w:tcPr>
          <w:p w14:paraId="01821492"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(vardas, pavardė)</w:t>
            </w:r>
          </w:p>
        </w:tc>
      </w:tr>
      <w:tr w:rsidR="00A01269" w:rsidRPr="00A01269" w14:paraId="74262A5E" w14:textId="77777777" w:rsidTr="008B367F">
        <w:tc>
          <w:tcPr>
            <w:tcW w:w="3119" w:type="dxa"/>
            <w:tcBorders>
              <w:top w:val="nil"/>
              <w:right w:val="nil"/>
            </w:tcBorders>
          </w:tcPr>
          <w:p w14:paraId="3AB986B5" w14:textId="77777777" w:rsidR="00A01269" w:rsidRPr="00A01269" w:rsidRDefault="00A01269" w:rsidP="008B367F">
            <w:pPr>
              <w:pStyle w:val="Betarp"/>
              <w:spacing w:after="120"/>
              <w:jc w:val="center"/>
              <w:rPr>
                <w:rFonts w:ascii="Verdana" w:hAnsi="Verdana"/>
                <w:sz w:val="24"/>
                <w:szCs w:val="24"/>
                <w:lang w:val="lt-LT"/>
              </w:rPr>
            </w:pPr>
          </w:p>
        </w:tc>
        <w:tc>
          <w:tcPr>
            <w:tcW w:w="1559" w:type="dxa"/>
            <w:tcBorders>
              <w:top w:val="nil"/>
              <w:left w:val="nil"/>
              <w:bottom w:val="nil"/>
              <w:right w:val="nil"/>
            </w:tcBorders>
          </w:tcPr>
          <w:p w14:paraId="7A719FF2" w14:textId="77777777" w:rsidR="00A01269" w:rsidRPr="00A01269" w:rsidRDefault="00A01269" w:rsidP="008B367F">
            <w:pPr>
              <w:pStyle w:val="Betarp"/>
              <w:spacing w:after="120"/>
              <w:jc w:val="center"/>
              <w:rPr>
                <w:rFonts w:ascii="Verdana" w:hAnsi="Verdana"/>
                <w:sz w:val="24"/>
                <w:szCs w:val="24"/>
                <w:lang w:val="lt-LT"/>
              </w:rPr>
            </w:pPr>
          </w:p>
        </w:tc>
        <w:tc>
          <w:tcPr>
            <w:tcW w:w="4950" w:type="dxa"/>
            <w:tcBorders>
              <w:top w:val="nil"/>
              <w:left w:val="nil"/>
            </w:tcBorders>
          </w:tcPr>
          <w:p w14:paraId="74121114" w14:textId="77777777" w:rsidR="00A01269" w:rsidRPr="00A01269" w:rsidRDefault="00A01269" w:rsidP="008B367F">
            <w:pPr>
              <w:pStyle w:val="Betarp"/>
              <w:spacing w:after="120"/>
              <w:jc w:val="center"/>
              <w:rPr>
                <w:rFonts w:ascii="Verdana" w:hAnsi="Verdana"/>
                <w:sz w:val="24"/>
                <w:szCs w:val="24"/>
                <w:lang w:val="lt-LT"/>
              </w:rPr>
            </w:pPr>
          </w:p>
        </w:tc>
      </w:tr>
      <w:tr w:rsidR="00A01269" w:rsidRPr="00A01269" w14:paraId="1260F04D" w14:textId="77777777" w:rsidTr="008B367F">
        <w:tc>
          <w:tcPr>
            <w:tcW w:w="3119" w:type="dxa"/>
            <w:tcBorders>
              <w:bottom w:val="nil"/>
              <w:right w:val="nil"/>
            </w:tcBorders>
          </w:tcPr>
          <w:p w14:paraId="77344CF5"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(parašas)</w:t>
            </w:r>
          </w:p>
        </w:tc>
        <w:tc>
          <w:tcPr>
            <w:tcW w:w="1559" w:type="dxa"/>
            <w:tcBorders>
              <w:top w:val="nil"/>
              <w:left w:val="nil"/>
              <w:bottom w:val="nil"/>
              <w:right w:val="nil"/>
            </w:tcBorders>
          </w:tcPr>
          <w:p w14:paraId="2C795A1A" w14:textId="77777777" w:rsidR="00A01269" w:rsidRPr="00A01269" w:rsidRDefault="00A01269" w:rsidP="008B367F">
            <w:pPr>
              <w:pStyle w:val="Betarp"/>
              <w:jc w:val="center"/>
              <w:rPr>
                <w:rFonts w:ascii="Verdana" w:hAnsi="Verdana"/>
                <w:sz w:val="24"/>
                <w:szCs w:val="24"/>
                <w:lang w:val="lt-LT"/>
              </w:rPr>
            </w:pPr>
          </w:p>
        </w:tc>
        <w:tc>
          <w:tcPr>
            <w:tcW w:w="4950" w:type="dxa"/>
            <w:tcBorders>
              <w:left w:val="nil"/>
              <w:bottom w:val="nil"/>
            </w:tcBorders>
          </w:tcPr>
          <w:p w14:paraId="46825E1A"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(vardas, pavardė)</w:t>
            </w:r>
          </w:p>
        </w:tc>
      </w:tr>
      <w:tr w:rsidR="00A01269" w:rsidRPr="00A01269" w14:paraId="11AB898A" w14:textId="77777777" w:rsidTr="008B367F">
        <w:tc>
          <w:tcPr>
            <w:tcW w:w="3119" w:type="dxa"/>
            <w:tcBorders>
              <w:top w:val="nil"/>
              <w:right w:val="nil"/>
            </w:tcBorders>
          </w:tcPr>
          <w:p w14:paraId="2BEF802F" w14:textId="77777777" w:rsidR="00A01269" w:rsidRPr="00A01269" w:rsidRDefault="00A01269" w:rsidP="008B367F">
            <w:pPr>
              <w:pStyle w:val="Betarp"/>
              <w:spacing w:after="120"/>
              <w:jc w:val="center"/>
              <w:rPr>
                <w:rFonts w:ascii="Verdana" w:hAnsi="Verdana"/>
                <w:sz w:val="24"/>
                <w:szCs w:val="24"/>
                <w:lang w:val="lt-LT"/>
              </w:rPr>
            </w:pPr>
          </w:p>
        </w:tc>
        <w:tc>
          <w:tcPr>
            <w:tcW w:w="1559" w:type="dxa"/>
            <w:tcBorders>
              <w:top w:val="nil"/>
              <w:left w:val="nil"/>
              <w:bottom w:val="nil"/>
              <w:right w:val="nil"/>
            </w:tcBorders>
          </w:tcPr>
          <w:p w14:paraId="1E15461F" w14:textId="77777777" w:rsidR="00A01269" w:rsidRPr="00A01269" w:rsidRDefault="00A01269" w:rsidP="008B367F">
            <w:pPr>
              <w:pStyle w:val="Betarp"/>
              <w:spacing w:after="120"/>
              <w:jc w:val="center"/>
              <w:rPr>
                <w:rFonts w:ascii="Verdana" w:hAnsi="Verdana"/>
                <w:sz w:val="24"/>
                <w:szCs w:val="24"/>
                <w:lang w:val="lt-LT"/>
              </w:rPr>
            </w:pPr>
          </w:p>
        </w:tc>
        <w:tc>
          <w:tcPr>
            <w:tcW w:w="4950" w:type="dxa"/>
            <w:tcBorders>
              <w:top w:val="nil"/>
              <w:left w:val="nil"/>
            </w:tcBorders>
          </w:tcPr>
          <w:p w14:paraId="312FCBD5" w14:textId="77777777" w:rsidR="00A01269" w:rsidRPr="00A01269" w:rsidRDefault="00A01269" w:rsidP="008B367F">
            <w:pPr>
              <w:pStyle w:val="Betarp"/>
              <w:spacing w:after="120"/>
              <w:jc w:val="center"/>
              <w:rPr>
                <w:rFonts w:ascii="Verdana" w:hAnsi="Verdana"/>
                <w:sz w:val="24"/>
                <w:szCs w:val="24"/>
                <w:lang w:val="lt-LT"/>
              </w:rPr>
            </w:pPr>
          </w:p>
        </w:tc>
      </w:tr>
      <w:tr w:rsidR="00A01269" w:rsidRPr="00A01269" w14:paraId="4929839D" w14:textId="77777777" w:rsidTr="008B367F">
        <w:tc>
          <w:tcPr>
            <w:tcW w:w="3119" w:type="dxa"/>
            <w:tcBorders>
              <w:bottom w:val="nil"/>
              <w:right w:val="nil"/>
            </w:tcBorders>
          </w:tcPr>
          <w:p w14:paraId="7CC840D4"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(parašas)</w:t>
            </w:r>
          </w:p>
        </w:tc>
        <w:tc>
          <w:tcPr>
            <w:tcW w:w="1559" w:type="dxa"/>
            <w:tcBorders>
              <w:top w:val="nil"/>
              <w:left w:val="nil"/>
              <w:bottom w:val="nil"/>
              <w:right w:val="nil"/>
            </w:tcBorders>
          </w:tcPr>
          <w:p w14:paraId="296C1315" w14:textId="77777777" w:rsidR="00A01269" w:rsidRPr="00A01269" w:rsidRDefault="00A01269" w:rsidP="008B367F">
            <w:pPr>
              <w:pStyle w:val="Betarp"/>
              <w:jc w:val="center"/>
              <w:rPr>
                <w:rFonts w:ascii="Verdana" w:hAnsi="Verdana"/>
                <w:sz w:val="24"/>
                <w:szCs w:val="24"/>
                <w:lang w:val="lt-LT"/>
              </w:rPr>
            </w:pPr>
          </w:p>
        </w:tc>
        <w:tc>
          <w:tcPr>
            <w:tcW w:w="4950" w:type="dxa"/>
            <w:tcBorders>
              <w:left w:val="nil"/>
              <w:bottom w:val="nil"/>
            </w:tcBorders>
          </w:tcPr>
          <w:p w14:paraId="3224CF17"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(vardas, pavardė)</w:t>
            </w:r>
          </w:p>
        </w:tc>
      </w:tr>
      <w:tr w:rsidR="00A01269" w:rsidRPr="00A01269" w14:paraId="43B3E74A" w14:textId="77777777" w:rsidTr="008B367F">
        <w:tc>
          <w:tcPr>
            <w:tcW w:w="3119" w:type="dxa"/>
            <w:tcBorders>
              <w:top w:val="nil"/>
              <w:right w:val="nil"/>
            </w:tcBorders>
          </w:tcPr>
          <w:p w14:paraId="58AB0B34" w14:textId="77777777" w:rsidR="00A01269" w:rsidRPr="00A01269" w:rsidRDefault="00A01269" w:rsidP="008B367F">
            <w:pPr>
              <w:pStyle w:val="Betarp"/>
              <w:spacing w:after="120"/>
              <w:jc w:val="center"/>
              <w:rPr>
                <w:rFonts w:ascii="Verdana" w:hAnsi="Verdana"/>
                <w:sz w:val="24"/>
                <w:szCs w:val="24"/>
                <w:lang w:val="lt-LT"/>
              </w:rPr>
            </w:pPr>
          </w:p>
        </w:tc>
        <w:tc>
          <w:tcPr>
            <w:tcW w:w="1559" w:type="dxa"/>
            <w:tcBorders>
              <w:top w:val="nil"/>
              <w:left w:val="nil"/>
              <w:bottom w:val="nil"/>
              <w:right w:val="nil"/>
            </w:tcBorders>
          </w:tcPr>
          <w:p w14:paraId="34D9BCAF" w14:textId="77777777" w:rsidR="00A01269" w:rsidRPr="00A01269" w:rsidRDefault="00A01269" w:rsidP="008B367F">
            <w:pPr>
              <w:pStyle w:val="Betarp"/>
              <w:spacing w:after="120"/>
              <w:jc w:val="center"/>
              <w:rPr>
                <w:rFonts w:ascii="Verdana" w:hAnsi="Verdana"/>
                <w:sz w:val="24"/>
                <w:szCs w:val="24"/>
                <w:lang w:val="lt-LT"/>
              </w:rPr>
            </w:pPr>
          </w:p>
        </w:tc>
        <w:tc>
          <w:tcPr>
            <w:tcW w:w="4950" w:type="dxa"/>
            <w:tcBorders>
              <w:top w:val="nil"/>
              <w:left w:val="nil"/>
            </w:tcBorders>
          </w:tcPr>
          <w:p w14:paraId="2028438B" w14:textId="77777777" w:rsidR="00A01269" w:rsidRPr="00A01269" w:rsidRDefault="00A01269" w:rsidP="008B367F">
            <w:pPr>
              <w:pStyle w:val="Betarp"/>
              <w:spacing w:after="120"/>
              <w:jc w:val="center"/>
              <w:rPr>
                <w:rFonts w:ascii="Verdana" w:hAnsi="Verdana"/>
                <w:sz w:val="24"/>
                <w:szCs w:val="24"/>
                <w:lang w:val="lt-LT"/>
              </w:rPr>
            </w:pPr>
          </w:p>
        </w:tc>
      </w:tr>
      <w:tr w:rsidR="00A01269" w:rsidRPr="00A01269" w14:paraId="5840E8F1" w14:textId="77777777" w:rsidTr="008B367F">
        <w:tc>
          <w:tcPr>
            <w:tcW w:w="3119" w:type="dxa"/>
            <w:tcBorders>
              <w:bottom w:val="nil"/>
              <w:right w:val="nil"/>
            </w:tcBorders>
          </w:tcPr>
          <w:p w14:paraId="67BCD9C6"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(parašas)</w:t>
            </w:r>
          </w:p>
        </w:tc>
        <w:tc>
          <w:tcPr>
            <w:tcW w:w="1559" w:type="dxa"/>
            <w:tcBorders>
              <w:top w:val="nil"/>
              <w:left w:val="nil"/>
              <w:bottom w:val="nil"/>
              <w:right w:val="nil"/>
            </w:tcBorders>
          </w:tcPr>
          <w:p w14:paraId="52FB5D3E" w14:textId="77777777" w:rsidR="00A01269" w:rsidRPr="00A01269" w:rsidRDefault="00A01269" w:rsidP="008B367F">
            <w:pPr>
              <w:pStyle w:val="Betarp"/>
              <w:jc w:val="center"/>
              <w:rPr>
                <w:rFonts w:ascii="Verdana" w:hAnsi="Verdana"/>
                <w:sz w:val="24"/>
                <w:szCs w:val="24"/>
                <w:lang w:val="lt-LT"/>
              </w:rPr>
            </w:pPr>
          </w:p>
        </w:tc>
        <w:tc>
          <w:tcPr>
            <w:tcW w:w="4950" w:type="dxa"/>
            <w:tcBorders>
              <w:left w:val="nil"/>
              <w:bottom w:val="nil"/>
            </w:tcBorders>
          </w:tcPr>
          <w:p w14:paraId="1034E4F9"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(vardas, pavardė)</w:t>
            </w:r>
          </w:p>
        </w:tc>
      </w:tr>
      <w:tr w:rsidR="00A01269" w:rsidRPr="00A01269" w14:paraId="0224BA96" w14:textId="77777777" w:rsidTr="008B367F">
        <w:tc>
          <w:tcPr>
            <w:tcW w:w="3119" w:type="dxa"/>
            <w:tcBorders>
              <w:top w:val="nil"/>
              <w:right w:val="nil"/>
            </w:tcBorders>
          </w:tcPr>
          <w:p w14:paraId="4D354023" w14:textId="77777777" w:rsidR="00A01269" w:rsidRPr="00A01269" w:rsidRDefault="00A01269" w:rsidP="008B367F">
            <w:pPr>
              <w:pStyle w:val="Betarp"/>
              <w:spacing w:after="120"/>
              <w:jc w:val="center"/>
              <w:rPr>
                <w:rFonts w:ascii="Verdana" w:hAnsi="Verdana"/>
                <w:sz w:val="24"/>
                <w:szCs w:val="24"/>
                <w:lang w:val="lt-LT"/>
              </w:rPr>
            </w:pPr>
          </w:p>
        </w:tc>
        <w:tc>
          <w:tcPr>
            <w:tcW w:w="1559" w:type="dxa"/>
            <w:tcBorders>
              <w:top w:val="nil"/>
              <w:left w:val="nil"/>
              <w:bottom w:val="nil"/>
              <w:right w:val="nil"/>
            </w:tcBorders>
          </w:tcPr>
          <w:p w14:paraId="0EEA6FB6" w14:textId="77777777" w:rsidR="00A01269" w:rsidRPr="00A01269" w:rsidRDefault="00A01269" w:rsidP="008B367F">
            <w:pPr>
              <w:pStyle w:val="Betarp"/>
              <w:spacing w:after="120"/>
              <w:jc w:val="center"/>
              <w:rPr>
                <w:rFonts w:ascii="Verdana" w:hAnsi="Verdana"/>
                <w:sz w:val="24"/>
                <w:szCs w:val="24"/>
                <w:lang w:val="lt-LT"/>
              </w:rPr>
            </w:pPr>
          </w:p>
        </w:tc>
        <w:tc>
          <w:tcPr>
            <w:tcW w:w="4950" w:type="dxa"/>
            <w:tcBorders>
              <w:top w:val="nil"/>
              <w:left w:val="nil"/>
            </w:tcBorders>
          </w:tcPr>
          <w:p w14:paraId="52CC494C" w14:textId="77777777" w:rsidR="00A01269" w:rsidRPr="00A01269" w:rsidRDefault="00A01269" w:rsidP="008B367F">
            <w:pPr>
              <w:pStyle w:val="Betarp"/>
              <w:spacing w:after="120"/>
              <w:jc w:val="center"/>
              <w:rPr>
                <w:rFonts w:ascii="Verdana" w:hAnsi="Verdana"/>
                <w:sz w:val="24"/>
                <w:szCs w:val="24"/>
                <w:lang w:val="lt-LT"/>
              </w:rPr>
            </w:pPr>
          </w:p>
        </w:tc>
      </w:tr>
      <w:tr w:rsidR="00A01269" w:rsidRPr="00A01269" w14:paraId="45ED7623" w14:textId="77777777" w:rsidTr="008B367F">
        <w:tc>
          <w:tcPr>
            <w:tcW w:w="3119" w:type="dxa"/>
            <w:tcBorders>
              <w:right w:val="nil"/>
            </w:tcBorders>
          </w:tcPr>
          <w:p w14:paraId="5616B507"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(parašas)</w:t>
            </w:r>
          </w:p>
        </w:tc>
        <w:tc>
          <w:tcPr>
            <w:tcW w:w="1559" w:type="dxa"/>
            <w:tcBorders>
              <w:top w:val="nil"/>
              <w:left w:val="nil"/>
              <w:bottom w:val="nil"/>
              <w:right w:val="nil"/>
            </w:tcBorders>
          </w:tcPr>
          <w:p w14:paraId="402BB1A6" w14:textId="77777777" w:rsidR="00A01269" w:rsidRPr="00A01269" w:rsidRDefault="00A01269" w:rsidP="008B367F">
            <w:pPr>
              <w:pStyle w:val="Betarp"/>
              <w:jc w:val="center"/>
              <w:rPr>
                <w:rFonts w:ascii="Verdana" w:hAnsi="Verdana"/>
                <w:sz w:val="24"/>
                <w:szCs w:val="24"/>
                <w:lang w:val="lt-LT"/>
              </w:rPr>
            </w:pPr>
          </w:p>
        </w:tc>
        <w:tc>
          <w:tcPr>
            <w:tcW w:w="4950" w:type="dxa"/>
            <w:tcBorders>
              <w:left w:val="nil"/>
            </w:tcBorders>
          </w:tcPr>
          <w:p w14:paraId="674B118F"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(vardas, pavardė)</w:t>
            </w:r>
          </w:p>
        </w:tc>
      </w:tr>
    </w:tbl>
    <w:p w14:paraId="6CF302B4" w14:textId="77777777" w:rsidR="00A01269" w:rsidRPr="00A01269" w:rsidRDefault="00A01269" w:rsidP="00A179B4">
      <w:pPr>
        <w:pStyle w:val="Betarp"/>
        <w:spacing w:after="240"/>
        <w:rPr>
          <w:rFonts w:ascii="Verdana" w:hAnsi="Verdana"/>
          <w:sz w:val="24"/>
          <w:szCs w:val="24"/>
          <w:lang w:val="lt-LT"/>
        </w:rPr>
      </w:pPr>
    </w:p>
    <w:p w14:paraId="18961541" w14:textId="77777777" w:rsidR="00A179B4" w:rsidRPr="000E3A31" w:rsidRDefault="00A179B4" w:rsidP="00A179B4">
      <w:pPr>
        <w:pStyle w:val="Betarp"/>
        <w:rPr>
          <w:rFonts w:ascii="Verdana" w:hAnsi="Verdana"/>
          <w:sz w:val="24"/>
          <w:szCs w:val="24"/>
          <w:lang w:val="lt-LT"/>
        </w:rPr>
      </w:pPr>
    </w:p>
    <w:p w14:paraId="50BA0DE4" w14:textId="77777777" w:rsidR="00A179B4" w:rsidRPr="000E3A31" w:rsidRDefault="00A179B4" w:rsidP="00A179B4">
      <w:pPr>
        <w:pStyle w:val="Betarp"/>
        <w:rPr>
          <w:rFonts w:ascii="Verdana" w:hAnsi="Verdana"/>
          <w:sz w:val="24"/>
          <w:szCs w:val="24"/>
          <w:lang w:val="lt-LT"/>
        </w:rPr>
      </w:pPr>
    </w:p>
    <w:p w14:paraId="0CB3D546" w14:textId="77777777" w:rsidR="00A179B4" w:rsidRPr="000E3A31" w:rsidRDefault="00A179B4" w:rsidP="00A179B4">
      <w:pPr>
        <w:pStyle w:val="Betarp"/>
        <w:rPr>
          <w:rFonts w:ascii="Verdana" w:hAnsi="Verdana"/>
          <w:sz w:val="24"/>
          <w:szCs w:val="24"/>
          <w:lang w:val="lt-LT"/>
        </w:rPr>
      </w:pPr>
    </w:p>
    <w:p w14:paraId="6A09920E" w14:textId="77777777" w:rsidR="00A179B4" w:rsidRDefault="00A179B4" w:rsidP="00A179B4">
      <w:pPr>
        <w:pStyle w:val="Betarp"/>
        <w:rPr>
          <w:rFonts w:ascii="Verdana" w:hAnsi="Verdana"/>
          <w:sz w:val="24"/>
          <w:szCs w:val="24"/>
          <w:lang w:val="lt-LT"/>
        </w:rPr>
      </w:pPr>
      <w:r w:rsidRPr="000E3A31">
        <w:rPr>
          <w:rFonts w:ascii="Verdana" w:hAnsi="Verdana"/>
          <w:sz w:val="24"/>
          <w:szCs w:val="24"/>
          <w:lang w:val="lt-LT"/>
        </w:rPr>
        <w:t>Siūlomo pirkti buto savininkas ar įgaliotas asmuo:</w:t>
      </w:r>
    </w:p>
    <w:p w14:paraId="653213F9" w14:textId="77777777" w:rsidR="00661B66" w:rsidRDefault="00661B66" w:rsidP="00A179B4">
      <w:pPr>
        <w:pStyle w:val="Betarp"/>
        <w:rPr>
          <w:rFonts w:ascii="Verdana" w:hAnsi="Verdana"/>
          <w:sz w:val="24"/>
          <w:szCs w:val="24"/>
          <w:lang w:val="lt-LT"/>
        </w:rPr>
      </w:pPr>
    </w:p>
    <w:p w14:paraId="34D4C226" w14:textId="77777777" w:rsidR="00661B66" w:rsidRPr="00661B66" w:rsidRDefault="00661B66" w:rsidP="00661B66">
      <w:pPr>
        <w:pStyle w:val="Betarp"/>
        <w:rPr>
          <w:rFonts w:ascii="Verdana" w:hAnsi="Verdana"/>
          <w:sz w:val="24"/>
          <w:szCs w:val="24"/>
          <w:lang w:val="lt-LT"/>
        </w:rPr>
      </w:pPr>
    </w:p>
    <w:tbl>
      <w:tblPr>
        <w:tblStyle w:val="Lentelstinklelis"/>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119"/>
        <w:gridCol w:w="1559"/>
        <w:gridCol w:w="4950"/>
      </w:tblGrid>
      <w:tr w:rsidR="00661B66" w:rsidRPr="00661B66" w14:paraId="43E419B9" w14:textId="77777777" w:rsidTr="008B367F">
        <w:tc>
          <w:tcPr>
            <w:tcW w:w="3119" w:type="dxa"/>
            <w:tcBorders>
              <w:right w:val="nil"/>
            </w:tcBorders>
          </w:tcPr>
          <w:p w14:paraId="6128FD7A" w14:textId="77777777" w:rsidR="00661B66" w:rsidRPr="00661B66" w:rsidRDefault="00661B66" w:rsidP="008B367F">
            <w:pPr>
              <w:pStyle w:val="Betarp"/>
              <w:spacing w:after="120"/>
              <w:jc w:val="center"/>
              <w:rPr>
                <w:rFonts w:ascii="Verdana" w:hAnsi="Verdana"/>
                <w:sz w:val="24"/>
                <w:szCs w:val="24"/>
                <w:lang w:val="lt-LT"/>
              </w:rPr>
            </w:pPr>
          </w:p>
        </w:tc>
        <w:tc>
          <w:tcPr>
            <w:tcW w:w="1559" w:type="dxa"/>
            <w:tcBorders>
              <w:top w:val="nil"/>
              <w:left w:val="nil"/>
              <w:bottom w:val="nil"/>
              <w:right w:val="nil"/>
            </w:tcBorders>
          </w:tcPr>
          <w:p w14:paraId="7C910AB5" w14:textId="77777777" w:rsidR="00661B66" w:rsidRPr="00661B66" w:rsidRDefault="00661B66" w:rsidP="008B367F">
            <w:pPr>
              <w:pStyle w:val="Betarp"/>
              <w:spacing w:after="120"/>
              <w:jc w:val="center"/>
              <w:rPr>
                <w:rFonts w:ascii="Verdana" w:hAnsi="Verdana"/>
                <w:sz w:val="24"/>
                <w:szCs w:val="24"/>
                <w:lang w:val="lt-LT"/>
              </w:rPr>
            </w:pPr>
          </w:p>
        </w:tc>
        <w:tc>
          <w:tcPr>
            <w:tcW w:w="4950" w:type="dxa"/>
            <w:tcBorders>
              <w:left w:val="nil"/>
            </w:tcBorders>
          </w:tcPr>
          <w:p w14:paraId="6354B657" w14:textId="77777777" w:rsidR="00661B66" w:rsidRPr="00661B66" w:rsidRDefault="00661B66" w:rsidP="008B367F">
            <w:pPr>
              <w:pStyle w:val="Betarp"/>
              <w:spacing w:after="120"/>
              <w:jc w:val="center"/>
              <w:rPr>
                <w:rFonts w:ascii="Verdana" w:hAnsi="Verdana"/>
                <w:sz w:val="24"/>
                <w:szCs w:val="24"/>
                <w:lang w:val="lt-LT"/>
              </w:rPr>
            </w:pPr>
          </w:p>
        </w:tc>
      </w:tr>
      <w:tr w:rsidR="00661B66" w:rsidRPr="00661B66" w14:paraId="44DEEE53" w14:textId="77777777" w:rsidTr="008B367F">
        <w:tc>
          <w:tcPr>
            <w:tcW w:w="3119" w:type="dxa"/>
            <w:tcBorders>
              <w:bottom w:val="nil"/>
              <w:right w:val="nil"/>
            </w:tcBorders>
          </w:tcPr>
          <w:p w14:paraId="20BB9A30" w14:textId="77777777" w:rsidR="00661B66" w:rsidRPr="00661B66" w:rsidRDefault="00661B66" w:rsidP="008B367F">
            <w:pPr>
              <w:pStyle w:val="Betarp"/>
              <w:jc w:val="center"/>
              <w:rPr>
                <w:rFonts w:ascii="Verdana" w:hAnsi="Verdana"/>
                <w:sz w:val="24"/>
                <w:szCs w:val="24"/>
                <w:lang w:val="lt-LT"/>
              </w:rPr>
            </w:pPr>
            <w:r w:rsidRPr="00661B66">
              <w:rPr>
                <w:rFonts w:ascii="Verdana" w:hAnsi="Verdana"/>
                <w:sz w:val="18"/>
                <w:szCs w:val="18"/>
                <w:lang w:val="lt-LT"/>
              </w:rPr>
              <w:t>(parašas)</w:t>
            </w:r>
          </w:p>
        </w:tc>
        <w:tc>
          <w:tcPr>
            <w:tcW w:w="1559" w:type="dxa"/>
            <w:tcBorders>
              <w:top w:val="nil"/>
              <w:left w:val="nil"/>
              <w:bottom w:val="nil"/>
              <w:right w:val="nil"/>
            </w:tcBorders>
          </w:tcPr>
          <w:p w14:paraId="5816DDF5" w14:textId="77777777" w:rsidR="00661B66" w:rsidRPr="00661B66" w:rsidRDefault="00661B66" w:rsidP="008B367F">
            <w:pPr>
              <w:pStyle w:val="Betarp"/>
              <w:jc w:val="center"/>
              <w:rPr>
                <w:rFonts w:ascii="Verdana" w:hAnsi="Verdana"/>
                <w:sz w:val="24"/>
                <w:szCs w:val="24"/>
                <w:lang w:val="lt-LT"/>
              </w:rPr>
            </w:pPr>
          </w:p>
        </w:tc>
        <w:tc>
          <w:tcPr>
            <w:tcW w:w="4950" w:type="dxa"/>
            <w:tcBorders>
              <w:left w:val="nil"/>
              <w:bottom w:val="nil"/>
            </w:tcBorders>
          </w:tcPr>
          <w:p w14:paraId="004DD487" w14:textId="77777777" w:rsidR="00661B66" w:rsidRPr="00661B66" w:rsidRDefault="00661B66" w:rsidP="008B367F">
            <w:pPr>
              <w:pStyle w:val="Betarp"/>
              <w:jc w:val="center"/>
              <w:rPr>
                <w:rFonts w:ascii="Verdana" w:hAnsi="Verdana"/>
                <w:sz w:val="24"/>
                <w:szCs w:val="24"/>
                <w:lang w:val="lt-LT"/>
              </w:rPr>
            </w:pPr>
            <w:r w:rsidRPr="00661B66">
              <w:rPr>
                <w:rFonts w:ascii="Verdana" w:hAnsi="Verdana"/>
                <w:sz w:val="18"/>
                <w:szCs w:val="18"/>
                <w:lang w:val="lt-LT"/>
              </w:rPr>
              <w:t>(vardas, pavardė)</w:t>
            </w:r>
          </w:p>
        </w:tc>
      </w:tr>
    </w:tbl>
    <w:p w14:paraId="3769B13C" w14:textId="77777777" w:rsidR="00661B66" w:rsidRDefault="00661B66" w:rsidP="00661B66">
      <w:pPr>
        <w:pStyle w:val="Betarp"/>
        <w:rPr>
          <w:rFonts w:ascii="Verdana" w:hAnsi="Verdana"/>
          <w:sz w:val="24"/>
          <w:szCs w:val="24"/>
          <w:lang w:val="lt-LT"/>
        </w:rPr>
      </w:pPr>
    </w:p>
    <w:p w14:paraId="0A4C869C" w14:textId="77777777" w:rsidR="00661B66" w:rsidRPr="000E3A31" w:rsidRDefault="00661B66" w:rsidP="00A179B4">
      <w:pPr>
        <w:pStyle w:val="Betarp"/>
        <w:rPr>
          <w:rFonts w:ascii="Verdana" w:hAnsi="Verdana"/>
          <w:sz w:val="24"/>
          <w:szCs w:val="24"/>
          <w:lang w:val="lt-LT"/>
        </w:rPr>
      </w:pPr>
    </w:p>
    <w:p w14:paraId="196150F5" w14:textId="77777777" w:rsidR="00661B66" w:rsidRPr="00661B66" w:rsidRDefault="00661B66" w:rsidP="00661B66">
      <w:pPr>
        <w:pStyle w:val="Betarp"/>
        <w:jc w:val="center"/>
        <w:rPr>
          <w:rFonts w:ascii="Verdana" w:hAnsi="Verdana"/>
          <w:sz w:val="24"/>
          <w:szCs w:val="24"/>
          <w:lang w:val="lt-LT"/>
        </w:rPr>
      </w:pPr>
      <w:r w:rsidRPr="00661B66">
        <w:rPr>
          <w:rFonts w:ascii="Verdana" w:hAnsi="Verdana"/>
          <w:sz w:val="24"/>
          <w:szCs w:val="24"/>
          <w:lang w:val="lt-LT"/>
        </w:rPr>
        <w:t>_____________________</w:t>
      </w:r>
    </w:p>
    <w:p w14:paraId="0C3502B3" w14:textId="77777777" w:rsidR="00A179B4" w:rsidRPr="000E3A31" w:rsidRDefault="00A179B4" w:rsidP="00A179B4">
      <w:pPr>
        <w:pStyle w:val="Betarp"/>
        <w:rPr>
          <w:rFonts w:ascii="Verdana" w:hAnsi="Verdana"/>
          <w:sz w:val="24"/>
          <w:szCs w:val="24"/>
          <w:lang w:val="lt-LT"/>
        </w:rPr>
      </w:pPr>
    </w:p>
    <w:sectPr w:rsidR="00A179B4" w:rsidRPr="000E3A31" w:rsidSect="00567AB9">
      <w:headerReference w:type="default" r:id="rId19"/>
      <w:footerReference w:type="default" r:id="rId20"/>
      <w:headerReference w:type="first" r:id="rId21"/>
      <w:footerReference w:type="first" r:id="rId22"/>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25BB9" w14:textId="77777777" w:rsidR="003A3623" w:rsidRDefault="003A3623">
      <w:r>
        <w:separator/>
      </w:r>
    </w:p>
  </w:endnote>
  <w:endnote w:type="continuationSeparator" w:id="0">
    <w:p w14:paraId="2A8987BD" w14:textId="77777777" w:rsidR="003A3623" w:rsidRDefault="003A3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D1314" w14:textId="77777777" w:rsidR="00A179B4" w:rsidRPr="00B079FA" w:rsidRDefault="00A179B4" w:rsidP="00B079FA">
    <w:pPr>
      <w:pStyle w:val="Porat"/>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75600" w14:textId="77777777" w:rsidR="00A179B4" w:rsidRPr="009E2655" w:rsidRDefault="00A179B4" w:rsidP="009E2655">
    <w:pPr>
      <w:pStyle w:val="Porat"/>
      <w:jc w:val="right"/>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723ED" w14:textId="77777777" w:rsidR="003E57AB" w:rsidRPr="00B079FA" w:rsidRDefault="003E57AB" w:rsidP="00B079FA">
    <w:pPr>
      <w:pStyle w:val="Porat"/>
      <w:jc w:val="right"/>
      <w:rPr>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00B53" w14:textId="77777777" w:rsidR="003E57AB" w:rsidRPr="009E2655" w:rsidRDefault="003E57AB" w:rsidP="009E2655">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5685F" w14:textId="77777777" w:rsidR="003A3623" w:rsidRDefault="003A3623">
      <w:r>
        <w:separator/>
      </w:r>
    </w:p>
  </w:footnote>
  <w:footnote w:type="continuationSeparator" w:id="0">
    <w:p w14:paraId="25C821E4" w14:textId="77777777" w:rsidR="003A3623" w:rsidRDefault="003A36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3713964"/>
      <w:docPartObj>
        <w:docPartGallery w:val="Page Numbers (Top of Page)"/>
        <w:docPartUnique/>
      </w:docPartObj>
    </w:sdtPr>
    <w:sdtContent>
      <w:p w14:paraId="33DAEE9A" w14:textId="77777777" w:rsidR="00A179B4" w:rsidRDefault="00A179B4">
        <w:pPr>
          <w:pStyle w:val="Antrats"/>
          <w:jc w:val="center"/>
        </w:pPr>
        <w:r>
          <w:fldChar w:fldCharType="begin"/>
        </w:r>
        <w:r>
          <w:instrText>PAGE   \* MERGEFORMAT</w:instrText>
        </w:r>
        <w:r>
          <w:fldChar w:fldCharType="separate"/>
        </w:r>
        <w:r>
          <w:t>2</w:t>
        </w:r>
        <w:r>
          <w:fldChar w:fldCharType="end"/>
        </w:r>
      </w:p>
    </w:sdtContent>
  </w:sdt>
  <w:p w14:paraId="71004835" w14:textId="77777777" w:rsidR="00A179B4" w:rsidRDefault="00A179B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2E0CA" w14:textId="77777777" w:rsidR="00A179B4" w:rsidRDefault="00A179B4">
    <w:pPr>
      <w:pStyle w:val="Antrats"/>
      <w:jc w:val="center"/>
    </w:pPr>
  </w:p>
  <w:p w14:paraId="133664ED" w14:textId="77777777" w:rsidR="00A179B4" w:rsidRDefault="00A179B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D0CB" w14:textId="77777777" w:rsidR="00A179B4" w:rsidRDefault="00A179B4">
    <w:pPr>
      <w:pStyle w:val="Antrats"/>
      <w:jc w:val="center"/>
    </w:pPr>
  </w:p>
  <w:p w14:paraId="59C8BC7C" w14:textId="77777777" w:rsidR="00A179B4" w:rsidRDefault="00A179B4"/>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7490806"/>
      <w:docPartObj>
        <w:docPartGallery w:val="Page Numbers (Top of Page)"/>
        <w:docPartUnique/>
      </w:docPartObj>
    </w:sdtPr>
    <w:sdtContent>
      <w:p w14:paraId="14F98348" w14:textId="77777777" w:rsidR="00A179B4" w:rsidRDefault="00A179B4">
        <w:pPr>
          <w:pStyle w:val="Antrats"/>
          <w:jc w:val="center"/>
        </w:pPr>
        <w:r>
          <w:t>2</w:t>
        </w:r>
      </w:p>
    </w:sdtContent>
  </w:sdt>
  <w:p w14:paraId="432E1BE6" w14:textId="77777777" w:rsidR="00A179B4" w:rsidRDefault="00A179B4"/>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557F3" w14:textId="77777777" w:rsidR="003E57AB" w:rsidRPr="00140C7C" w:rsidRDefault="00000000" w:rsidP="00024D31">
    <w:pPr>
      <w:pStyle w:val="Antrats"/>
      <w:jc w:val="center"/>
      <w:rPr>
        <w:sz w:val="20"/>
        <w:szCs w:val="20"/>
      </w:rPr>
    </w:pPr>
    <w:r w:rsidRPr="00140C7C">
      <w:rPr>
        <w:rStyle w:val="Puslapionumeris"/>
        <w:sz w:val="20"/>
        <w:szCs w:val="20"/>
      </w:rPr>
      <w:fldChar w:fldCharType="begin"/>
    </w:r>
    <w:r w:rsidR="003E57AB" w:rsidRPr="00140C7C">
      <w:rPr>
        <w:rStyle w:val="Puslapionumeris"/>
        <w:sz w:val="20"/>
        <w:szCs w:val="20"/>
      </w:rPr>
      <w:instrText xml:space="preserve"> PAGE </w:instrText>
    </w:r>
    <w:r w:rsidRPr="00140C7C">
      <w:rPr>
        <w:rStyle w:val="Puslapionumeris"/>
        <w:sz w:val="20"/>
        <w:szCs w:val="20"/>
      </w:rPr>
      <w:fldChar w:fldCharType="separate"/>
    </w:r>
    <w:r>
      <w:rPr>
        <w:rStyle w:val="Puslapionumeris"/>
        <w:noProof/>
        <w:sz w:val="20"/>
        <w:szCs w:val="20"/>
      </w:rPr>
      <w:t>3</w:t>
    </w:r>
    <w:r w:rsidRPr="00140C7C">
      <w:rPr>
        <w:rStyle w:val="Puslapionumeris"/>
        <w:sz w:val="20"/>
        <w:szCs w:val="20"/>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3EFBA" w14:textId="77777777" w:rsidR="003E57AB" w:rsidRPr="00024D31" w:rsidRDefault="003E57AB" w:rsidP="00024D31">
    <w:pPr>
      <w:pStyle w:val="Antrats"/>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7079F"/>
    <w:multiLevelType w:val="hybridMultilevel"/>
    <w:tmpl w:val="02780CBA"/>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047071457">
    <w:abstractNumId w:val="1"/>
  </w:num>
  <w:num w:numId="2" w16cid:durableId="863204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C40"/>
    <w:rsid w:val="00001412"/>
    <w:rsid w:val="00024D31"/>
    <w:rsid w:val="00042BA2"/>
    <w:rsid w:val="0004500B"/>
    <w:rsid w:val="0007488C"/>
    <w:rsid w:val="0009673D"/>
    <w:rsid w:val="000A7DCA"/>
    <w:rsid w:val="000B1DF1"/>
    <w:rsid w:val="000B4D7A"/>
    <w:rsid w:val="000C0062"/>
    <w:rsid w:val="000E1795"/>
    <w:rsid w:val="000E3A31"/>
    <w:rsid w:val="000E43BB"/>
    <w:rsid w:val="00107696"/>
    <w:rsid w:val="00122654"/>
    <w:rsid w:val="001315D3"/>
    <w:rsid w:val="00140C7C"/>
    <w:rsid w:val="001536C3"/>
    <w:rsid w:val="00166E9F"/>
    <w:rsid w:val="00175081"/>
    <w:rsid w:val="001B7937"/>
    <w:rsid w:val="001D6E9F"/>
    <w:rsid w:val="001E7173"/>
    <w:rsid w:val="001F1810"/>
    <w:rsid w:val="002052A4"/>
    <w:rsid w:val="00216FF9"/>
    <w:rsid w:val="00221375"/>
    <w:rsid w:val="00226EE4"/>
    <w:rsid w:val="00226F33"/>
    <w:rsid w:val="002567E1"/>
    <w:rsid w:val="00267FBC"/>
    <w:rsid w:val="0029149E"/>
    <w:rsid w:val="002B39F0"/>
    <w:rsid w:val="00305B1B"/>
    <w:rsid w:val="00335DFE"/>
    <w:rsid w:val="003456FD"/>
    <w:rsid w:val="00347773"/>
    <w:rsid w:val="003556D6"/>
    <w:rsid w:val="00372DAE"/>
    <w:rsid w:val="00375332"/>
    <w:rsid w:val="003A21E8"/>
    <w:rsid w:val="003A3623"/>
    <w:rsid w:val="003C03BB"/>
    <w:rsid w:val="003C4940"/>
    <w:rsid w:val="003D2B2C"/>
    <w:rsid w:val="003E3352"/>
    <w:rsid w:val="003E57AB"/>
    <w:rsid w:val="003E5CB1"/>
    <w:rsid w:val="00416C78"/>
    <w:rsid w:val="00427FF4"/>
    <w:rsid w:val="004511F0"/>
    <w:rsid w:val="0045224C"/>
    <w:rsid w:val="00462AD2"/>
    <w:rsid w:val="004919AD"/>
    <w:rsid w:val="004A27BF"/>
    <w:rsid w:val="004B1167"/>
    <w:rsid w:val="004E0929"/>
    <w:rsid w:val="004E16A9"/>
    <w:rsid w:val="004E435B"/>
    <w:rsid w:val="00502A4B"/>
    <w:rsid w:val="005103BF"/>
    <w:rsid w:val="00512330"/>
    <w:rsid w:val="00516B0E"/>
    <w:rsid w:val="00520370"/>
    <w:rsid w:val="00540085"/>
    <w:rsid w:val="00564B33"/>
    <w:rsid w:val="00567AB9"/>
    <w:rsid w:val="00574842"/>
    <w:rsid w:val="00583413"/>
    <w:rsid w:val="005A401F"/>
    <w:rsid w:val="005A403D"/>
    <w:rsid w:val="005C25D6"/>
    <w:rsid w:val="005C5783"/>
    <w:rsid w:val="005C63DB"/>
    <w:rsid w:val="005C6F67"/>
    <w:rsid w:val="005D0128"/>
    <w:rsid w:val="005D63C8"/>
    <w:rsid w:val="005F1C40"/>
    <w:rsid w:val="005F3650"/>
    <w:rsid w:val="005F3A4B"/>
    <w:rsid w:val="0061309C"/>
    <w:rsid w:val="00636074"/>
    <w:rsid w:val="00636BDD"/>
    <w:rsid w:val="00661B66"/>
    <w:rsid w:val="00667E45"/>
    <w:rsid w:val="00667EF3"/>
    <w:rsid w:val="00676F46"/>
    <w:rsid w:val="006866C6"/>
    <w:rsid w:val="00694839"/>
    <w:rsid w:val="006B1B42"/>
    <w:rsid w:val="006B4B69"/>
    <w:rsid w:val="006E0A9A"/>
    <w:rsid w:val="006F1765"/>
    <w:rsid w:val="00716A16"/>
    <w:rsid w:val="007455B5"/>
    <w:rsid w:val="00750B7A"/>
    <w:rsid w:val="007A098F"/>
    <w:rsid w:val="007B2F32"/>
    <w:rsid w:val="007C301B"/>
    <w:rsid w:val="007D7168"/>
    <w:rsid w:val="007E06FD"/>
    <w:rsid w:val="0081168B"/>
    <w:rsid w:val="00811CC2"/>
    <w:rsid w:val="00844DAD"/>
    <w:rsid w:val="00867E01"/>
    <w:rsid w:val="008F3779"/>
    <w:rsid w:val="00902FB3"/>
    <w:rsid w:val="0090619D"/>
    <w:rsid w:val="00907B26"/>
    <w:rsid w:val="00931666"/>
    <w:rsid w:val="00937FB7"/>
    <w:rsid w:val="009575E7"/>
    <w:rsid w:val="00973FFD"/>
    <w:rsid w:val="00975A94"/>
    <w:rsid w:val="009909D8"/>
    <w:rsid w:val="00990B5F"/>
    <w:rsid w:val="009B5498"/>
    <w:rsid w:val="009D5F3F"/>
    <w:rsid w:val="009E2655"/>
    <w:rsid w:val="009E78D5"/>
    <w:rsid w:val="00A01269"/>
    <w:rsid w:val="00A06E5D"/>
    <w:rsid w:val="00A179B4"/>
    <w:rsid w:val="00A471C4"/>
    <w:rsid w:val="00A5592A"/>
    <w:rsid w:val="00A81B16"/>
    <w:rsid w:val="00AB2A76"/>
    <w:rsid w:val="00AB3609"/>
    <w:rsid w:val="00B079FA"/>
    <w:rsid w:val="00B202CC"/>
    <w:rsid w:val="00B2079F"/>
    <w:rsid w:val="00B26D7E"/>
    <w:rsid w:val="00B322E7"/>
    <w:rsid w:val="00B4049E"/>
    <w:rsid w:val="00B57478"/>
    <w:rsid w:val="00B62F9F"/>
    <w:rsid w:val="00B7368A"/>
    <w:rsid w:val="00B935B4"/>
    <w:rsid w:val="00BA5D38"/>
    <w:rsid w:val="00BC03A8"/>
    <w:rsid w:val="00C54D7E"/>
    <w:rsid w:val="00CA19BA"/>
    <w:rsid w:val="00CB2D9D"/>
    <w:rsid w:val="00CC0F42"/>
    <w:rsid w:val="00CC1325"/>
    <w:rsid w:val="00CC3980"/>
    <w:rsid w:val="00CC5865"/>
    <w:rsid w:val="00CF5BF1"/>
    <w:rsid w:val="00D00603"/>
    <w:rsid w:val="00D01693"/>
    <w:rsid w:val="00D07022"/>
    <w:rsid w:val="00D20AD8"/>
    <w:rsid w:val="00D32076"/>
    <w:rsid w:val="00D4625D"/>
    <w:rsid w:val="00D52938"/>
    <w:rsid w:val="00D56425"/>
    <w:rsid w:val="00D6218C"/>
    <w:rsid w:val="00DB5B14"/>
    <w:rsid w:val="00DB790C"/>
    <w:rsid w:val="00DD1A79"/>
    <w:rsid w:val="00DD7BFF"/>
    <w:rsid w:val="00DE3689"/>
    <w:rsid w:val="00DF0801"/>
    <w:rsid w:val="00E21BFA"/>
    <w:rsid w:val="00E24513"/>
    <w:rsid w:val="00E305A7"/>
    <w:rsid w:val="00E7755E"/>
    <w:rsid w:val="00E977DE"/>
    <w:rsid w:val="00ED0436"/>
    <w:rsid w:val="00EE0844"/>
    <w:rsid w:val="00EE2CFD"/>
    <w:rsid w:val="00EE40B9"/>
    <w:rsid w:val="00EF33E9"/>
    <w:rsid w:val="00EF7156"/>
    <w:rsid w:val="00F053D4"/>
    <w:rsid w:val="00F24382"/>
    <w:rsid w:val="00FB2BF0"/>
    <w:rsid w:val="00FC190C"/>
    <w:rsid w:val="00FC2DD6"/>
    <w:rsid w:val="00FD5B1C"/>
    <w:rsid w:val="00FE2D41"/>
    <w:rsid w:val="00FE53D5"/>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A0AC7"/>
  <w15:chartTrackingRefBased/>
  <w15:docId w15:val="{96DC2884-596C-49EB-B18B-0A7959D7A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C03BB"/>
    <w:pPr>
      <w:tabs>
        <w:tab w:val="center" w:pos="4819"/>
        <w:tab w:val="right" w:pos="9638"/>
      </w:tabs>
    </w:pPr>
  </w:style>
  <w:style w:type="paragraph" w:styleId="Porat">
    <w:name w:val="footer"/>
    <w:basedOn w:val="prastasis"/>
    <w:link w:val="PoratDiagrama"/>
    <w:uiPriority w:val="99"/>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rsid w:val="00567AB9"/>
    <w:rPr>
      <w:rFonts w:cs="Times New Roman"/>
      <w:color w:val="0000FF"/>
      <w:u w:val="single"/>
    </w:rPr>
  </w:style>
  <w:style w:type="paragraph" w:styleId="Sraopastraipa">
    <w:name w:val="List Paragraph"/>
    <w:aliases w:val="List Paragr1,List Paragraph1"/>
    <w:basedOn w:val="prastasis"/>
    <w:link w:val="SraopastraipaDiagrama"/>
    <w:qFormat/>
    <w:rsid w:val="00567AB9"/>
    <w:pPr>
      <w:spacing w:after="160"/>
      <w:ind w:left="720"/>
      <w:contextualSpacing/>
    </w:pPr>
    <w:rPr>
      <w:rFonts w:ascii="Calibri" w:eastAsia="Calibri" w:hAnsi="Calibri"/>
      <w:sz w:val="22"/>
      <w:szCs w:val="22"/>
      <w:lang w:eastAsia="en-US"/>
    </w:rPr>
  </w:style>
  <w:style w:type="paragraph" w:styleId="Pagrindinistekstas">
    <w:name w:val="Body Text"/>
    <w:basedOn w:val="prastasis"/>
    <w:link w:val="PagrindinistekstasDiagrama"/>
    <w:rsid w:val="00567AB9"/>
    <w:pPr>
      <w:spacing w:after="120"/>
    </w:pPr>
  </w:style>
  <w:style w:type="character" w:customStyle="1" w:styleId="PagrindinistekstasDiagrama">
    <w:name w:val="Pagrindinis tekstas Diagrama"/>
    <w:basedOn w:val="Numatytasispastraiposriftas"/>
    <w:link w:val="Pagrindinistekstas"/>
    <w:rsid w:val="00567AB9"/>
    <w:rPr>
      <w:sz w:val="24"/>
      <w:szCs w:val="24"/>
    </w:rPr>
  </w:style>
  <w:style w:type="paragraph" w:styleId="Pagrindiniotekstopirmatrauka">
    <w:name w:val="Body Text First Indent"/>
    <w:aliases w:val=" Diagrama2"/>
    <w:basedOn w:val="Pagrindinistekstas"/>
    <w:link w:val="PagrindiniotekstopirmatraukaDiagrama"/>
    <w:rsid w:val="00567AB9"/>
    <w:pPr>
      <w:ind w:firstLine="210"/>
    </w:pPr>
  </w:style>
  <w:style w:type="character" w:customStyle="1" w:styleId="PagrindiniotekstopirmatraukaDiagrama">
    <w:name w:val="Pagrindinio teksto pirma įtrauka Diagrama"/>
    <w:aliases w:val=" Diagrama2 Diagrama"/>
    <w:basedOn w:val="PagrindinistekstasDiagrama"/>
    <w:link w:val="Pagrindiniotekstopirmatrauka"/>
    <w:rsid w:val="00567AB9"/>
    <w:rPr>
      <w:sz w:val="24"/>
      <w:szCs w:val="24"/>
    </w:rPr>
  </w:style>
  <w:style w:type="paragraph" w:styleId="Betarp">
    <w:name w:val="No Spacing"/>
    <w:link w:val="BetarpDiagrama"/>
    <w:uiPriority w:val="1"/>
    <w:qFormat/>
    <w:rsid w:val="00567AB9"/>
    <w:rPr>
      <w:rFonts w:ascii="Calibri" w:hAnsi="Calibri"/>
      <w:sz w:val="22"/>
      <w:szCs w:val="22"/>
      <w:lang w:val="en-US" w:eastAsia="en-US"/>
    </w:rPr>
  </w:style>
  <w:style w:type="character" w:customStyle="1" w:styleId="BetarpDiagrama">
    <w:name w:val="Be tarpų Diagrama"/>
    <w:basedOn w:val="Numatytasispastraiposriftas"/>
    <w:link w:val="Betarp"/>
    <w:uiPriority w:val="1"/>
    <w:rsid w:val="00567AB9"/>
    <w:rPr>
      <w:rFonts w:ascii="Calibri" w:hAnsi="Calibri"/>
      <w:sz w:val="22"/>
      <w:szCs w:val="22"/>
      <w:lang w:val="en-US" w:eastAsia="en-US"/>
    </w:rPr>
  </w:style>
  <w:style w:type="character" w:customStyle="1" w:styleId="SraopastraipaDiagrama">
    <w:name w:val="Sąrašo pastraipa Diagrama"/>
    <w:aliases w:val="List Paragr1 Diagrama,List Paragraph1 Diagrama"/>
    <w:link w:val="Sraopastraipa"/>
    <w:locked/>
    <w:rsid w:val="00567AB9"/>
    <w:rPr>
      <w:rFonts w:ascii="Calibri" w:eastAsia="Calibri" w:hAnsi="Calibri"/>
      <w:sz w:val="22"/>
      <w:szCs w:val="22"/>
      <w:lang w:eastAsia="en-US"/>
    </w:rPr>
  </w:style>
  <w:style w:type="character" w:customStyle="1" w:styleId="AntratsDiagrama">
    <w:name w:val="Antraštės Diagrama"/>
    <w:basedOn w:val="Numatytasispastraiposriftas"/>
    <w:link w:val="Antrats"/>
    <w:uiPriority w:val="99"/>
    <w:rsid w:val="00A179B4"/>
    <w:rPr>
      <w:sz w:val="24"/>
      <w:szCs w:val="24"/>
    </w:rPr>
  </w:style>
  <w:style w:type="character" w:customStyle="1" w:styleId="PoratDiagrama">
    <w:name w:val="Poraštė Diagrama"/>
    <w:basedOn w:val="Numatytasispastraiposriftas"/>
    <w:link w:val="Porat"/>
    <w:uiPriority w:val="99"/>
    <w:rsid w:val="00A179B4"/>
    <w:rPr>
      <w:sz w:val="24"/>
      <w:szCs w:val="24"/>
    </w:rPr>
  </w:style>
  <w:style w:type="character" w:styleId="Neapdorotaspaminjimas">
    <w:name w:val="Unresolved Mention"/>
    <w:basedOn w:val="Numatytasispastraiposriftas"/>
    <w:uiPriority w:val="99"/>
    <w:semiHidden/>
    <w:unhideWhenUsed/>
    <w:rsid w:val="001750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7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marijampole.lt" TargetMode="Externa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yperlink" Target="mailto:reda.uldinskiene@marijampole.l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rute.domarkiene@marijampole.l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http://www.marijampole.lt" TargetMode="Externa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www.marijampole.lt" TargetMode="External"/><Relationship Id="rId14" Type="http://schemas.openxmlformats.org/officeDocument/2006/relationships/footer" Target="footer1.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X:\SavInfo\Sablonai\Admin_dir_isakym.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33A20-A884-47D0-927E-84059B43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Admin_dir_isakym</Template>
  <TotalTime>2</TotalTime>
  <Pages>14</Pages>
  <Words>18310</Words>
  <Characters>10438</Characters>
  <Application>Microsoft Office Word</Application>
  <DocSecurity>0</DocSecurity>
  <Lines>86</Lines>
  <Paragraphs>57</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28691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red.uldi</dc:creator>
  <cp:keywords/>
  <dc:description/>
  <cp:lastModifiedBy>Reda Uldinskienė</cp:lastModifiedBy>
  <cp:revision>2</cp:revision>
  <cp:lastPrinted>1899-12-31T22:00:00Z</cp:lastPrinted>
  <dcterms:created xsi:type="dcterms:W3CDTF">2025-04-23T05:37:00Z</dcterms:created>
  <dcterms:modified xsi:type="dcterms:W3CDTF">2025-04-23T05:37:00Z</dcterms:modified>
</cp:coreProperties>
</file>