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D9CA1" w14:textId="521F5A1F" w:rsidR="002C5C29" w:rsidRPr="00182891" w:rsidRDefault="002C5C29" w:rsidP="00182891">
      <w:pPr>
        <w:tabs>
          <w:tab w:val="left" w:pos="5557"/>
          <w:tab w:val="left" w:pos="6840"/>
          <w:tab w:val="left" w:pos="7020"/>
        </w:tabs>
        <w:jc w:val="center"/>
        <w:rPr>
          <w:rFonts w:ascii="Verdana" w:hAnsi="Verdana"/>
          <w:b/>
        </w:rPr>
      </w:pPr>
      <w:bookmarkStart w:id="0" w:name="_Hlk150334038"/>
      <w:r w:rsidRPr="00182891">
        <w:rPr>
          <w:rFonts w:ascii="Verdana" w:hAnsi="Verdana"/>
          <w:b/>
        </w:rPr>
        <w:t>PASLAUGOS TEIKIMO APRAŠYMAS</w:t>
      </w:r>
    </w:p>
    <w:p w14:paraId="03AE52ED" w14:textId="29E327D7" w:rsidR="003F2758" w:rsidRDefault="002C5C29" w:rsidP="00C30C9F">
      <w:pPr>
        <w:tabs>
          <w:tab w:val="left" w:pos="5557"/>
          <w:tab w:val="left" w:pos="6840"/>
          <w:tab w:val="left" w:pos="7020"/>
        </w:tabs>
        <w:jc w:val="center"/>
        <w:rPr>
          <w:rFonts w:ascii="Verdana" w:hAnsi="Verdana"/>
          <w:b/>
        </w:rPr>
      </w:pPr>
      <w:r w:rsidRPr="00182891">
        <w:rPr>
          <w:rFonts w:ascii="Verdana" w:hAnsi="Verdana"/>
          <w:b/>
        </w:rPr>
        <w:t>DĖL</w:t>
      </w:r>
      <w:r w:rsidR="001C758E">
        <w:rPr>
          <w:rFonts w:ascii="Verdana" w:hAnsi="Verdana"/>
          <w:b/>
        </w:rPr>
        <w:t xml:space="preserve"> </w:t>
      </w:r>
      <w:bookmarkEnd w:id="0"/>
      <w:r w:rsidR="00511A7A" w:rsidRPr="00511A7A">
        <w:rPr>
          <w:rFonts w:ascii="Verdana" w:hAnsi="Verdana"/>
          <w:b/>
        </w:rPr>
        <w:t>MARIJAMPOLĖS SAVIVALDYBĖS SUTIKIMŲ STATYTI VALSTYBINĖS REIKŠMĖS PAVIRŠINIUOSE VANDENS TELKINIUOSE LAIKINUOSIUS NESUDĖTINGUOSIUS STATINIUS</w:t>
      </w:r>
      <w:r w:rsidR="00511A7A" w:rsidRPr="00935E94">
        <w:rPr>
          <w:rFonts w:ascii="Verdana" w:hAnsi="Verdana"/>
          <w:b/>
        </w:rPr>
        <w:t xml:space="preserve"> </w:t>
      </w:r>
      <w:r w:rsidR="00935E94" w:rsidRPr="00935E94">
        <w:rPr>
          <w:rFonts w:ascii="Verdana" w:hAnsi="Verdana"/>
          <w:b/>
        </w:rPr>
        <w:t>IŠDAVIMO</w:t>
      </w:r>
    </w:p>
    <w:p w14:paraId="439BF213" w14:textId="77777777" w:rsidR="00182891" w:rsidRDefault="00182891" w:rsidP="00C30C9F">
      <w:pPr>
        <w:tabs>
          <w:tab w:val="left" w:pos="5557"/>
          <w:tab w:val="left" w:pos="6840"/>
          <w:tab w:val="left" w:pos="7020"/>
        </w:tabs>
        <w:jc w:val="center"/>
        <w:rPr>
          <w:rFonts w:ascii="Verdana" w:hAnsi="Verdana"/>
          <w:b/>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6096"/>
      </w:tblGrid>
      <w:tr w:rsidR="002C5C29" w:rsidRPr="00182891" w14:paraId="45B516B4"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2170C183" w14:textId="77777777" w:rsidR="002C5C29" w:rsidRPr="00182891" w:rsidRDefault="002C5C29" w:rsidP="002C5C29">
            <w:pPr>
              <w:spacing w:before="100" w:beforeAutospacing="1" w:after="100" w:afterAutospacing="1"/>
              <w:rPr>
                <w:rFonts w:ascii="Verdana" w:hAnsi="Verdana"/>
              </w:rPr>
            </w:pPr>
            <w:bookmarkStart w:id="1" w:name="_Hlk150334000"/>
            <w:r w:rsidRPr="00182891">
              <w:rPr>
                <w:rFonts w:ascii="Verdana" w:hAnsi="Verdana"/>
              </w:rPr>
              <w:t>Paslaugos pavadinimas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7DBC8E89" w14:textId="216F2403" w:rsidR="002C5C29" w:rsidRPr="00182891" w:rsidRDefault="00935E94" w:rsidP="007D2307">
            <w:pPr>
              <w:spacing w:before="100" w:beforeAutospacing="1" w:after="100" w:afterAutospacing="1"/>
              <w:jc w:val="both"/>
              <w:rPr>
                <w:rFonts w:ascii="Verdana" w:hAnsi="Verdana"/>
              </w:rPr>
            </w:pPr>
            <w:r w:rsidRPr="00935E94">
              <w:rPr>
                <w:rFonts w:ascii="Verdana" w:hAnsi="Verdana"/>
              </w:rPr>
              <w:t>Marijampolės</w:t>
            </w:r>
            <w:r w:rsidR="00284768" w:rsidRPr="00284768">
              <w:rPr>
                <w:rFonts w:ascii="Verdana" w:hAnsi="Verdana"/>
              </w:rPr>
              <w:t xml:space="preserve"> savivaldybės sutikimų statyti valstybinės reikšmės paviršiniuose vandens telkiniuose laikinuosius nesudėtinguosius statinius </w:t>
            </w:r>
            <w:r w:rsidR="007D2307" w:rsidRPr="007D2307">
              <w:rPr>
                <w:rFonts w:ascii="Verdana" w:hAnsi="Verdana"/>
              </w:rPr>
              <w:t>išdavim</w:t>
            </w:r>
            <w:r w:rsidR="007D2307">
              <w:rPr>
                <w:rFonts w:ascii="Verdana" w:hAnsi="Verdana"/>
              </w:rPr>
              <w:t>as</w:t>
            </w:r>
          </w:p>
        </w:tc>
      </w:tr>
      <w:tr w:rsidR="002C5C29" w:rsidRPr="00182891" w14:paraId="2EFEC994"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4F34D7D3" w14:textId="77777777" w:rsidR="002C5C29" w:rsidRPr="00182891" w:rsidRDefault="002C5C29" w:rsidP="002C5C29">
            <w:pPr>
              <w:spacing w:before="100" w:beforeAutospacing="1" w:after="100" w:afterAutospacing="1"/>
              <w:rPr>
                <w:rFonts w:ascii="Verdana" w:hAnsi="Verdana"/>
              </w:rPr>
            </w:pPr>
            <w:r w:rsidRPr="00182891">
              <w:rPr>
                <w:rFonts w:ascii="Verdana" w:hAnsi="Verdana"/>
              </w:rPr>
              <w:t>Paslaugos kodas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39488ABA" w14:textId="5AEFE0AD" w:rsidR="002C5C29" w:rsidRPr="00182891" w:rsidRDefault="002C5C29" w:rsidP="002C5C29">
            <w:pPr>
              <w:spacing w:before="100" w:beforeAutospacing="1" w:after="100" w:afterAutospacing="1"/>
              <w:jc w:val="both"/>
              <w:rPr>
                <w:rFonts w:ascii="Verdana" w:hAnsi="Verdana"/>
                <w:highlight w:val="yellow"/>
              </w:rPr>
            </w:pPr>
            <w:r w:rsidRPr="00182891">
              <w:rPr>
                <w:rFonts w:ascii="Verdana" w:hAnsi="Verdana"/>
              </w:rPr>
              <w:t>13-</w:t>
            </w:r>
            <w:r w:rsidR="00511A7A">
              <w:rPr>
                <w:rFonts w:ascii="Verdana" w:hAnsi="Verdana"/>
              </w:rPr>
              <w:t>30</w:t>
            </w:r>
          </w:p>
        </w:tc>
      </w:tr>
      <w:tr w:rsidR="002C5C29" w:rsidRPr="00182891" w14:paraId="58C75478"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7F87FB98" w14:textId="77777777" w:rsidR="002C5C29" w:rsidRPr="00182891" w:rsidRDefault="002C5C29" w:rsidP="002C5C29">
            <w:pPr>
              <w:spacing w:before="100" w:beforeAutospacing="1" w:after="100" w:afterAutospacing="1"/>
              <w:rPr>
                <w:rFonts w:ascii="Verdana" w:hAnsi="Verdana"/>
              </w:rPr>
            </w:pPr>
            <w:r w:rsidRPr="00182891">
              <w:rPr>
                <w:rFonts w:ascii="Verdana" w:hAnsi="Verdana"/>
              </w:rPr>
              <w:t>Paslaugos aprašymo versija ir jos sukūrimo data</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1ECBE557" w14:textId="77777777" w:rsidR="002C5C29" w:rsidRPr="00182891" w:rsidRDefault="002C5C29" w:rsidP="002C5C29">
            <w:pPr>
              <w:rPr>
                <w:rFonts w:ascii="Verdana" w:hAnsi="Verdana"/>
              </w:rPr>
            </w:pPr>
            <w:r w:rsidRPr="00182891">
              <w:rPr>
                <w:rFonts w:ascii="Verdana" w:hAnsi="Verdana"/>
              </w:rPr>
              <w:t>1 versija</w:t>
            </w:r>
          </w:p>
          <w:p w14:paraId="0F29FC79" w14:textId="3B5FAA51" w:rsidR="002C5C29" w:rsidRPr="00182891" w:rsidRDefault="002C5C29" w:rsidP="002C5C29">
            <w:pPr>
              <w:rPr>
                <w:rFonts w:ascii="Verdana" w:hAnsi="Verdana"/>
              </w:rPr>
            </w:pPr>
            <w:r w:rsidRPr="00182891">
              <w:rPr>
                <w:rFonts w:ascii="Verdana" w:hAnsi="Verdana"/>
              </w:rPr>
              <w:t>202</w:t>
            </w:r>
            <w:r w:rsidR="00C72AF3">
              <w:rPr>
                <w:rFonts w:ascii="Verdana" w:hAnsi="Verdana"/>
              </w:rPr>
              <w:t>4</w:t>
            </w:r>
            <w:r w:rsidRPr="00182891">
              <w:rPr>
                <w:rFonts w:ascii="Verdana" w:hAnsi="Verdana"/>
              </w:rPr>
              <w:t>-</w:t>
            </w:r>
            <w:r w:rsidR="00C72AF3">
              <w:rPr>
                <w:rFonts w:ascii="Verdana" w:hAnsi="Verdana"/>
              </w:rPr>
              <w:t>01</w:t>
            </w:r>
            <w:r w:rsidRPr="00182891">
              <w:rPr>
                <w:rFonts w:ascii="Verdana" w:hAnsi="Verdana"/>
              </w:rPr>
              <w:t>-</w:t>
            </w:r>
            <w:r w:rsidR="00C72AF3">
              <w:rPr>
                <w:rFonts w:ascii="Verdana" w:hAnsi="Verdana"/>
              </w:rPr>
              <w:t>10</w:t>
            </w:r>
          </w:p>
        </w:tc>
      </w:tr>
      <w:tr w:rsidR="007F2D08" w:rsidRPr="00182891" w14:paraId="71468C06" w14:textId="77777777" w:rsidTr="00311DDA">
        <w:tc>
          <w:tcPr>
            <w:tcW w:w="3686" w:type="dxa"/>
            <w:vMerge w:val="restart"/>
            <w:tcBorders>
              <w:top w:val="single" w:sz="4" w:space="0" w:color="auto"/>
              <w:left w:val="single" w:sz="4" w:space="0" w:color="auto"/>
              <w:right w:val="single" w:sz="4" w:space="0" w:color="auto"/>
            </w:tcBorders>
            <w:shd w:val="clear" w:color="auto" w:fill="auto"/>
          </w:tcPr>
          <w:p w14:paraId="67D74C98" w14:textId="093F589D" w:rsidR="007F2D08" w:rsidRPr="00182891" w:rsidRDefault="007F2D08" w:rsidP="002C5C29">
            <w:pPr>
              <w:spacing w:before="100" w:beforeAutospacing="1" w:after="100" w:afterAutospacing="1"/>
              <w:rPr>
                <w:rFonts w:ascii="Verdana" w:hAnsi="Verdana"/>
              </w:rPr>
            </w:pPr>
            <w:r w:rsidRPr="00182891">
              <w:rPr>
                <w:rFonts w:ascii="Verdana" w:hAnsi="Verdana"/>
              </w:rPr>
              <w:t>Teisės aktai, reguliuojantys paslaugos teikimą</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49A2453A" w14:textId="6BE7522B" w:rsidR="007F2D08" w:rsidRPr="00182891" w:rsidRDefault="007F2D08" w:rsidP="006D20A0">
            <w:pPr>
              <w:tabs>
                <w:tab w:val="left" w:pos="305"/>
              </w:tabs>
              <w:ind w:left="23"/>
              <w:rPr>
                <w:rFonts w:ascii="Verdana" w:hAnsi="Verdana"/>
              </w:rPr>
            </w:pPr>
            <w:r w:rsidRPr="00182891">
              <w:rPr>
                <w:rFonts w:ascii="Verdana" w:hAnsi="Verdana"/>
              </w:rPr>
              <w:t>Lietuvos Respublikos statybos įstatymas</w:t>
            </w:r>
          </w:p>
        </w:tc>
      </w:tr>
      <w:tr w:rsidR="006D20A0" w:rsidRPr="00182891" w14:paraId="7B56AACE" w14:textId="77777777" w:rsidTr="00311DDA">
        <w:tc>
          <w:tcPr>
            <w:tcW w:w="3686" w:type="dxa"/>
            <w:vMerge/>
            <w:tcBorders>
              <w:top w:val="single" w:sz="4" w:space="0" w:color="auto"/>
              <w:left w:val="single" w:sz="4" w:space="0" w:color="auto"/>
              <w:right w:val="single" w:sz="4" w:space="0" w:color="auto"/>
            </w:tcBorders>
            <w:shd w:val="clear" w:color="auto" w:fill="auto"/>
          </w:tcPr>
          <w:p w14:paraId="3E177392" w14:textId="77777777" w:rsidR="006D20A0" w:rsidRPr="00182891" w:rsidRDefault="006D20A0"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24B97F55" w14:textId="04346BDE" w:rsidR="006D20A0" w:rsidRPr="00182891" w:rsidRDefault="00000000" w:rsidP="007F2D08">
            <w:pPr>
              <w:tabs>
                <w:tab w:val="left" w:pos="305"/>
              </w:tabs>
              <w:ind w:left="23"/>
              <w:rPr>
                <w:rFonts w:ascii="Verdana" w:hAnsi="Verdana"/>
              </w:rPr>
            </w:pPr>
            <w:hyperlink r:id="rId5" w:history="1">
              <w:r w:rsidR="002E4244" w:rsidRPr="002E7E05">
                <w:rPr>
                  <w:rStyle w:val="Hipersaitas"/>
                  <w:rFonts w:ascii="Verdana" w:hAnsi="Verdana"/>
                </w:rPr>
                <w:t>https://www.e-tar.lt/portal/lt/legalActEditions/TAR.F31E79DEC55D</w:t>
              </w:r>
            </w:hyperlink>
          </w:p>
        </w:tc>
      </w:tr>
      <w:tr w:rsidR="006D20A0" w:rsidRPr="00182891" w14:paraId="3583E4D3" w14:textId="77777777" w:rsidTr="00311DDA">
        <w:tc>
          <w:tcPr>
            <w:tcW w:w="3686" w:type="dxa"/>
            <w:vMerge/>
            <w:tcBorders>
              <w:left w:val="single" w:sz="4" w:space="0" w:color="auto"/>
              <w:right w:val="single" w:sz="4" w:space="0" w:color="auto"/>
            </w:tcBorders>
            <w:shd w:val="clear" w:color="auto" w:fill="auto"/>
          </w:tcPr>
          <w:p w14:paraId="1021CF67" w14:textId="77777777" w:rsidR="006D20A0" w:rsidRPr="00182891" w:rsidRDefault="006D20A0"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7C1E67E0" w14:textId="4E4C51D0" w:rsidR="006D20A0" w:rsidRPr="00311DDA" w:rsidRDefault="006D20A0" w:rsidP="0042044F">
            <w:pPr>
              <w:tabs>
                <w:tab w:val="left" w:pos="305"/>
              </w:tabs>
              <w:ind w:left="21"/>
              <w:jc w:val="both"/>
              <w:rPr>
                <w:rFonts w:ascii="Verdana" w:hAnsi="Verdana"/>
                <w:bCs/>
              </w:rPr>
            </w:pPr>
            <w:r w:rsidRPr="00311DDA">
              <w:rPr>
                <w:rFonts w:ascii="Verdana" w:hAnsi="Verdana"/>
                <w:bCs/>
              </w:rPr>
              <w:t>Statybos technini</w:t>
            </w:r>
            <w:r>
              <w:rPr>
                <w:rFonts w:ascii="Verdana" w:hAnsi="Verdana"/>
                <w:bCs/>
              </w:rPr>
              <w:t>s</w:t>
            </w:r>
            <w:r w:rsidRPr="00311DDA">
              <w:rPr>
                <w:rFonts w:ascii="Verdana" w:hAnsi="Verdana"/>
                <w:bCs/>
              </w:rPr>
              <w:t xml:space="preserve"> reglament</w:t>
            </w:r>
            <w:r>
              <w:rPr>
                <w:rFonts w:ascii="Verdana" w:hAnsi="Verdana"/>
                <w:bCs/>
              </w:rPr>
              <w:t>as</w:t>
            </w:r>
            <w:r w:rsidRPr="00311DDA">
              <w:rPr>
                <w:rFonts w:ascii="Verdana" w:hAnsi="Verdana"/>
                <w:bCs/>
              </w:rPr>
              <w:t xml:space="preserve">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w:t>
            </w:r>
            <w:r>
              <w:rPr>
                <w:rFonts w:ascii="Verdana" w:hAnsi="Verdana"/>
                <w:bCs/>
              </w:rPr>
              <w:t>as</w:t>
            </w:r>
            <w:r w:rsidRPr="00311DDA">
              <w:rPr>
                <w:rFonts w:ascii="Verdana" w:hAnsi="Verdana"/>
                <w:bCs/>
              </w:rPr>
              <w:t xml:space="preserve">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r w:rsidR="00FE23F9">
              <w:rPr>
                <w:rFonts w:ascii="Verdana" w:hAnsi="Verdana"/>
                <w:bCs/>
              </w:rPr>
              <w:t xml:space="preserve"> (toliau – Reglamentas)</w:t>
            </w:r>
          </w:p>
        </w:tc>
      </w:tr>
      <w:tr w:rsidR="00325220" w:rsidRPr="00182891" w14:paraId="2E4857F2" w14:textId="77777777" w:rsidTr="00311DDA">
        <w:tc>
          <w:tcPr>
            <w:tcW w:w="3686" w:type="dxa"/>
            <w:vMerge/>
            <w:tcBorders>
              <w:left w:val="single" w:sz="4" w:space="0" w:color="auto"/>
              <w:right w:val="single" w:sz="4" w:space="0" w:color="auto"/>
            </w:tcBorders>
            <w:shd w:val="clear" w:color="auto" w:fill="auto"/>
          </w:tcPr>
          <w:p w14:paraId="616EB03A" w14:textId="77777777" w:rsidR="00325220" w:rsidRPr="00182891" w:rsidRDefault="00325220"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6E6B87DF" w14:textId="725B0957" w:rsidR="00325220" w:rsidRPr="00C72AF3" w:rsidRDefault="00000000" w:rsidP="00311DDA">
            <w:pPr>
              <w:tabs>
                <w:tab w:val="left" w:pos="305"/>
              </w:tabs>
              <w:ind w:left="21"/>
              <w:rPr>
                <w:rFonts w:ascii="Verdana" w:hAnsi="Verdana"/>
                <w:bCs/>
              </w:rPr>
            </w:pPr>
            <w:hyperlink r:id="rId6" w:history="1">
              <w:r w:rsidR="00F51F1B" w:rsidRPr="002E7E05">
                <w:rPr>
                  <w:rStyle w:val="Hipersaitas"/>
                  <w:rFonts w:ascii="Verdana" w:hAnsi="Verdana"/>
                </w:rPr>
                <w:t>https://www.e-tar.lt/portal/lt/legalActEditions/585f9850c05211e688d0ed775a2e782a</w:t>
              </w:r>
            </w:hyperlink>
          </w:p>
        </w:tc>
      </w:tr>
      <w:tr w:rsidR="00317F00" w:rsidRPr="00182891" w14:paraId="06618CCD" w14:textId="77777777" w:rsidTr="00311DDA">
        <w:tc>
          <w:tcPr>
            <w:tcW w:w="3686" w:type="dxa"/>
            <w:vMerge/>
            <w:tcBorders>
              <w:left w:val="single" w:sz="4" w:space="0" w:color="auto"/>
              <w:right w:val="single" w:sz="4" w:space="0" w:color="auto"/>
            </w:tcBorders>
            <w:shd w:val="clear" w:color="auto" w:fill="auto"/>
          </w:tcPr>
          <w:p w14:paraId="075F032E" w14:textId="77777777" w:rsidR="00317F00" w:rsidRPr="00182891" w:rsidRDefault="00317F00"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6309B494" w14:textId="0B566702" w:rsidR="00317F00" w:rsidRPr="00317F00" w:rsidRDefault="00511A7A" w:rsidP="0042044F">
            <w:pPr>
              <w:tabs>
                <w:tab w:val="left" w:pos="305"/>
              </w:tabs>
              <w:ind w:left="21"/>
              <w:jc w:val="both"/>
              <w:rPr>
                <w:rFonts w:ascii="Verdana" w:hAnsi="Verdana"/>
              </w:rPr>
            </w:pPr>
            <w:r w:rsidRPr="00511A7A">
              <w:rPr>
                <w:rFonts w:ascii="Verdana" w:hAnsi="Verdana"/>
              </w:rPr>
              <w:t>Sutikimų statyti ir naudoti valstybinės reikšmės paviršiniuose vandens telkiniuose laikinuosius nesudėtinguosius statinius Marijampolės savivaldybės miestų ir miestelių teritorijose išdavimo taisykl</w:t>
            </w:r>
            <w:r>
              <w:rPr>
                <w:rFonts w:ascii="Verdana" w:hAnsi="Verdana"/>
              </w:rPr>
              <w:t>ė</w:t>
            </w:r>
            <w:r w:rsidRPr="00511A7A">
              <w:rPr>
                <w:rFonts w:ascii="Verdana" w:hAnsi="Verdana"/>
              </w:rPr>
              <w:t>s</w:t>
            </w:r>
            <w:r w:rsidR="00317F00">
              <w:rPr>
                <w:rFonts w:ascii="Verdana" w:hAnsi="Verdana"/>
              </w:rPr>
              <w:t xml:space="preserve">, patvirtintos Marijampolės savivaldybės </w:t>
            </w:r>
            <w:r w:rsidR="00317F00" w:rsidRPr="00290485">
              <w:rPr>
                <w:rFonts w:ascii="Verdana" w:hAnsi="Verdana"/>
              </w:rPr>
              <w:t>tarybos 2023 m. lapkričio 27 d. Nr. 1-3</w:t>
            </w:r>
            <w:r w:rsidR="00317F00">
              <w:rPr>
                <w:rFonts w:ascii="Verdana" w:hAnsi="Verdana"/>
              </w:rPr>
              <w:t>4</w:t>
            </w:r>
            <w:r>
              <w:rPr>
                <w:rFonts w:ascii="Verdana" w:hAnsi="Verdana"/>
              </w:rPr>
              <w:t>8</w:t>
            </w:r>
            <w:r w:rsidR="00317F00" w:rsidRPr="00290485">
              <w:rPr>
                <w:rFonts w:ascii="Verdana" w:hAnsi="Verdana"/>
              </w:rPr>
              <w:t xml:space="preserve"> sprendimu „</w:t>
            </w:r>
            <w:r>
              <w:rPr>
                <w:rFonts w:ascii="Verdana" w:hAnsi="Verdana"/>
              </w:rPr>
              <w:t>D</w:t>
            </w:r>
            <w:r w:rsidR="00317F00" w:rsidRPr="00290485">
              <w:rPr>
                <w:rFonts w:ascii="Verdana" w:hAnsi="Verdana"/>
              </w:rPr>
              <w:t xml:space="preserve">ėl </w:t>
            </w:r>
            <w:r w:rsidRPr="00511A7A">
              <w:rPr>
                <w:rFonts w:ascii="Verdana" w:hAnsi="Verdana"/>
              </w:rPr>
              <w:t>Sutikimų statyti ir naudoti valstybinės reikšmės paviršiniuose vandens telkiniuose laikinuosius nesudėtinguosius statinius Marijampolės savivaldybės miestų ir miestelių teritorijose išdavimo taisykl</w:t>
            </w:r>
            <w:r>
              <w:rPr>
                <w:rFonts w:ascii="Verdana" w:hAnsi="Verdana"/>
              </w:rPr>
              <w:t>ių</w:t>
            </w:r>
            <w:r w:rsidR="00317F00" w:rsidRPr="00445B79">
              <w:rPr>
                <w:rFonts w:ascii="Verdana" w:hAnsi="Verdana"/>
              </w:rPr>
              <w:t xml:space="preserve"> patvirtinimo</w:t>
            </w:r>
            <w:r w:rsidR="00317F00">
              <w:rPr>
                <w:rFonts w:ascii="Verdana" w:hAnsi="Verdana"/>
              </w:rPr>
              <w:t xml:space="preserve">“ </w:t>
            </w:r>
          </w:p>
        </w:tc>
      </w:tr>
      <w:tr w:rsidR="007F2D08" w:rsidRPr="00182891" w14:paraId="068CC398" w14:textId="77777777" w:rsidTr="00311DDA">
        <w:tc>
          <w:tcPr>
            <w:tcW w:w="3686" w:type="dxa"/>
            <w:vMerge/>
            <w:tcBorders>
              <w:left w:val="single" w:sz="4" w:space="0" w:color="auto"/>
              <w:right w:val="single" w:sz="4" w:space="0" w:color="auto"/>
            </w:tcBorders>
            <w:shd w:val="clear" w:color="auto" w:fill="auto"/>
          </w:tcPr>
          <w:p w14:paraId="2B97A0FC" w14:textId="77777777" w:rsidR="007F2D08" w:rsidRPr="00182891" w:rsidRDefault="007F2D08" w:rsidP="002C5C29">
            <w:pPr>
              <w:spacing w:before="100" w:beforeAutospacing="1" w:after="100" w:afterAutospacing="1"/>
              <w:rPr>
                <w:rFonts w:ascii="Verdana" w:hAnsi="Verdana"/>
              </w:rPr>
            </w:pP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73079FDD" w14:textId="7507D4C6" w:rsidR="007F2D08" w:rsidRPr="00182891" w:rsidRDefault="00000000" w:rsidP="00BC48FD">
            <w:pPr>
              <w:tabs>
                <w:tab w:val="left" w:pos="305"/>
              </w:tabs>
              <w:ind w:left="21"/>
              <w:rPr>
                <w:rFonts w:ascii="Verdana" w:hAnsi="Verdana"/>
              </w:rPr>
            </w:pPr>
            <w:hyperlink r:id="rId7" w:history="1">
              <w:r w:rsidR="001D50AE" w:rsidRPr="002E7E05">
                <w:rPr>
                  <w:rStyle w:val="Hipersaitas"/>
                  <w:rFonts w:ascii="Verdana" w:hAnsi="Verdana"/>
                </w:rPr>
                <w:t>https://www.e-tar.lt/portal/lt/legalAct/5c149fd08ebe11eea5a28c81c82193a8</w:t>
              </w:r>
            </w:hyperlink>
            <w:r w:rsidR="00BC48FD" w:rsidRPr="00182891">
              <w:rPr>
                <w:rFonts w:ascii="Verdana" w:hAnsi="Verdana"/>
              </w:rPr>
              <w:t xml:space="preserve"> </w:t>
            </w:r>
          </w:p>
        </w:tc>
      </w:tr>
      <w:tr w:rsidR="007F2D08" w:rsidRPr="00182891" w14:paraId="4BAFDA2C"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1292AA4F" w14:textId="629B993C" w:rsidR="007F2D08" w:rsidRPr="00182891" w:rsidRDefault="007F2D08" w:rsidP="007F2D08">
            <w:pPr>
              <w:spacing w:before="100" w:beforeAutospacing="1" w:after="100" w:afterAutospacing="1"/>
              <w:rPr>
                <w:rFonts w:ascii="Verdana" w:hAnsi="Verdana"/>
              </w:rPr>
            </w:pPr>
            <w:r w:rsidRPr="00182891">
              <w:rPr>
                <w:rFonts w:ascii="Verdana" w:hAnsi="Verdana"/>
              </w:rPr>
              <w:t>Informacija ir dokumentai, kuriuos turi pateikti asmuo</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06526BF7" w14:textId="2855EB3D" w:rsidR="007F2D08" w:rsidRPr="00182891" w:rsidRDefault="00E9197D" w:rsidP="007F2D08">
            <w:pPr>
              <w:pStyle w:val="Sraopastraipa"/>
              <w:numPr>
                <w:ilvl w:val="0"/>
                <w:numId w:val="2"/>
              </w:numPr>
              <w:tabs>
                <w:tab w:val="left" w:pos="319"/>
                <w:tab w:val="left" w:pos="436"/>
              </w:tabs>
              <w:ind w:left="0" w:firstLine="0"/>
              <w:jc w:val="both"/>
              <w:rPr>
                <w:rFonts w:ascii="Verdana" w:hAnsi="Verdana"/>
                <w:bCs/>
              </w:rPr>
            </w:pPr>
            <w:r>
              <w:rPr>
                <w:rFonts w:ascii="Verdana" w:hAnsi="Verdana"/>
                <w:bCs/>
              </w:rPr>
              <w:t>Užpildytą elektroninę prašymo</w:t>
            </w:r>
            <w:r w:rsidR="00C60F8A">
              <w:rPr>
                <w:rFonts w:ascii="Verdana" w:hAnsi="Verdana"/>
                <w:bCs/>
              </w:rPr>
              <w:t xml:space="preserve"> </w:t>
            </w:r>
            <w:r>
              <w:rPr>
                <w:rFonts w:ascii="Verdana" w:hAnsi="Verdana"/>
                <w:bCs/>
              </w:rPr>
              <w:t>formą</w:t>
            </w:r>
            <w:r w:rsidR="00C60F8A">
              <w:rPr>
                <w:rFonts w:ascii="Verdana" w:hAnsi="Verdana"/>
                <w:bCs/>
              </w:rPr>
              <w:t>.</w:t>
            </w:r>
          </w:p>
          <w:p w14:paraId="5281E1E7" w14:textId="495AD025" w:rsidR="00FE23F9" w:rsidRDefault="00FE23F9" w:rsidP="0053553C">
            <w:pPr>
              <w:pStyle w:val="Sraopastraipa"/>
              <w:numPr>
                <w:ilvl w:val="0"/>
                <w:numId w:val="2"/>
              </w:numPr>
              <w:tabs>
                <w:tab w:val="left" w:pos="319"/>
              </w:tabs>
              <w:spacing w:before="240"/>
              <w:ind w:left="0" w:firstLine="21"/>
              <w:jc w:val="both"/>
              <w:rPr>
                <w:rFonts w:ascii="Verdana" w:hAnsi="Verdana"/>
                <w:bCs/>
              </w:rPr>
            </w:pPr>
            <w:r>
              <w:rPr>
                <w:rFonts w:ascii="Verdana" w:hAnsi="Verdana"/>
                <w:bCs/>
              </w:rPr>
              <w:t>Ž</w:t>
            </w:r>
            <w:r w:rsidRPr="00FE23F9">
              <w:rPr>
                <w:rFonts w:ascii="Verdana" w:hAnsi="Verdana"/>
                <w:bCs/>
              </w:rPr>
              <w:t xml:space="preserve">emės sklypo, besiribojančio su valstybinės reikšmės paviršiniu vandens telkiniu, bendraturčio sutikimą dėl planuojamo laikinojo nesudėtingojo statinio statybos valstybinės reikšmės paviršiniame vandens telkinyje, kai žemės sklypas bendrosios nuosavybės teise priklauso keliems asmenims (tais atvejais, kai </w:t>
            </w:r>
            <w:r>
              <w:rPr>
                <w:rFonts w:ascii="Verdana" w:hAnsi="Verdana"/>
                <w:bCs/>
              </w:rPr>
              <w:t>p</w:t>
            </w:r>
            <w:r w:rsidRPr="00FE23F9">
              <w:rPr>
                <w:rFonts w:ascii="Verdana" w:hAnsi="Verdana"/>
                <w:bCs/>
              </w:rPr>
              <w:t xml:space="preserve">rašymą išduoti </w:t>
            </w:r>
            <w:r>
              <w:rPr>
                <w:rFonts w:ascii="Verdana" w:hAnsi="Verdana"/>
                <w:bCs/>
              </w:rPr>
              <w:t>s</w:t>
            </w:r>
            <w:r w:rsidRPr="00FE23F9">
              <w:rPr>
                <w:rFonts w:ascii="Verdana" w:hAnsi="Verdana"/>
                <w:bCs/>
              </w:rPr>
              <w:t>utikimą teikia ne visi žemės sklypo bendraturčiai)</w:t>
            </w:r>
            <w:r>
              <w:rPr>
                <w:rFonts w:ascii="Verdana" w:hAnsi="Verdana"/>
                <w:bCs/>
              </w:rPr>
              <w:t>.</w:t>
            </w:r>
          </w:p>
          <w:p w14:paraId="64405C02" w14:textId="77777777" w:rsidR="00F62C5B" w:rsidRDefault="00FE23F9" w:rsidP="0053553C">
            <w:pPr>
              <w:pStyle w:val="Sraopastraipa"/>
              <w:numPr>
                <w:ilvl w:val="0"/>
                <w:numId w:val="2"/>
              </w:numPr>
              <w:tabs>
                <w:tab w:val="left" w:pos="319"/>
              </w:tabs>
              <w:spacing w:before="240"/>
              <w:ind w:left="0" w:firstLine="21"/>
              <w:jc w:val="both"/>
              <w:rPr>
                <w:rFonts w:ascii="Verdana" w:hAnsi="Verdana"/>
                <w:bCs/>
              </w:rPr>
            </w:pPr>
            <w:r>
              <w:rPr>
                <w:rFonts w:ascii="Verdana" w:hAnsi="Verdana"/>
                <w:bCs/>
              </w:rPr>
              <w:t>S</w:t>
            </w:r>
            <w:r w:rsidRPr="00FE23F9">
              <w:rPr>
                <w:rFonts w:ascii="Verdana" w:hAnsi="Verdana"/>
                <w:bCs/>
              </w:rPr>
              <w:t xml:space="preserve">tatytojo (užsakovo) įgaliojimą, kai </w:t>
            </w:r>
            <w:r>
              <w:rPr>
                <w:rFonts w:ascii="Verdana" w:hAnsi="Verdana"/>
                <w:bCs/>
              </w:rPr>
              <w:t>p</w:t>
            </w:r>
            <w:r w:rsidRPr="00FE23F9">
              <w:rPr>
                <w:rFonts w:ascii="Verdana" w:hAnsi="Verdana"/>
                <w:bCs/>
              </w:rPr>
              <w:t xml:space="preserve">rašymą išduoti </w:t>
            </w:r>
            <w:r>
              <w:rPr>
                <w:rFonts w:ascii="Verdana" w:hAnsi="Verdana"/>
                <w:bCs/>
              </w:rPr>
              <w:t>s</w:t>
            </w:r>
            <w:r w:rsidRPr="00FE23F9">
              <w:rPr>
                <w:rFonts w:ascii="Verdana" w:hAnsi="Verdana"/>
                <w:bCs/>
              </w:rPr>
              <w:t>utikimą teikia statytojo (užsakovo) įgaliotas asmuo</w:t>
            </w:r>
            <w:r>
              <w:rPr>
                <w:rFonts w:ascii="Verdana" w:hAnsi="Verdana"/>
                <w:bCs/>
              </w:rPr>
              <w:t>.</w:t>
            </w:r>
          </w:p>
          <w:p w14:paraId="47A9B5EC" w14:textId="77777777" w:rsidR="00FE23F9" w:rsidRDefault="00FE23F9" w:rsidP="0053553C">
            <w:pPr>
              <w:pStyle w:val="Sraopastraipa"/>
              <w:numPr>
                <w:ilvl w:val="0"/>
                <w:numId w:val="2"/>
              </w:numPr>
              <w:tabs>
                <w:tab w:val="left" w:pos="319"/>
              </w:tabs>
              <w:spacing w:before="240"/>
              <w:ind w:left="0" w:firstLine="21"/>
              <w:jc w:val="both"/>
              <w:rPr>
                <w:rFonts w:ascii="Verdana" w:hAnsi="Verdana"/>
                <w:bCs/>
              </w:rPr>
            </w:pPr>
            <w:r>
              <w:rPr>
                <w:rFonts w:ascii="Verdana" w:hAnsi="Verdana"/>
                <w:bCs/>
              </w:rPr>
              <w:t>K</w:t>
            </w:r>
            <w:r w:rsidRPr="00FE23F9">
              <w:rPr>
                <w:rFonts w:ascii="Verdana" w:hAnsi="Verdana"/>
                <w:bCs/>
              </w:rPr>
              <w:t>ai statomi statiniai, kuriems reikalingas statybą leidžiantis dokumentas – nuorodą į laikinojo nesudėtingojo statinio projektą, kai projektas pateiktas Lietuvos Respublikos statybos leidimų ir statybos valstybinės priežiūros informacinėje sistemoje „Infostatyba“</w:t>
            </w:r>
            <w:r>
              <w:rPr>
                <w:rFonts w:ascii="Verdana" w:hAnsi="Verdana"/>
                <w:bCs/>
              </w:rPr>
              <w:t>.</w:t>
            </w:r>
          </w:p>
          <w:p w14:paraId="01557C74" w14:textId="5A14B4E9" w:rsidR="00FE23F9" w:rsidRDefault="00FE23F9" w:rsidP="0053553C">
            <w:pPr>
              <w:pStyle w:val="Sraopastraipa"/>
              <w:numPr>
                <w:ilvl w:val="0"/>
                <w:numId w:val="2"/>
              </w:numPr>
              <w:tabs>
                <w:tab w:val="left" w:pos="319"/>
              </w:tabs>
              <w:spacing w:before="240"/>
              <w:ind w:left="0" w:firstLine="21"/>
              <w:jc w:val="both"/>
              <w:rPr>
                <w:rFonts w:ascii="Verdana" w:hAnsi="Verdana"/>
                <w:bCs/>
              </w:rPr>
            </w:pPr>
            <w:r>
              <w:rPr>
                <w:rFonts w:ascii="Verdana" w:hAnsi="Verdana"/>
                <w:bCs/>
              </w:rPr>
              <w:t>Kai l</w:t>
            </w:r>
            <w:r w:rsidRPr="00FE23F9">
              <w:rPr>
                <w:rFonts w:ascii="Verdana" w:hAnsi="Verdana"/>
                <w:bCs/>
              </w:rPr>
              <w:t>aikinojo nesudėtingojo statinio projektas nėra pateiktas Lietuvos Respublikos statybos leidimų ir statybos valstybinės priežiūros informacinėje sistemoje „Infostatyba“ – laikinojo nesudėtingojo statinio supaprastintą statybos projektą (kai jį privaloma rengti pagal</w:t>
            </w:r>
            <w:r>
              <w:rPr>
                <w:rFonts w:ascii="Verdana" w:hAnsi="Verdana"/>
                <w:bCs/>
              </w:rPr>
              <w:t xml:space="preserve"> Reglamento nuostatas) </w:t>
            </w:r>
            <w:r w:rsidRPr="00FE23F9">
              <w:rPr>
                <w:rFonts w:ascii="Verdana" w:hAnsi="Verdana"/>
                <w:bCs/>
              </w:rPr>
              <w:t>arba laikinojo nesudėtingojo statinio įrengimo valstybinės reikšmės paviršiniame vandens telkinyje planą</w:t>
            </w:r>
            <w:r>
              <w:rPr>
                <w:rFonts w:ascii="Verdana" w:hAnsi="Verdana"/>
                <w:bCs/>
              </w:rPr>
              <w:t>.</w:t>
            </w:r>
          </w:p>
          <w:p w14:paraId="1F9C5684" w14:textId="40F58402" w:rsidR="00FE23F9" w:rsidRPr="0053553C" w:rsidRDefault="00FE23F9" w:rsidP="0053553C">
            <w:pPr>
              <w:pStyle w:val="Sraopastraipa"/>
              <w:numPr>
                <w:ilvl w:val="0"/>
                <w:numId w:val="2"/>
              </w:numPr>
              <w:tabs>
                <w:tab w:val="left" w:pos="319"/>
              </w:tabs>
              <w:spacing w:before="240"/>
              <w:ind w:left="0" w:firstLine="21"/>
              <w:jc w:val="both"/>
              <w:rPr>
                <w:rFonts w:ascii="Verdana" w:hAnsi="Verdana"/>
                <w:bCs/>
              </w:rPr>
            </w:pPr>
            <w:r>
              <w:rPr>
                <w:rFonts w:ascii="Verdana" w:hAnsi="Verdana"/>
                <w:bCs/>
              </w:rPr>
              <w:t>K</w:t>
            </w:r>
            <w:r w:rsidRPr="00FE23F9">
              <w:rPr>
                <w:rFonts w:ascii="Verdana" w:hAnsi="Verdana"/>
                <w:bCs/>
              </w:rPr>
              <w:t>ai planuojami statyti jachtų ir valčių elingai, kuriems nereikalingas statybą leidžiantis dokumentas, - nuorodą į teritorijų planavimo dokumentą, kuriame suplanuota paminėtų statinių statyba, kai jis yra registruotas Lietuvos Respublikos teritorijų planavimo dokumentų registre.</w:t>
            </w:r>
          </w:p>
        </w:tc>
      </w:tr>
      <w:tr w:rsidR="007F2D08" w:rsidRPr="00182891" w14:paraId="5EFBAF72"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392CD756" w14:textId="77777777" w:rsidR="007F2D08" w:rsidRPr="00182891" w:rsidRDefault="007F2D08" w:rsidP="007F2D08">
            <w:pPr>
              <w:spacing w:before="100" w:beforeAutospacing="1" w:after="100" w:afterAutospacing="1"/>
              <w:rPr>
                <w:rFonts w:ascii="Verdana" w:hAnsi="Verdana"/>
              </w:rPr>
            </w:pPr>
            <w:r w:rsidRPr="00F51F1B">
              <w:rPr>
                <w:rFonts w:ascii="Verdana" w:hAnsi="Verdana"/>
              </w:rPr>
              <w:t>Paslaugos teikėjas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084DC427" w14:textId="4AEE328C" w:rsidR="007F2D08" w:rsidRPr="00182891" w:rsidRDefault="00BC48FD" w:rsidP="007F2D08">
            <w:pPr>
              <w:rPr>
                <w:rFonts w:ascii="Verdana" w:hAnsi="Verdana"/>
                <w:color w:val="010101"/>
              </w:rPr>
            </w:pPr>
            <w:r>
              <w:rPr>
                <w:rFonts w:ascii="Verdana" w:hAnsi="Verdana"/>
                <w:color w:val="010101"/>
              </w:rPr>
              <w:t>Vytautas Špokevičius</w:t>
            </w:r>
            <w:r w:rsidR="007F2D08" w:rsidRPr="00182891">
              <w:rPr>
                <w:rFonts w:ascii="Verdana" w:hAnsi="Verdana"/>
                <w:color w:val="010101"/>
              </w:rPr>
              <w:t>,</w:t>
            </w:r>
            <w:r w:rsidR="00290485">
              <w:rPr>
                <w:rFonts w:ascii="Verdana" w:hAnsi="Verdana"/>
                <w:color w:val="010101"/>
              </w:rPr>
              <w:t xml:space="preserve"> </w:t>
            </w:r>
            <w:r w:rsidR="00290485" w:rsidRPr="00482C8C">
              <w:rPr>
                <w:rFonts w:ascii="Verdana" w:hAnsi="Verdana"/>
                <w:color w:val="010101"/>
              </w:rPr>
              <w:t>Architektūros ir teritorijų planavimo skyriaus</w:t>
            </w:r>
            <w:r w:rsidR="00290485">
              <w:rPr>
                <w:rFonts w:ascii="Verdana" w:hAnsi="Verdana"/>
                <w:color w:val="010101"/>
              </w:rPr>
              <w:t xml:space="preserve"> vyriausiasis specialistas</w:t>
            </w:r>
            <w:r w:rsidR="00ED22C6">
              <w:rPr>
                <w:rFonts w:ascii="Verdana" w:hAnsi="Verdana"/>
                <w:color w:val="010101"/>
              </w:rPr>
              <w:t>,</w:t>
            </w:r>
          </w:p>
          <w:p w14:paraId="2D89BD7E" w14:textId="77777777" w:rsidR="0042044F" w:rsidRDefault="007F2D08" w:rsidP="007F2D08">
            <w:pPr>
              <w:rPr>
                <w:rFonts w:ascii="Verdana" w:hAnsi="Verdana"/>
                <w:color w:val="010101"/>
              </w:rPr>
            </w:pPr>
            <w:r w:rsidRPr="00182891">
              <w:rPr>
                <w:rFonts w:ascii="Verdana" w:hAnsi="Verdana"/>
                <w:color w:val="010101"/>
              </w:rPr>
              <w:t>tel. (8 343) 90 0</w:t>
            </w:r>
            <w:r w:rsidR="00BC48FD">
              <w:rPr>
                <w:rFonts w:ascii="Verdana" w:hAnsi="Verdana"/>
                <w:color w:val="010101"/>
              </w:rPr>
              <w:t>50</w:t>
            </w:r>
            <w:r w:rsidRPr="00182891">
              <w:rPr>
                <w:rFonts w:ascii="Verdana" w:hAnsi="Verdana"/>
                <w:color w:val="010101"/>
              </w:rPr>
              <w:t xml:space="preserve">, </w:t>
            </w:r>
          </w:p>
          <w:p w14:paraId="332F58DA" w14:textId="6158FA5D" w:rsidR="007F2D08" w:rsidRDefault="007F2D08" w:rsidP="007F2D08">
            <w:pPr>
              <w:rPr>
                <w:rFonts w:ascii="Verdana" w:hAnsi="Verdana"/>
                <w:color w:val="010101"/>
              </w:rPr>
            </w:pPr>
            <w:r w:rsidRPr="00182891">
              <w:rPr>
                <w:rFonts w:ascii="Verdana" w:hAnsi="Verdana"/>
                <w:color w:val="010101"/>
              </w:rPr>
              <w:t>el.</w:t>
            </w:r>
            <w:r w:rsidR="00CB55BC" w:rsidRPr="00182891">
              <w:rPr>
                <w:rFonts w:ascii="Verdana" w:hAnsi="Verdana"/>
                <w:color w:val="010101"/>
              </w:rPr>
              <w:t xml:space="preserve"> </w:t>
            </w:r>
            <w:r w:rsidRPr="00182891">
              <w:rPr>
                <w:rFonts w:ascii="Verdana" w:hAnsi="Verdana"/>
                <w:color w:val="010101"/>
              </w:rPr>
              <w:t xml:space="preserve">p. </w:t>
            </w:r>
            <w:hyperlink r:id="rId8" w:history="1">
              <w:r w:rsidR="00906609" w:rsidRPr="002E7E05">
                <w:rPr>
                  <w:rStyle w:val="Hipersaitas"/>
                  <w:rFonts w:ascii="Verdana" w:hAnsi="Verdana"/>
                </w:rPr>
                <w:t>v</w:t>
              </w:r>
              <w:r w:rsidR="006032AB" w:rsidRPr="002E7E05">
                <w:rPr>
                  <w:rStyle w:val="Hipersaitas"/>
                  <w:rFonts w:ascii="Verdana" w:hAnsi="Verdana"/>
                </w:rPr>
                <w:t>ytautas.spokevicius@marijampole.lt</w:t>
              </w:r>
            </w:hyperlink>
            <w:r w:rsidRPr="00182891">
              <w:rPr>
                <w:rFonts w:ascii="Verdana" w:hAnsi="Verdana"/>
                <w:color w:val="010101"/>
              </w:rPr>
              <w:t xml:space="preserve"> </w:t>
            </w:r>
          </w:p>
          <w:p w14:paraId="06FE2504" w14:textId="77777777" w:rsidR="00290485" w:rsidRDefault="00290485" w:rsidP="007F2D08">
            <w:pPr>
              <w:rPr>
                <w:rFonts w:ascii="Verdana" w:hAnsi="Verdana"/>
                <w:color w:val="010101"/>
              </w:rPr>
            </w:pPr>
          </w:p>
          <w:p w14:paraId="5EDEC45F" w14:textId="2F15EEF7" w:rsidR="00290485" w:rsidRDefault="00290485" w:rsidP="00290485">
            <w:pPr>
              <w:rPr>
                <w:rFonts w:ascii="Verdana" w:hAnsi="Verdana"/>
                <w:color w:val="010101"/>
              </w:rPr>
            </w:pPr>
            <w:r w:rsidRPr="00482C8C">
              <w:rPr>
                <w:rFonts w:ascii="Verdana" w:hAnsi="Verdana"/>
                <w:color w:val="010101"/>
              </w:rPr>
              <w:t>Raimonda Masytė-Baliūnienė</w:t>
            </w:r>
            <w:r>
              <w:rPr>
                <w:rFonts w:ascii="Verdana" w:hAnsi="Verdana"/>
                <w:color w:val="010101"/>
              </w:rPr>
              <w:t xml:space="preserve">, </w:t>
            </w:r>
            <w:r w:rsidRPr="00482C8C">
              <w:rPr>
                <w:rFonts w:ascii="Verdana" w:hAnsi="Verdana"/>
                <w:color w:val="010101"/>
              </w:rPr>
              <w:t>Architektūros ir teritorijų planavimo skyriaus</w:t>
            </w:r>
            <w:r>
              <w:rPr>
                <w:rFonts w:ascii="Verdana" w:hAnsi="Verdana"/>
                <w:color w:val="010101"/>
              </w:rPr>
              <w:t xml:space="preserve"> vyriausioji specialistė</w:t>
            </w:r>
            <w:r w:rsidR="00ED22C6">
              <w:rPr>
                <w:rFonts w:ascii="Verdana" w:hAnsi="Verdana"/>
                <w:color w:val="010101"/>
              </w:rPr>
              <w:t>,</w:t>
            </w:r>
          </w:p>
          <w:p w14:paraId="2345FF1C" w14:textId="77777777" w:rsidR="0042044F" w:rsidRDefault="00290485" w:rsidP="0042044F">
            <w:pPr>
              <w:rPr>
                <w:rFonts w:ascii="Verdana" w:hAnsi="Verdana"/>
                <w:color w:val="010101"/>
              </w:rPr>
            </w:pPr>
            <w:r w:rsidRPr="00182891">
              <w:rPr>
                <w:rFonts w:ascii="Verdana" w:hAnsi="Verdana"/>
                <w:color w:val="010101"/>
              </w:rPr>
              <w:t>tel. (8 343) 90 0</w:t>
            </w:r>
            <w:r>
              <w:rPr>
                <w:rFonts w:ascii="Verdana" w:hAnsi="Verdana"/>
                <w:color w:val="010101"/>
              </w:rPr>
              <w:t>34</w:t>
            </w:r>
            <w:r w:rsidRPr="00182891">
              <w:rPr>
                <w:rFonts w:ascii="Verdana" w:hAnsi="Verdana"/>
                <w:color w:val="010101"/>
              </w:rPr>
              <w:t xml:space="preserve">, </w:t>
            </w:r>
          </w:p>
          <w:p w14:paraId="2A6AD1B4" w14:textId="530FE160" w:rsidR="00290485" w:rsidRPr="00182891" w:rsidRDefault="00290485" w:rsidP="0042044F">
            <w:pPr>
              <w:rPr>
                <w:rFonts w:ascii="Verdana" w:hAnsi="Verdana"/>
                <w:color w:val="010101"/>
              </w:rPr>
            </w:pPr>
            <w:r w:rsidRPr="00182891">
              <w:rPr>
                <w:rFonts w:ascii="Verdana" w:hAnsi="Verdana"/>
                <w:color w:val="010101"/>
              </w:rPr>
              <w:t>el. p.</w:t>
            </w:r>
            <w:r w:rsidR="0042044F">
              <w:rPr>
                <w:rFonts w:ascii="Verdana" w:hAnsi="Verdana"/>
                <w:color w:val="010101"/>
              </w:rPr>
              <w:t xml:space="preserve"> </w:t>
            </w:r>
            <w:hyperlink r:id="rId9" w:history="1">
              <w:r w:rsidRPr="002E7E05">
                <w:rPr>
                  <w:rStyle w:val="Hipersaitas"/>
                  <w:rFonts w:ascii="Verdana" w:hAnsi="Verdana"/>
                </w:rPr>
                <w:t>raimonda.masyte@marijampole.lt</w:t>
              </w:r>
            </w:hyperlink>
          </w:p>
        </w:tc>
      </w:tr>
      <w:tr w:rsidR="007F2D08" w:rsidRPr="00182891" w14:paraId="3120E769"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78868612" w14:textId="77777777" w:rsidR="007F2D08" w:rsidRPr="00182891" w:rsidRDefault="007F2D08" w:rsidP="007F2D08">
            <w:pPr>
              <w:spacing w:before="100" w:beforeAutospacing="1" w:after="100" w:afterAutospacing="1"/>
              <w:rPr>
                <w:rFonts w:ascii="Verdana" w:hAnsi="Verdana"/>
              </w:rPr>
            </w:pPr>
            <w:r w:rsidRPr="00182891">
              <w:rPr>
                <w:rFonts w:ascii="Verdana" w:hAnsi="Verdana"/>
              </w:rPr>
              <w:lastRenderedPageBreak/>
              <w:t>Paslaugos suteikimo trukmė</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5BD262B0" w14:textId="5B1FA68D" w:rsidR="007F2D08" w:rsidRPr="00182891" w:rsidRDefault="00BC48FD" w:rsidP="007F2D08">
            <w:pPr>
              <w:spacing w:before="100" w:beforeAutospacing="1" w:after="100" w:afterAutospacing="1"/>
              <w:rPr>
                <w:rFonts w:ascii="Verdana" w:hAnsi="Verdana"/>
              </w:rPr>
            </w:pPr>
            <w:r>
              <w:rPr>
                <w:rFonts w:ascii="Verdana" w:hAnsi="Verdana"/>
              </w:rPr>
              <w:t>10</w:t>
            </w:r>
            <w:r w:rsidR="00CB55BC" w:rsidRPr="00182891">
              <w:rPr>
                <w:rFonts w:ascii="Verdana" w:hAnsi="Verdana"/>
              </w:rPr>
              <w:t xml:space="preserve"> d. d.</w:t>
            </w:r>
          </w:p>
        </w:tc>
      </w:tr>
      <w:tr w:rsidR="007F2D08" w:rsidRPr="00182891" w14:paraId="3263EB9D"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565A6915" w14:textId="14E05658" w:rsidR="007F2D08" w:rsidRPr="00182891" w:rsidRDefault="007F2D08" w:rsidP="007F2D08">
            <w:pPr>
              <w:spacing w:before="100" w:beforeAutospacing="1" w:after="100" w:afterAutospacing="1"/>
              <w:rPr>
                <w:rFonts w:ascii="Verdana" w:hAnsi="Verdana"/>
              </w:rPr>
            </w:pPr>
            <w:r w:rsidRPr="00182891">
              <w:rPr>
                <w:rFonts w:ascii="Verdana" w:hAnsi="Verdana"/>
              </w:rPr>
              <w:t>Paslaugos suteikimo kaina (jei paslauga teikiama atlygintinai)</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657E1E79" w14:textId="6C4B205E" w:rsidR="007F2D08" w:rsidRPr="00182891" w:rsidRDefault="007F2D08" w:rsidP="007F2D08">
            <w:pPr>
              <w:rPr>
                <w:rFonts w:ascii="Verdana" w:hAnsi="Verdana"/>
              </w:rPr>
            </w:pPr>
            <w:r w:rsidRPr="00182891">
              <w:rPr>
                <w:rFonts w:ascii="Verdana" w:hAnsi="Verdana"/>
              </w:rPr>
              <w:t>Paslauga teikiama nemokama</w:t>
            </w:r>
            <w:r w:rsidR="00C60F8A">
              <w:rPr>
                <w:rFonts w:ascii="Verdana" w:hAnsi="Verdana"/>
              </w:rPr>
              <w:t>.</w:t>
            </w:r>
          </w:p>
        </w:tc>
      </w:tr>
      <w:tr w:rsidR="007F2D08" w:rsidRPr="00182891" w14:paraId="1786EF96" w14:textId="77777777" w:rsidTr="00311DDA">
        <w:tc>
          <w:tcPr>
            <w:tcW w:w="3686" w:type="dxa"/>
            <w:tcBorders>
              <w:top w:val="single" w:sz="4" w:space="0" w:color="auto"/>
              <w:left w:val="single" w:sz="4" w:space="0" w:color="auto"/>
              <w:bottom w:val="single" w:sz="4" w:space="0" w:color="auto"/>
              <w:right w:val="single" w:sz="4" w:space="0" w:color="auto"/>
            </w:tcBorders>
            <w:shd w:val="clear" w:color="auto" w:fill="auto"/>
          </w:tcPr>
          <w:p w14:paraId="3E52AFD7" w14:textId="77777777" w:rsidR="007F2D08" w:rsidRPr="00182891" w:rsidRDefault="007F2D08" w:rsidP="007F2D08">
            <w:pPr>
              <w:spacing w:before="100" w:beforeAutospacing="1" w:after="100" w:afterAutospacing="1"/>
              <w:rPr>
                <w:rFonts w:ascii="Verdana" w:hAnsi="Verdana"/>
              </w:rPr>
            </w:pPr>
            <w:r w:rsidRPr="00182891">
              <w:rPr>
                <w:rFonts w:ascii="Verdana" w:hAnsi="Verdana"/>
              </w:rPr>
              <w:t>Prašymo forma, pildymo pavyzdys ir prašymo turinys</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35B90F26" w14:textId="177880B0" w:rsidR="007F2D08" w:rsidRPr="0042044F" w:rsidRDefault="00A04F1F" w:rsidP="007F2D08">
            <w:pPr>
              <w:rPr>
                <w:rFonts w:ascii="Verdana" w:hAnsi="Verdana"/>
              </w:rPr>
            </w:pPr>
            <w:r>
              <w:rPr>
                <w:rFonts w:ascii="Verdana" w:hAnsi="Verdana"/>
              </w:rPr>
              <w:t>Elektroninė p</w:t>
            </w:r>
            <w:r w:rsidR="007F2D08" w:rsidRPr="00182891">
              <w:rPr>
                <w:rFonts w:ascii="Verdana" w:hAnsi="Verdana"/>
              </w:rPr>
              <w:t>rašymo</w:t>
            </w:r>
            <w:r w:rsidR="00010E28">
              <w:rPr>
                <w:rFonts w:ascii="Verdana" w:hAnsi="Verdana"/>
              </w:rPr>
              <w:t xml:space="preserve"> forma</w:t>
            </w:r>
            <w:r w:rsidR="007F2D08" w:rsidRPr="00182891">
              <w:rPr>
                <w:rFonts w:ascii="Verdana" w:hAnsi="Verdana"/>
              </w:rPr>
              <w:t xml:space="preserve"> </w:t>
            </w:r>
            <w:r w:rsidR="002E7E05">
              <w:rPr>
                <w:rFonts w:ascii="Verdana" w:hAnsi="Verdana"/>
              </w:rPr>
              <w:t>pildoma</w:t>
            </w:r>
            <w:r w:rsidR="00010E28">
              <w:rPr>
                <w:rFonts w:ascii="Verdana" w:hAnsi="Verdana"/>
              </w:rPr>
              <w:t xml:space="preserve"> Ž</w:t>
            </w:r>
            <w:r w:rsidR="00C60F8A">
              <w:rPr>
                <w:rFonts w:ascii="Verdana" w:hAnsi="Verdana"/>
              </w:rPr>
              <w:t>emės informacin</w:t>
            </w:r>
            <w:r w:rsidR="002E7E05">
              <w:rPr>
                <w:rFonts w:ascii="Verdana" w:hAnsi="Verdana"/>
              </w:rPr>
              <w:t>ėje</w:t>
            </w:r>
            <w:r w:rsidR="00C60F8A">
              <w:rPr>
                <w:rFonts w:ascii="Verdana" w:hAnsi="Verdana"/>
              </w:rPr>
              <w:t xml:space="preserve"> sistem</w:t>
            </w:r>
            <w:r w:rsidR="002E7E05">
              <w:rPr>
                <w:rFonts w:ascii="Verdana" w:hAnsi="Verdana"/>
              </w:rPr>
              <w:t>oje</w:t>
            </w:r>
            <w:r w:rsidR="00C60F8A">
              <w:rPr>
                <w:rFonts w:ascii="Verdana" w:hAnsi="Verdana"/>
              </w:rPr>
              <w:t xml:space="preserve"> (toliau – ŽIS)</w:t>
            </w:r>
          </w:p>
        </w:tc>
      </w:tr>
      <w:tr w:rsidR="007F2D08" w:rsidRPr="00182891" w14:paraId="49D52411" w14:textId="77777777" w:rsidTr="00311DDA">
        <w:trPr>
          <w:trHeight w:val="1046"/>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2EA20B9C" w14:textId="77777777" w:rsidR="007F2D08" w:rsidRPr="00182891" w:rsidRDefault="007F2D08" w:rsidP="007F2D08">
            <w:pPr>
              <w:spacing w:before="100" w:beforeAutospacing="1" w:after="100" w:afterAutospacing="1"/>
              <w:rPr>
                <w:rFonts w:ascii="Verdana" w:hAnsi="Verdana"/>
              </w:rPr>
            </w:pPr>
            <w:r w:rsidRPr="00182891">
              <w:rPr>
                <w:rFonts w:ascii="Verdana" w:hAnsi="Verdana"/>
              </w:rPr>
              <w:t>Paslaugos teikėjo veiksmų (neveikimo) apskundimo</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19A42967" w14:textId="276131A6" w:rsidR="007F2D08" w:rsidRPr="00182891" w:rsidRDefault="00020564" w:rsidP="0042044F">
            <w:pPr>
              <w:jc w:val="both"/>
              <w:rPr>
                <w:rFonts w:ascii="Verdana" w:hAnsi="Verdana"/>
              </w:rPr>
            </w:pPr>
            <w:r w:rsidRPr="00182891">
              <w:rPr>
                <w:rFonts w:ascii="Verdana" w:hAnsi="Verdana"/>
              </w:rPr>
              <w:t>Atsakymas (sprendimas) per vieną mėnesį nuo paskelbimo (įteikimo) dienos</w:t>
            </w:r>
            <w:r>
              <w:rPr>
                <w:rFonts w:ascii="Verdana" w:hAnsi="Verdana"/>
              </w:rPr>
              <w:t>,</w:t>
            </w:r>
            <w:r w:rsidRPr="00182891">
              <w:rPr>
                <w:rFonts w:ascii="Verdana" w:hAnsi="Verdana"/>
              </w:rPr>
              <w:t xml:space="preserve"> </w:t>
            </w:r>
            <w:r w:rsidRPr="005C7991">
              <w:rPr>
                <w:rFonts w:ascii="Verdana" w:hAnsi="Verdana"/>
              </w:rPr>
              <w:t>jeigu įstatymai nenustato kitaip, gali būti skundžiamas Lietuvos administracinių ginčų komisijos Kauno apygardos skyriui (adresu: Laisvės al. 36, LT-44240 Kaunas) Lietuvos Respublikos ikiteisminio administracinių ginčų nagrinėjimo tvarkos įstatymo nustatyta tvarka arba Regionų administracinio teismo Kauno rūmams (adresu: A. Mickevičiaus g. 8A, LT-44312 Kaunas) Lietuvos Respublikos administracinių bylų teisenos įstatymo nustatyta tvarka.</w:t>
            </w:r>
          </w:p>
        </w:tc>
      </w:tr>
      <w:tr w:rsidR="007F2D08" w:rsidRPr="00182891" w14:paraId="40C93666" w14:textId="77777777" w:rsidTr="00311DDA">
        <w:trPr>
          <w:trHeight w:val="1046"/>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10D57D3D" w14:textId="20754CF5" w:rsidR="007F2D08" w:rsidRPr="00182891" w:rsidRDefault="007F2D08" w:rsidP="007F2D08">
            <w:pPr>
              <w:spacing w:before="100" w:beforeAutospacing="1" w:after="100" w:afterAutospacing="1"/>
              <w:rPr>
                <w:rFonts w:ascii="Verdana" w:hAnsi="Verdana"/>
              </w:rPr>
            </w:pPr>
            <w:r w:rsidRPr="00182891">
              <w:rPr>
                <w:rFonts w:ascii="Verdana" w:hAnsi="Verdana"/>
              </w:rPr>
              <w:t>Prašymo priėmim</w:t>
            </w:r>
            <w:r w:rsidR="002E7E05">
              <w:rPr>
                <w:rFonts w:ascii="Verdana" w:hAnsi="Verdana"/>
              </w:rPr>
              <w:t>o vieta</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4B561750" w14:textId="11187FA9" w:rsidR="007F2D08" w:rsidRPr="00182891" w:rsidRDefault="002E7E05" w:rsidP="007F2D08">
            <w:pPr>
              <w:rPr>
                <w:rFonts w:ascii="Verdana" w:hAnsi="Verdana"/>
              </w:rPr>
            </w:pPr>
            <w:r w:rsidRPr="002E7E05">
              <w:rPr>
                <w:rFonts w:ascii="Verdana" w:hAnsi="Verdana"/>
              </w:rPr>
              <w:t xml:space="preserve">Paslauga teikiama el. būdu per ŽIS </w:t>
            </w:r>
            <w:hyperlink r:id="rId10" w:history="1">
              <w:r w:rsidRPr="002E7E05">
                <w:rPr>
                  <w:rStyle w:val="Hipersaitas"/>
                  <w:rFonts w:ascii="Verdana" w:hAnsi="Verdana"/>
                </w:rPr>
                <w:t>https://www.planuojustatau.lt/eptp/service.html?id=136943951</w:t>
              </w:r>
            </w:hyperlink>
          </w:p>
        </w:tc>
      </w:tr>
      <w:bookmarkEnd w:id="1"/>
    </w:tbl>
    <w:p w14:paraId="14F85046" w14:textId="77777777" w:rsidR="002C5C29" w:rsidRDefault="002C5C29">
      <w:pPr>
        <w:rPr>
          <w:rFonts w:ascii="Verdana" w:hAnsi="Verdana"/>
        </w:rPr>
      </w:pPr>
    </w:p>
    <w:sectPr w:rsidR="002C5C29" w:rsidSect="00C41AB7">
      <w:pgSz w:w="11906" w:h="16838"/>
      <w:pgMar w:top="1560"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131BC"/>
    <w:multiLevelType w:val="hybridMultilevel"/>
    <w:tmpl w:val="47282AFE"/>
    <w:lvl w:ilvl="0" w:tplc="04270001">
      <w:start w:val="1"/>
      <w:numFmt w:val="bullet"/>
      <w:lvlText w:val=""/>
      <w:lvlJc w:val="left"/>
      <w:pPr>
        <w:ind w:left="1101" w:hanging="360"/>
      </w:pPr>
      <w:rPr>
        <w:rFonts w:ascii="Symbol" w:hAnsi="Symbol" w:hint="default"/>
      </w:rPr>
    </w:lvl>
    <w:lvl w:ilvl="1" w:tplc="04270003" w:tentative="1">
      <w:start w:val="1"/>
      <w:numFmt w:val="bullet"/>
      <w:lvlText w:val="o"/>
      <w:lvlJc w:val="left"/>
      <w:pPr>
        <w:ind w:left="1821" w:hanging="360"/>
      </w:pPr>
      <w:rPr>
        <w:rFonts w:ascii="Courier New" w:hAnsi="Courier New" w:cs="Courier New" w:hint="default"/>
      </w:rPr>
    </w:lvl>
    <w:lvl w:ilvl="2" w:tplc="04270005" w:tentative="1">
      <w:start w:val="1"/>
      <w:numFmt w:val="bullet"/>
      <w:lvlText w:val=""/>
      <w:lvlJc w:val="left"/>
      <w:pPr>
        <w:ind w:left="2541" w:hanging="360"/>
      </w:pPr>
      <w:rPr>
        <w:rFonts w:ascii="Wingdings" w:hAnsi="Wingdings" w:hint="default"/>
      </w:rPr>
    </w:lvl>
    <w:lvl w:ilvl="3" w:tplc="04270001" w:tentative="1">
      <w:start w:val="1"/>
      <w:numFmt w:val="bullet"/>
      <w:lvlText w:val=""/>
      <w:lvlJc w:val="left"/>
      <w:pPr>
        <w:ind w:left="3261" w:hanging="360"/>
      </w:pPr>
      <w:rPr>
        <w:rFonts w:ascii="Symbol" w:hAnsi="Symbol" w:hint="default"/>
      </w:rPr>
    </w:lvl>
    <w:lvl w:ilvl="4" w:tplc="04270003" w:tentative="1">
      <w:start w:val="1"/>
      <w:numFmt w:val="bullet"/>
      <w:lvlText w:val="o"/>
      <w:lvlJc w:val="left"/>
      <w:pPr>
        <w:ind w:left="3981" w:hanging="360"/>
      </w:pPr>
      <w:rPr>
        <w:rFonts w:ascii="Courier New" w:hAnsi="Courier New" w:cs="Courier New" w:hint="default"/>
      </w:rPr>
    </w:lvl>
    <w:lvl w:ilvl="5" w:tplc="04270005" w:tentative="1">
      <w:start w:val="1"/>
      <w:numFmt w:val="bullet"/>
      <w:lvlText w:val=""/>
      <w:lvlJc w:val="left"/>
      <w:pPr>
        <w:ind w:left="4701" w:hanging="360"/>
      </w:pPr>
      <w:rPr>
        <w:rFonts w:ascii="Wingdings" w:hAnsi="Wingdings" w:hint="default"/>
      </w:rPr>
    </w:lvl>
    <w:lvl w:ilvl="6" w:tplc="04270001" w:tentative="1">
      <w:start w:val="1"/>
      <w:numFmt w:val="bullet"/>
      <w:lvlText w:val=""/>
      <w:lvlJc w:val="left"/>
      <w:pPr>
        <w:ind w:left="5421" w:hanging="360"/>
      </w:pPr>
      <w:rPr>
        <w:rFonts w:ascii="Symbol" w:hAnsi="Symbol" w:hint="default"/>
      </w:rPr>
    </w:lvl>
    <w:lvl w:ilvl="7" w:tplc="04270003" w:tentative="1">
      <w:start w:val="1"/>
      <w:numFmt w:val="bullet"/>
      <w:lvlText w:val="o"/>
      <w:lvlJc w:val="left"/>
      <w:pPr>
        <w:ind w:left="6141" w:hanging="360"/>
      </w:pPr>
      <w:rPr>
        <w:rFonts w:ascii="Courier New" w:hAnsi="Courier New" w:cs="Courier New" w:hint="default"/>
      </w:rPr>
    </w:lvl>
    <w:lvl w:ilvl="8" w:tplc="04270005" w:tentative="1">
      <w:start w:val="1"/>
      <w:numFmt w:val="bullet"/>
      <w:lvlText w:val=""/>
      <w:lvlJc w:val="left"/>
      <w:pPr>
        <w:ind w:left="6861" w:hanging="360"/>
      </w:pPr>
      <w:rPr>
        <w:rFonts w:ascii="Wingdings" w:hAnsi="Wingdings" w:hint="default"/>
      </w:rPr>
    </w:lvl>
  </w:abstractNum>
  <w:abstractNum w:abstractNumId="1" w15:restartNumberingAfterBreak="0">
    <w:nsid w:val="1E195C29"/>
    <w:multiLevelType w:val="hybridMultilevel"/>
    <w:tmpl w:val="558C36BA"/>
    <w:lvl w:ilvl="0" w:tplc="321249EC">
      <w:start w:val="1"/>
      <w:numFmt w:val="decimal"/>
      <w:lvlText w:val="%1."/>
      <w:lvlJc w:val="left"/>
      <w:pPr>
        <w:ind w:left="381" w:hanging="360"/>
      </w:pPr>
      <w:rPr>
        <w:rFonts w:hint="default"/>
      </w:rPr>
    </w:lvl>
    <w:lvl w:ilvl="1" w:tplc="04270019" w:tentative="1">
      <w:start w:val="1"/>
      <w:numFmt w:val="lowerLetter"/>
      <w:lvlText w:val="%2."/>
      <w:lvlJc w:val="left"/>
      <w:pPr>
        <w:ind w:left="1101" w:hanging="360"/>
      </w:pPr>
    </w:lvl>
    <w:lvl w:ilvl="2" w:tplc="0427001B" w:tentative="1">
      <w:start w:val="1"/>
      <w:numFmt w:val="lowerRoman"/>
      <w:lvlText w:val="%3."/>
      <w:lvlJc w:val="right"/>
      <w:pPr>
        <w:ind w:left="1821" w:hanging="180"/>
      </w:pPr>
    </w:lvl>
    <w:lvl w:ilvl="3" w:tplc="0427000F" w:tentative="1">
      <w:start w:val="1"/>
      <w:numFmt w:val="decimal"/>
      <w:lvlText w:val="%4."/>
      <w:lvlJc w:val="left"/>
      <w:pPr>
        <w:ind w:left="2541" w:hanging="360"/>
      </w:pPr>
    </w:lvl>
    <w:lvl w:ilvl="4" w:tplc="04270019" w:tentative="1">
      <w:start w:val="1"/>
      <w:numFmt w:val="lowerLetter"/>
      <w:lvlText w:val="%5."/>
      <w:lvlJc w:val="left"/>
      <w:pPr>
        <w:ind w:left="3261" w:hanging="360"/>
      </w:pPr>
    </w:lvl>
    <w:lvl w:ilvl="5" w:tplc="0427001B" w:tentative="1">
      <w:start w:val="1"/>
      <w:numFmt w:val="lowerRoman"/>
      <w:lvlText w:val="%6."/>
      <w:lvlJc w:val="right"/>
      <w:pPr>
        <w:ind w:left="3981" w:hanging="180"/>
      </w:pPr>
    </w:lvl>
    <w:lvl w:ilvl="6" w:tplc="0427000F" w:tentative="1">
      <w:start w:val="1"/>
      <w:numFmt w:val="decimal"/>
      <w:lvlText w:val="%7."/>
      <w:lvlJc w:val="left"/>
      <w:pPr>
        <w:ind w:left="4701" w:hanging="360"/>
      </w:pPr>
    </w:lvl>
    <w:lvl w:ilvl="7" w:tplc="04270019" w:tentative="1">
      <w:start w:val="1"/>
      <w:numFmt w:val="lowerLetter"/>
      <w:lvlText w:val="%8."/>
      <w:lvlJc w:val="left"/>
      <w:pPr>
        <w:ind w:left="5421" w:hanging="360"/>
      </w:pPr>
    </w:lvl>
    <w:lvl w:ilvl="8" w:tplc="0427001B" w:tentative="1">
      <w:start w:val="1"/>
      <w:numFmt w:val="lowerRoman"/>
      <w:lvlText w:val="%9."/>
      <w:lvlJc w:val="right"/>
      <w:pPr>
        <w:ind w:left="6141" w:hanging="180"/>
      </w:pPr>
    </w:lvl>
  </w:abstractNum>
  <w:num w:numId="1" w16cid:durableId="1489443234">
    <w:abstractNumId w:val="0"/>
  </w:num>
  <w:num w:numId="2" w16cid:durableId="827139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6AE"/>
    <w:rsid w:val="00010E28"/>
    <w:rsid w:val="00020564"/>
    <w:rsid w:val="00021724"/>
    <w:rsid w:val="0006402F"/>
    <w:rsid w:val="000A452B"/>
    <w:rsid w:val="000A73F4"/>
    <w:rsid w:val="000F7C1C"/>
    <w:rsid w:val="0010460A"/>
    <w:rsid w:val="00115A08"/>
    <w:rsid w:val="00171F95"/>
    <w:rsid w:val="00182891"/>
    <w:rsid w:val="001C1582"/>
    <w:rsid w:val="001C758E"/>
    <w:rsid w:val="001D50AE"/>
    <w:rsid w:val="001F267F"/>
    <w:rsid w:val="00284768"/>
    <w:rsid w:val="00290485"/>
    <w:rsid w:val="002A264E"/>
    <w:rsid w:val="002C5C29"/>
    <w:rsid w:val="002E4244"/>
    <w:rsid w:val="002E7E05"/>
    <w:rsid w:val="00311DDA"/>
    <w:rsid w:val="00317F00"/>
    <w:rsid w:val="00325220"/>
    <w:rsid w:val="00326B92"/>
    <w:rsid w:val="00341C24"/>
    <w:rsid w:val="00380B27"/>
    <w:rsid w:val="003C7686"/>
    <w:rsid w:val="003F2758"/>
    <w:rsid w:val="004130CC"/>
    <w:rsid w:val="00415E94"/>
    <w:rsid w:val="0042044F"/>
    <w:rsid w:val="00445B79"/>
    <w:rsid w:val="00450FC4"/>
    <w:rsid w:val="00466538"/>
    <w:rsid w:val="004963EC"/>
    <w:rsid w:val="004D3149"/>
    <w:rsid w:val="00511A7A"/>
    <w:rsid w:val="0053553C"/>
    <w:rsid w:val="00583751"/>
    <w:rsid w:val="005F3B97"/>
    <w:rsid w:val="006032AB"/>
    <w:rsid w:val="006B5304"/>
    <w:rsid w:val="006D20A0"/>
    <w:rsid w:val="006E0F2D"/>
    <w:rsid w:val="007206DA"/>
    <w:rsid w:val="007358CE"/>
    <w:rsid w:val="007833CD"/>
    <w:rsid w:val="007D2307"/>
    <w:rsid w:val="007D2968"/>
    <w:rsid w:val="007F2D08"/>
    <w:rsid w:val="00832297"/>
    <w:rsid w:val="00906609"/>
    <w:rsid w:val="00915370"/>
    <w:rsid w:val="00935E94"/>
    <w:rsid w:val="009556F7"/>
    <w:rsid w:val="009B5FAD"/>
    <w:rsid w:val="009D734B"/>
    <w:rsid w:val="00A04F1F"/>
    <w:rsid w:val="00AF66AE"/>
    <w:rsid w:val="00B22D39"/>
    <w:rsid w:val="00B64915"/>
    <w:rsid w:val="00BA4373"/>
    <w:rsid w:val="00BC17C4"/>
    <w:rsid w:val="00BC48FD"/>
    <w:rsid w:val="00C26BC7"/>
    <w:rsid w:val="00C30C9F"/>
    <w:rsid w:val="00C41AB7"/>
    <w:rsid w:val="00C54B23"/>
    <w:rsid w:val="00C60F8A"/>
    <w:rsid w:val="00C72AF3"/>
    <w:rsid w:val="00C74354"/>
    <w:rsid w:val="00CA0099"/>
    <w:rsid w:val="00CA59AE"/>
    <w:rsid w:val="00CB55BC"/>
    <w:rsid w:val="00E25B24"/>
    <w:rsid w:val="00E83B4B"/>
    <w:rsid w:val="00E9197D"/>
    <w:rsid w:val="00EA6E02"/>
    <w:rsid w:val="00ED22C6"/>
    <w:rsid w:val="00ED3FD8"/>
    <w:rsid w:val="00F05011"/>
    <w:rsid w:val="00F47F09"/>
    <w:rsid w:val="00F51F1B"/>
    <w:rsid w:val="00F62C5B"/>
    <w:rsid w:val="00FE23F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DD8DD"/>
  <w15:chartTrackingRefBased/>
  <w15:docId w15:val="{4D44811E-A4C5-4A8C-B194-91458378C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C5C29"/>
    <w:pPr>
      <w:spacing w:after="0" w:line="240" w:lineRule="auto"/>
    </w:pPr>
    <w:rPr>
      <w:rFonts w:ascii="Times New Roman" w:eastAsia="Times New Roman" w:hAnsi="Times New Roman" w:cs="Times New Roman"/>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F2D08"/>
    <w:pPr>
      <w:ind w:left="720"/>
      <w:contextualSpacing/>
    </w:pPr>
  </w:style>
  <w:style w:type="character" w:styleId="Hipersaitas">
    <w:name w:val="Hyperlink"/>
    <w:basedOn w:val="Numatytasispastraiposriftas"/>
    <w:uiPriority w:val="99"/>
    <w:unhideWhenUsed/>
    <w:rsid w:val="00C72AF3"/>
    <w:rPr>
      <w:color w:val="0563C1" w:themeColor="hyperlink"/>
      <w:u w:val="single"/>
    </w:rPr>
  </w:style>
  <w:style w:type="character" w:styleId="Neapdorotaspaminjimas">
    <w:name w:val="Unresolved Mention"/>
    <w:basedOn w:val="Numatytasispastraiposriftas"/>
    <w:uiPriority w:val="99"/>
    <w:semiHidden/>
    <w:unhideWhenUsed/>
    <w:rsid w:val="00C72AF3"/>
    <w:rPr>
      <w:color w:val="605E5C"/>
      <w:shd w:val="clear" w:color="auto" w:fill="E1DFDD"/>
    </w:rPr>
  </w:style>
  <w:style w:type="character" w:styleId="Perirtashipersaitas">
    <w:name w:val="FollowedHyperlink"/>
    <w:basedOn w:val="Numatytasispastraiposriftas"/>
    <w:uiPriority w:val="99"/>
    <w:semiHidden/>
    <w:unhideWhenUsed/>
    <w:rsid w:val="002E7E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ytautas.spokevicius@marijampole.lt" TargetMode="External"/><Relationship Id="rId3" Type="http://schemas.openxmlformats.org/officeDocument/2006/relationships/settings" Target="settings.xml"/><Relationship Id="rId7" Type="http://schemas.openxmlformats.org/officeDocument/2006/relationships/hyperlink" Target="https://www.e-tar.lt/portal/lt/legalAct/5c149fd08ebe11eea5a28c81c82193a8%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585f9850c05211e688d0ed775a2e782a" TargetMode="External"/><Relationship Id="rId11" Type="http://schemas.openxmlformats.org/officeDocument/2006/relationships/fontTable" Target="fontTable.xml"/><Relationship Id="rId5" Type="http://schemas.openxmlformats.org/officeDocument/2006/relationships/hyperlink" Target="https://www.e-tar.lt/portal/lt/legalActEditions/TAR.F31E79DEC55D" TargetMode="External"/><Relationship Id="rId10" Type="http://schemas.openxmlformats.org/officeDocument/2006/relationships/hyperlink" Target="https://www.planuojustatau.lt/eptp/service.html?id=136943951" TargetMode="External"/><Relationship Id="rId4" Type="http://schemas.openxmlformats.org/officeDocument/2006/relationships/webSettings" Target="webSettings.xml"/><Relationship Id="rId9" Type="http://schemas.openxmlformats.org/officeDocument/2006/relationships/hyperlink" Target="mailto:raimonda.masyt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248</TotalTime>
  <Pages>3</Pages>
  <Words>3358</Words>
  <Characters>1915</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Šarūnė Čėplaitė</dc:creator>
  <cp:keywords/>
  <dc:description/>
  <cp:lastModifiedBy>Jurgita Jurkonienė</cp:lastModifiedBy>
  <cp:revision>53</cp:revision>
  <dcterms:created xsi:type="dcterms:W3CDTF">2023-11-09T14:06:00Z</dcterms:created>
  <dcterms:modified xsi:type="dcterms:W3CDTF">2024-01-16T10:51:00Z</dcterms:modified>
</cp:coreProperties>
</file>