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D9CA1" w14:textId="521F5A1F" w:rsidR="002C5C29" w:rsidRPr="00182891" w:rsidRDefault="002C5C29" w:rsidP="00182891">
      <w:pPr>
        <w:tabs>
          <w:tab w:val="left" w:pos="5557"/>
          <w:tab w:val="left" w:pos="6840"/>
          <w:tab w:val="left" w:pos="7020"/>
        </w:tabs>
        <w:jc w:val="center"/>
        <w:rPr>
          <w:rFonts w:ascii="Verdana" w:hAnsi="Verdana"/>
          <w:b/>
        </w:rPr>
      </w:pPr>
      <w:bookmarkStart w:id="0" w:name="_Hlk150334038"/>
      <w:r w:rsidRPr="00182891">
        <w:rPr>
          <w:rFonts w:ascii="Verdana" w:hAnsi="Verdana"/>
          <w:b/>
        </w:rPr>
        <w:t>PASLAUGOS TEIKIMO APRAŠYMAS</w:t>
      </w:r>
    </w:p>
    <w:p w14:paraId="03AE52ED" w14:textId="3967650B" w:rsidR="003F2758" w:rsidRDefault="002C5C29" w:rsidP="00C30C9F">
      <w:pPr>
        <w:tabs>
          <w:tab w:val="left" w:pos="5557"/>
          <w:tab w:val="left" w:pos="6840"/>
          <w:tab w:val="left" w:pos="7020"/>
        </w:tabs>
        <w:jc w:val="center"/>
        <w:rPr>
          <w:rFonts w:ascii="Verdana" w:hAnsi="Verdana"/>
          <w:b/>
        </w:rPr>
      </w:pPr>
      <w:r w:rsidRPr="00182891">
        <w:rPr>
          <w:rFonts w:ascii="Verdana" w:hAnsi="Verdana"/>
          <w:b/>
        </w:rPr>
        <w:t>DĖL</w:t>
      </w:r>
      <w:r w:rsidR="001C758E">
        <w:rPr>
          <w:rFonts w:ascii="Verdana" w:hAnsi="Verdana"/>
          <w:b/>
        </w:rPr>
        <w:t xml:space="preserve"> MARIJAMPOLĖS SAVIVALDYBĖS</w:t>
      </w:r>
      <w:r w:rsidRPr="00182891">
        <w:rPr>
          <w:rFonts w:ascii="Verdana" w:hAnsi="Verdana"/>
          <w:b/>
        </w:rPr>
        <w:t xml:space="preserve"> </w:t>
      </w:r>
      <w:bookmarkEnd w:id="0"/>
      <w:r w:rsidR="007D2307" w:rsidRPr="007D2307">
        <w:rPr>
          <w:rFonts w:ascii="Verdana" w:hAnsi="Verdana"/>
          <w:b/>
        </w:rPr>
        <w:t>SUTIKIMŲ STATYTI LAIKINUOSIUS NESUDĖTINGUOSIUS STATINIUS, ĮRENGTI ĮRENGINIUS VALSTYBINĖJE ŽEMĖJE, KURIOJE NESUFORMUOTI ŽEMĖS SKLYPAI, IŠDAVIMO</w:t>
      </w:r>
    </w:p>
    <w:p w14:paraId="439BF213" w14:textId="77777777" w:rsidR="00182891" w:rsidRDefault="00182891" w:rsidP="00C30C9F">
      <w:pPr>
        <w:tabs>
          <w:tab w:val="left" w:pos="5557"/>
          <w:tab w:val="left" w:pos="6840"/>
          <w:tab w:val="left" w:pos="7020"/>
        </w:tabs>
        <w:jc w:val="center"/>
        <w:rPr>
          <w:rFonts w:ascii="Verdana" w:hAnsi="Verdana"/>
          <w: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6096"/>
      </w:tblGrid>
      <w:tr w:rsidR="002C5C29" w:rsidRPr="00182891" w14:paraId="45B516B4"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2170C183" w14:textId="77777777" w:rsidR="002C5C29" w:rsidRPr="00182891" w:rsidRDefault="002C5C29" w:rsidP="002C5C29">
            <w:pPr>
              <w:spacing w:before="100" w:beforeAutospacing="1" w:after="100" w:afterAutospacing="1"/>
              <w:rPr>
                <w:rFonts w:ascii="Verdana" w:hAnsi="Verdana"/>
              </w:rPr>
            </w:pPr>
            <w:bookmarkStart w:id="1" w:name="_Hlk150334000"/>
            <w:r w:rsidRPr="00182891">
              <w:rPr>
                <w:rFonts w:ascii="Verdana" w:hAnsi="Verdana"/>
              </w:rPr>
              <w:t>Paslaugos pavadinimas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DBC8E89" w14:textId="1037AF09" w:rsidR="002C5C29" w:rsidRPr="00182891" w:rsidRDefault="001C1582" w:rsidP="007D2307">
            <w:pPr>
              <w:spacing w:before="100" w:beforeAutospacing="1" w:after="100" w:afterAutospacing="1"/>
              <w:jc w:val="both"/>
              <w:rPr>
                <w:rFonts w:ascii="Verdana" w:hAnsi="Verdana"/>
              </w:rPr>
            </w:pPr>
            <w:r w:rsidRPr="001C1582">
              <w:rPr>
                <w:rFonts w:ascii="Verdana" w:hAnsi="Verdana"/>
              </w:rPr>
              <w:t xml:space="preserve">Marijampolės savivaldybės </w:t>
            </w:r>
            <w:r w:rsidR="007D2307" w:rsidRPr="007D2307">
              <w:rPr>
                <w:rFonts w:ascii="Verdana" w:hAnsi="Verdana"/>
              </w:rPr>
              <w:t>sutikimų statyti laikinuosius nesudėtinguosius statinius, įrengti įrenginius valstybinėje žemėje, kurioje nesuformuoti žemės sklypai, išdavim</w:t>
            </w:r>
            <w:r w:rsidR="007D2307">
              <w:rPr>
                <w:rFonts w:ascii="Verdana" w:hAnsi="Verdana"/>
              </w:rPr>
              <w:t>as</w:t>
            </w:r>
          </w:p>
        </w:tc>
      </w:tr>
      <w:tr w:rsidR="002C5C29" w:rsidRPr="00182891" w14:paraId="2EFEC994"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4F34D7D3" w14:textId="77777777" w:rsidR="002C5C29" w:rsidRPr="00182891" w:rsidRDefault="002C5C29" w:rsidP="002C5C29">
            <w:pPr>
              <w:spacing w:before="100" w:beforeAutospacing="1" w:after="100" w:afterAutospacing="1"/>
              <w:rPr>
                <w:rFonts w:ascii="Verdana" w:hAnsi="Verdana"/>
              </w:rPr>
            </w:pPr>
            <w:r w:rsidRPr="00182891">
              <w:rPr>
                <w:rFonts w:ascii="Verdana" w:hAnsi="Verdana"/>
              </w:rPr>
              <w:t>Paslaugos kodas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9488ABA" w14:textId="0E59772B" w:rsidR="002C5C29" w:rsidRPr="00182891" w:rsidRDefault="002C5C29" w:rsidP="002C5C29">
            <w:pPr>
              <w:spacing w:before="100" w:beforeAutospacing="1" w:after="100" w:afterAutospacing="1"/>
              <w:jc w:val="both"/>
              <w:rPr>
                <w:rFonts w:ascii="Verdana" w:hAnsi="Verdana"/>
                <w:highlight w:val="yellow"/>
              </w:rPr>
            </w:pPr>
            <w:r w:rsidRPr="00182891">
              <w:rPr>
                <w:rFonts w:ascii="Verdana" w:hAnsi="Verdana"/>
              </w:rPr>
              <w:t>13-2</w:t>
            </w:r>
            <w:r w:rsidR="007D2307">
              <w:rPr>
                <w:rFonts w:ascii="Verdana" w:hAnsi="Verdana"/>
              </w:rPr>
              <w:t>8</w:t>
            </w:r>
          </w:p>
        </w:tc>
      </w:tr>
      <w:tr w:rsidR="002C5C29" w:rsidRPr="00182891" w14:paraId="58C75478"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7F87FB98" w14:textId="77777777" w:rsidR="002C5C29" w:rsidRPr="00182891" w:rsidRDefault="002C5C29" w:rsidP="002C5C29">
            <w:pPr>
              <w:spacing w:before="100" w:beforeAutospacing="1" w:after="100" w:afterAutospacing="1"/>
              <w:rPr>
                <w:rFonts w:ascii="Verdana" w:hAnsi="Verdana"/>
              </w:rPr>
            </w:pPr>
            <w:r w:rsidRPr="00182891">
              <w:rPr>
                <w:rFonts w:ascii="Verdana" w:hAnsi="Verdana"/>
              </w:rPr>
              <w:t>Paslaugos aprašymo versija ir jos sukūrimo data</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1ECBE557" w14:textId="77777777" w:rsidR="002C5C29" w:rsidRPr="00182891" w:rsidRDefault="002C5C29" w:rsidP="002C5C29">
            <w:pPr>
              <w:rPr>
                <w:rFonts w:ascii="Verdana" w:hAnsi="Verdana"/>
              </w:rPr>
            </w:pPr>
            <w:r w:rsidRPr="00182891">
              <w:rPr>
                <w:rFonts w:ascii="Verdana" w:hAnsi="Verdana"/>
              </w:rPr>
              <w:t>1 versija</w:t>
            </w:r>
          </w:p>
          <w:p w14:paraId="0F29FC79" w14:textId="3B5FAA51" w:rsidR="002C5C29" w:rsidRPr="00182891" w:rsidRDefault="002C5C29" w:rsidP="002C5C29">
            <w:pPr>
              <w:rPr>
                <w:rFonts w:ascii="Verdana" w:hAnsi="Verdana"/>
              </w:rPr>
            </w:pPr>
            <w:r w:rsidRPr="00182891">
              <w:rPr>
                <w:rFonts w:ascii="Verdana" w:hAnsi="Verdana"/>
              </w:rPr>
              <w:t>202</w:t>
            </w:r>
            <w:r w:rsidR="00C72AF3">
              <w:rPr>
                <w:rFonts w:ascii="Verdana" w:hAnsi="Verdana"/>
              </w:rPr>
              <w:t>4</w:t>
            </w:r>
            <w:r w:rsidRPr="00182891">
              <w:rPr>
                <w:rFonts w:ascii="Verdana" w:hAnsi="Verdana"/>
              </w:rPr>
              <w:t>-</w:t>
            </w:r>
            <w:r w:rsidR="00C72AF3">
              <w:rPr>
                <w:rFonts w:ascii="Verdana" w:hAnsi="Verdana"/>
              </w:rPr>
              <w:t>01</w:t>
            </w:r>
            <w:r w:rsidRPr="00182891">
              <w:rPr>
                <w:rFonts w:ascii="Verdana" w:hAnsi="Verdana"/>
              </w:rPr>
              <w:t>-</w:t>
            </w:r>
            <w:r w:rsidR="00C72AF3">
              <w:rPr>
                <w:rFonts w:ascii="Verdana" w:hAnsi="Verdana"/>
              </w:rPr>
              <w:t>10</w:t>
            </w:r>
          </w:p>
        </w:tc>
      </w:tr>
      <w:tr w:rsidR="007F2D08" w:rsidRPr="00182891" w14:paraId="71468C06" w14:textId="77777777" w:rsidTr="00311DDA">
        <w:tc>
          <w:tcPr>
            <w:tcW w:w="3686" w:type="dxa"/>
            <w:vMerge w:val="restart"/>
            <w:tcBorders>
              <w:top w:val="single" w:sz="4" w:space="0" w:color="auto"/>
              <w:left w:val="single" w:sz="4" w:space="0" w:color="auto"/>
              <w:right w:val="single" w:sz="4" w:space="0" w:color="auto"/>
            </w:tcBorders>
            <w:shd w:val="clear" w:color="auto" w:fill="auto"/>
          </w:tcPr>
          <w:p w14:paraId="67D74C98" w14:textId="093F589D" w:rsidR="007F2D08" w:rsidRPr="00182891" w:rsidRDefault="007F2D08" w:rsidP="002C5C29">
            <w:pPr>
              <w:spacing w:before="100" w:beforeAutospacing="1" w:after="100" w:afterAutospacing="1"/>
              <w:rPr>
                <w:rFonts w:ascii="Verdana" w:hAnsi="Verdana"/>
              </w:rPr>
            </w:pPr>
            <w:r w:rsidRPr="00182891">
              <w:rPr>
                <w:rFonts w:ascii="Verdana" w:hAnsi="Verdana"/>
              </w:rPr>
              <w:t>Teisės aktai, reguliuojantys paslaugos teikimą</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9A2453A" w14:textId="6BE7522B" w:rsidR="007F2D08" w:rsidRPr="00182891" w:rsidRDefault="007F2D08" w:rsidP="006D20A0">
            <w:pPr>
              <w:tabs>
                <w:tab w:val="left" w:pos="305"/>
              </w:tabs>
              <w:ind w:left="23"/>
              <w:rPr>
                <w:rFonts w:ascii="Verdana" w:hAnsi="Verdana"/>
              </w:rPr>
            </w:pPr>
            <w:r w:rsidRPr="00182891">
              <w:rPr>
                <w:rFonts w:ascii="Verdana" w:hAnsi="Verdana"/>
              </w:rPr>
              <w:t>Lietuvos Respublikos statybos įstatymas</w:t>
            </w:r>
          </w:p>
        </w:tc>
      </w:tr>
      <w:tr w:rsidR="006D20A0" w:rsidRPr="00182891" w14:paraId="7B56AACE" w14:textId="77777777" w:rsidTr="00311DDA">
        <w:tc>
          <w:tcPr>
            <w:tcW w:w="3686" w:type="dxa"/>
            <w:vMerge/>
            <w:tcBorders>
              <w:top w:val="single" w:sz="4" w:space="0" w:color="auto"/>
              <w:left w:val="single" w:sz="4" w:space="0" w:color="auto"/>
              <w:right w:val="single" w:sz="4" w:space="0" w:color="auto"/>
            </w:tcBorders>
            <w:shd w:val="clear" w:color="auto" w:fill="auto"/>
          </w:tcPr>
          <w:p w14:paraId="3E177392" w14:textId="77777777" w:rsidR="006D20A0" w:rsidRPr="00182891" w:rsidRDefault="006D20A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24B97F55" w14:textId="0DE43675" w:rsidR="006D20A0" w:rsidRPr="00182891" w:rsidRDefault="00000000" w:rsidP="007F2D08">
            <w:pPr>
              <w:tabs>
                <w:tab w:val="left" w:pos="305"/>
              </w:tabs>
              <w:ind w:left="23"/>
              <w:rPr>
                <w:rFonts w:ascii="Verdana" w:hAnsi="Verdana"/>
              </w:rPr>
            </w:pPr>
            <w:hyperlink r:id="rId5" w:history="1">
              <w:r w:rsidR="002E4244" w:rsidRPr="00B7139E">
                <w:rPr>
                  <w:rStyle w:val="Hipersaitas"/>
                  <w:rFonts w:ascii="Verdana" w:hAnsi="Verdana"/>
                </w:rPr>
                <w:t>https://www.e-tar.lt/portal/lt/legalActEditions/TAR.F31E79DEC55D</w:t>
              </w:r>
            </w:hyperlink>
          </w:p>
        </w:tc>
      </w:tr>
      <w:tr w:rsidR="006D20A0" w:rsidRPr="00182891" w14:paraId="3583E4D3" w14:textId="77777777" w:rsidTr="00311DDA">
        <w:tc>
          <w:tcPr>
            <w:tcW w:w="3686" w:type="dxa"/>
            <w:vMerge/>
            <w:tcBorders>
              <w:left w:val="single" w:sz="4" w:space="0" w:color="auto"/>
              <w:right w:val="single" w:sz="4" w:space="0" w:color="auto"/>
            </w:tcBorders>
            <w:shd w:val="clear" w:color="auto" w:fill="auto"/>
          </w:tcPr>
          <w:p w14:paraId="1021CF67" w14:textId="77777777" w:rsidR="006D20A0" w:rsidRPr="00182891" w:rsidRDefault="006D20A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C1E67E0" w14:textId="641E4DFE" w:rsidR="006D20A0" w:rsidRPr="00311DDA" w:rsidRDefault="006D20A0" w:rsidP="00311DDA">
            <w:pPr>
              <w:tabs>
                <w:tab w:val="left" w:pos="305"/>
              </w:tabs>
              <w:ind w:left="21"/>
              <w:rPr>
                <w:rFonts w:ascii="Verdana" w:hAnsi="Verdana"/>
                <w:bCs/>
              </w:rPr>
            </w:pPr>
            <w:r w:rsidRPr="00311DDA">
              <w:rPr>
                <w:rFonts w:ascii="Verdana" w:hAnsi="Verdana"/>
                <w:bCs/>
              </w:rPr>
              <w:t>Statybos technini</w:t>
            </w:r>
            <w:r>
              <w:rPr>
                <w:rFonts w:ascii="Verdana" w:hAnsi="Verdana"/>
                <w:bCs/>
              </w:rPr>
              <w:t>s</w:t>
            </w:r>
            <w:r w:rsidRPr="00311DDA">
              <w:rPr>
                <w:rFonts w:ascii="Verdana" w:hAnsi="Verdana"/>
                <w:bCs/>
              </w:rPr>
              <w:t xml:space="preserve"> reglament</w:t>
            </w:r>
            <w:r>
              <w:rPr>
                <w:rFonts w:ascii="Verdana" w:hAnsi="Verdana"/>
                <w:bCs/>
              </w:rPr>
              <w:t>as</w:t>
            </w:r>
            <w:r w:rsidRPr="00311DDA">
              <w:rPr>
                <w:rFonts w:ascii="Verdana" w:hAnsi="Verdana"/>
                <w:bCs/>
              </w:rPr>
              <w:t xml:space="preserve">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w:t>
            </w:r>
            <w:r>
              <w:rPr>
                <w:rFonts w:ascii="Verdana" w:hAnsi="Verdana"/>
                <w:bCs/>
              </w:rPr>
              <w:t>as</w:t>
            </w:r>
            <w:r w:rsidRPr="00311DDA">
              <w:rPr>
                <w:rFonts w:ascii="Verdana" w:hAnsi="Verdana"/>
                <w:bCs/>
              </w:rPr>
              <w:t xml:space="preserve">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p>
        </w:tc>
      </w:tr>
      <w:tr w:rsidR="00325220" w:rsidRPr="00182891" w14:paraId="2E4857F2" w14:textId="77777777" w:rsidTr="00311DDA">
        <w:tc>
          <w:tcPr>
            <w:tcW w:w="3686" w:type="dxa"/>
            <w:vMerge/>
            <w:tcBorders>
              <w:left w:val="single" w:sz="4" w:space="0" w:color="auto"/>
              <w:right w:val="single" w:sz="4" w:space="0" w:color="auto"/>
            </w:tcBorders>
            <w:shd w:val="clear" w:color="auto" w:fill="auto"/>
          </w:tcPr>
          <w:p w14:paraId="616EB03A" w14:textId="77777777" w:rsidR="00325220" w:rsidRPr="00182891" w:rsidRDefault="0032522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E6B87DF" w14:textId="6F5FAA09" w:rsidR="00325220" w:rsidRPr="00C72AF3" w:rsidRDefault="00000000" w:rsidP="00311DDA">
            <w:pPr>
              <w:tabs>
                <w:tab w:val="left" w:pos="305"/>
              </w:tabs>
              <w:ind w:left="21"/>
              <w:rPr>
                <w:rFonts w:ascii="Verdana" w:hAnsi="Verdana"/>
                <w:bCs/>
              </w:rPr>
            </w:pPr>
            <w:hyperlink r:id="rId6" w:history="1">
              <w:r w:rsidR="00F51F1B" w:rsidRPr="00B7139E">
                <w:rPr>
                  <w:rStyle w:val="Hipersaitas"/>
                  <w:rFonts w:ascii="Verdana" w:hAnsi="Verdana"/>
                </w:rPr>
                <w:t>https://www.e-tar.lt/portal/lt/legalActEditions/585f9850c05211e688d0ed775a2e782a</w:t>
              </w:r>
            </w:hyperlink>
          </w:p>
        </w:tc>
      </w:tr>
      <w:tr w:rsidR="007F2D08" w:rsidRPr="00182891" w14:paraId="068CC398" w14:textId="77777777" w:rsidTr="00311DDA">
        <w:tc>
          <w:tcPr>
            <w:tcW w:w="3686" w:type="dxa"/>
            <w:vMerge/>
            <w:tcBorders>
              <w:left w:val="single" w:sz="4" w:space="0" w:color="auto"/>
              <w:right w:val="single" w:sz="4" w:space="0" w:color="auto"/>
            </w:tcBorders>
            <w:shd w:val="clear" w:color="auto" w:fill="auto"/>
          </w:tcPr>
          <w:p w14:paraId="2B97A0FC" w14:textId="77777777" w:rsidR="007F2D08" w:rsidRPr="00182891" w:rsidRDefault="007F2D08"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5A6BF099" w14:textId="26EEC931" w:rsidR="00BC48FD" w:rsidRDefault="00290485" w:rsidP="00BC48FD">
            <w:pPr>
              <w:tabs>
                <w:tab w:val="left" w:pos="305"/>
              </w:tabs>
              <w:ind w:left="21"/>
              <w:rPr>
                <w:rFonts w:ascii="Verdana" w:hAnsi="Verdana"/>
              </w:rPr>
            </w:pPr>
            <w:r w:rsidRPr="00290485">
              <w:rPr>
                <w:rFonts w:ascii="Verdana" w:hAnsi="Verdana"/>
              </w:rPr>
              <w:t>Sutikimų statyti laikinuosius ir nesudėtinguosius statinius valstybinėje žemėje, kurioje nesuformuoti žemės sklypai, Marijampolės savivaldybės miestų ir miestelių teritorijose išdavimo taisyklės</w:t>
            </w:r>
            <w:r w:rsidR="00445B79">
              <w:rPr>
                <w:rFonts w:ascii="Verdana" w:hAnsi="Verdana"/>
              </w:rPr>
              <w:t xml:space="preserve">, patvirtintos Marijampolės savivaldybės </w:t>
            </w:r>
            <w:r w:rsidR="00445B79" w:rsidRPr="00290485">
              <w:rPr>
                <w:rFonts w:ascii="Verdana" w:hAnsi="Verdana"/>
              </w:rPr>
              <w:t>tarybos 2023 m. lapkričio 27 d. Nr. 1-35</w:t>
            </w:r>
            <w:r w:rsidRPr="00290485">
              <w:rPr>
                <w:rFonts w:ascii="Verdana" w:hAnsi="Verdana"/>
              </w:rPr>
              <w:t>1</w:t>
            </w:r>
            <w:r w:rsidR="00445B79" w:rsidRPr="00290485">
              <w:rPr>
                <w:rFonts w:ascii="Verdana" w:hAnsi="Verdana"/>
              </w:rPr>
              <w:t xml:space="preserve"> sprendimu „</w:t>
            </w:r>
            <w:r w:rsidR="00616E0B">
              <w:rPr>
                <w:rFonts w:ascii="Verdana" w:hAnsi="Verdana"/>
              </w:rPr>
              <w:t>D</w:t>
            </w:r>
            <w:r w:rsidR="00445B79" w:rsidRPr="00290485">
              <w:rPr>
                <w:rFonts w:ascii="Verdana" w:hAnsi="Verdana"/>
              </w:rPr>
              <w:t xml:space="preserve">ėl </w:t>
            </w:r>
            <w:r w:rsidRPr="00290485">
              <w:rPr>
                <w:rFonts w:ascii="Verdana" w:hAnsi="Verdana"/>
              </w:rPr>
              <w:t xml:space="preserve">Sutikimų statyti laikinuosius ir nesudėtinguosius statinius valstybinėje žemėje, kurioje nesuformuoti žemės sklypai, Marijampolės savivaldybės </w:t>
            </w:r>
            <w:r w:rsidRPr="00290485">
              <w:rPr>
                <w:rFonts w:ascii="Verdana" w:hAnsi="Verdana"/>
              </w:rPr>
              <w:lastRenderedPageBreak/>
              <w:t>miestų ir miestelių teritorijose išdavimo taisykl</w:t>
            </w:r>
            <w:r>
              <w:rPr>
                <w:rFonts w:ascii="Verdana" w:hAnsi="Verdana"/>
              </w:rPr>
              <w:t>ių</w:t>
            </w:r>
            <w:r w:rsidR="00445B79" w:rsidRPr="00445B79">
              <w:rPr>
                <w:rFonts w:ascii="Verdana" w:hAnsi="Verdana"/>
              </w:rPr>
              <w:t xml:space="preserve"> patvirtinimo</w:t>
            </w:r>
            <w:r w:rsidR="00445B79">
              <w:rPr>
                <w:rFonts w:ascii="Verdana" w:hAnsi="Verdana"/>
              </w:rPr>
              <w:t>“</w:t>
            </w:r>
            <w:r w:rsidR="00915370">
              <w:rPr>
                <w:rFonts w:ascii="Verdana" w:hAnsi="Verdana"/>
              </w:rPr>
              <w:t xml:space="preserve"> (toliau – Taisyklės)</w:t>
            </w:r>
          </w:p>
          <w:p w14:paraId="73079FDD" w14:textId="3DD06B0F" w:rsidR="007F2D08" w:rsidRPr="00182891" w:rsidRDefault="00000000" w:rsidP="00BC48FD">
            <w:pPr>
              <w:tabs>
                <w:tab w:val="left" w:pos="305"/>
              </w:tabs>
              <w:ind w:left="21"/>
              <w:rPr>
                <w:rFonts w:ascii="Verdana" w:hAnsi="Verdana"/>
              </w:rPr>
            </w:pPr>
            <w:hyperlink r:id="rId7" w:history="1">
              <w:r w:rsidR="006D20A0" w:rsidRPr="00B7139E">
                <w:rPr>
                  <w:rStyle w:val="Hipersaitas"/>
                  <w:rFonts w:ascii="Verdana" w:hAnsi="Verdana"/>
                </w:rPr>
                <w:t>https://www.e-tar.lt/portal/lt/legalAct/a40b79d08ebe11eea5a28c81c82193a8</w:t>
              </w:r>
            </w:hyperlink>
            <w:r w:rsidR="00BC48FD" w:rsidRPr="00182891">
              <w:rPr>
                <w:rFonts w:ascii="Verdana" w:hAnsi="Verdana"/>
              </w:rPr>
              <w:t xml:space="preserve"> </w:t>
            </w:r>
          </w:p>
        </w:tc>
      </w:tr>
      <w:tr w:rsidR="007F2D08" w:rsidRPr="00182891" w14:paraId="4BAFDA2C"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1292AA4F" w14:textId="629B993C" w:rsidR="007F2D08" w:rsidRPr="00182891" w:rsidRDefault="007F2D08" w:rsidP="007F2D08">
            <w:pPr>
              <w:spacing w:before="100" w:beforeAutospacing="1" w:after="100" w:afterAutospacing="1"/>
              <w:rPr>
                <w:rFonts w:ascii="Verdana" w:hAnsi="Verdana"/>
              </w:rPr>
            </w:pPr>
            <w:r w:rsidRPr="00182891">
              <w:rPr>
                <w:rFonts w:ascii="Verdana" w:hAnsi="Verdana"/>
              </w:rPr>
              <w:lastRenderedPageBreak/>
              <w:t>Informacija ir dokumentai, kuriuos turi pateikti asmuo</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6526BF7" w14:textId="2855EB3D" w:rsidR="007F2D08" w:rsidRPr="00182891" w:rsidRDefault="00E9197D" w:rsidP="007F2D08">
            <w:pPr>
              <w:pStyle w:val="Sraopastraipa"/>
              <w:numPr>
                <w:ilvl w:val="0"/>
                <w:numId w:val="2"/>
              </w:numPr>
              <w:tabs>
                <w:tab w:val="left" w:pos="319"/>
                <w:tab w:val="left" w:pos="436"/>
              </w:tabs>
              <w:ind w:left="0" w:firstLine="0"/>
              <w:jc w:val="both"/>
              <w:rPr>
                <w:rFonts w:ascii="Verdana" w:hAnsi="Verdana"/>
                <w:bCs/>
              </w:rPr>
            </w:pPr>
            <w:r>
              <w:rPr>
                <w:rFonts w:ascii="Verdana" w:hAnsi="Verdana"/>
                <w:bCs/>
              </w:rPr>
              <w:t>Užpildytą elektroninę prašymo</w:t>
            </w:r>
            <w:r w:rsidR="00C60F8A">
              <w:rPr>
                <w:rFonts w:ascii="Verdana" w:hAnsi="Verdana"/>
                <w:bCs/>
              </w:rPr>
              <w:t xml:space="preserve"> </w:t>
            </w:r>
            <w:r>
              <w:rPr>
                <w:rFonts w:ascii="Verdana" w:hAnsi="Verdana"/>
                <w:bCs/>
              </w:rPr>
              <w:t>formą</w:t>
            </w:r>
            <w:r w:rsidR="00C60F8A">
              <w:rPr>
                <w:rFonts w:ascii="Verdana" w:hAnsi="Verdana"/>
                <w:bCs/>
              </w:rPr>
              <w:t>.</w:t>
            </w:r>
          </w:p>
          <w:p w14:paraId="6DF3F5E1" w14:textId="4721B84E" w:rsidR="007F2D08" w:rsidRPr="00182891" w:rsidRDefault="00915370" w:rsidP="007F2D08">
            <w:pPr>
              <w:pStyle w:val="Sraopastraipa"/>
              <w:numPr>
                <w:ilvl w:val="0"/>
                <w:numId w:val="2"/>
              </w:numPr>
              <w:tabs>
                <w:tab w:val="left" w:pos="319"/>
              </w:tabs>
              <w:spacing w:before="240"/>
              <w:ind w:left="0" w:firstLine="21"/>
              <w:jc w:val="both"/>
              <w:rPr>
                <w:rFonts w:ascii="Verdana" w:hAnsi="Verdana"/>
                <w:bCs/>
              </w:rPr>
            </w:pPr>
            <w:r>
              <w:rPr>
                <w:rFonts w:ascii="Verdana" w:hAnsi="Verdana"/>
                <w:bCs/>
              </w:rPr>
              <w:t>D</w:t>
            </w:r>
            <w:r w:rsidRPr="00915370">
              <w:rPr>
                <w:rFonts w:ascii="Verdana" w:hAnsi="Verdana"/>
                <w:bCs/>
              </w:rPr>
              <w:t xml:space="preserve">okumentus, įrodančius, kad </w:t>
            </w:r>
            <w:r w:rsidR="00171F95">
              <w:rPr>
                <w:rFonts w:ascii="Verdana" w:hAnsi="Verdana"/>
                <w:bCs/>
              </w:rPr>
              <w:t>a</w:t>
            </w:r>
            <w:r w:rsidRPr="00915370">
              <w:rPr>
                <w:rFonts w:ascii="Verdana" w:hAnsi="Verdana"/>
                <w:bCs/>
              </w:rPr>
              <w:t xml:space="preserve">smuo laimėjo </w:t>
            </w:r>
            <w:r w:rsidR="00171F95">
              <w:rPr>
                <w:rFonts w:ascii="Verdana" w:hAnsi="Verdana"/>
                <w:bCs/>
              </w:rPr>
              <w:t>Marijampolės s</w:t>
            </w:r>
            <w:r w:rsidRPr="00915370">
              <w:rPr>
                <w:rFonts w:ascii="Verdana" w:hAnsi="Verdana"/>
                <w:bCs/>
              </w:rPr>
              <w:t>avivaldybės organizuotą konkursą ar aukcioną įrengti reklaminius įrenginius, statyti daugiabučių namų gyventojų poreikiams skirtus laikinuosius nesudėtinguosius poilsio ir sporto paskirties inžinerinius statinius, nurodytus Taisyklių 4.1 papunktyje, ir statyti laikinuosius nesudėtinguosius statinius, nurodytus Taisyklių 4.3 papunktyje. Dokumentai neteikiami, jeigu toks aukcionas nebuvo organizuotas</w:t>
            </w:r>
            <w:r w:rsidR="00171F95">
              <w:rPr>
                <w:rFonts w:ascii="Verdana" w:hAnsi="Verdana"/>
                <w:bCs/>
              </w:rPr>
              <w:t>.</w:t>
            </w:r>
          </w:p>
          <w:p w14:paraId="7BF21D1C" w14:textId="77777777" w:rsidR="007F2D08" w:rsidRDefault="00171F95" w:rsidP="000A452B">
            <w:pPr>
              <w:pStyle w:val="Sraopastraipa"/>
              <w:numPr>
                <w:ilvl w:val="0"/>
                <w:numId w:val="2"/>
              </w:numPr>
              <w:tabs>
                <w:tab w:val="left" w:pos="319"/>
              </w:tabs>
              <w:spacing w:before="240"/>
              <w:ind w:left="0" w:firstLine="21"/>
              <w:jc w:val="both"/>
              <w:rPr>
                <w:rFonts w:ascii="Verdana" w:hAnsi="Verdana"/>
                <w:bCs/>
              </w:rPr>
            </w:pPr>
            <w:r w:rsidRPr="00171F95">
              <w:rPr>
                <w:rFonts w:ascii="Verdana" w:hAnsi="Verdana"/>
                <w:bCs/>
              </w:rPr>
              <w:t>Taisyklių 4.1 ir 4.3 papunkčiuose nurodytais atvejais</w:t>
            </w:r>
            <w:r w:rsidR="003C7686">
              <w:rPr>
                <w:rFonts w:ascii="Verdana" w:hAnsi="Verdana"/>
                <w:bCs/>
              </w:rPr>
              <w:t xml:space="preserve"> Marijampolės</w:t>
            </w:r>
            <w:r w:rsidRPr="00171F95">
              <w:rPr>
                <w:rFonts w:ascii="Verdana" w:hAnsi="Verdana"/>
                <w:bCs/>
              </w:rPr>
              <w:t xml:space="preserve"> </w:t>
            </w:r>
            <w:r w:rsidR="003C7686">
              <w:rPr>
                <w:rFonts w:ascii="Verdana" w:hAnsi="Verdana"/>
                <w:bCs/>
              </w:rPr>
              <w:t>s</w:t>
            </w:r>
            <w:r w:rsidRPr="00171F95">
              <w:rPr>
                <w:rFonts w:ascii="Verdana" w:hAnsi="Verdana"/>
                <w:bCs/>
              </w:rPr>
              <w:t>avivaldybės patvirtintą laikinųjų nesudėtingųjų prekybos, paslaugų ir (ar) maitinimo paskirties statinių (kioskų, paviljonų, lauko kavinių aptarnavimo statinių), reklaminių įrenginių, poilsio ar sporto paskirties inžinerinių statinių išdėstymo schemos / brėžinio / plano  kopiją. Šie dokumentai iki jų patvirtinimo turi būti suderinti su</w:t>
            </w:r>
            <w:r>
              <w:rPr>
                <w:rFonts w:ascii="Verdana" w:hAnsi="Verdana"/>
                <w:bCs/>
              </w:rPr>
              <w:t xml:space="preserve"> Marijampolės</w:t>
            </w:r>
            <w:r w:rsidRPr="00171F95">
              <w:rPr>
                <w:rFonts w:ascii="Verdana" w:hAnsi="Verdana"/>
                <w:bCs/>
              </w:rPr>
              <w:t xml:space="preserve"> </w:t>
            </w:r>
            <w:r>
              <w:rPr>
                <w:rFonts w:ascii="Verdana" w:hAnsi="Verdana"/>
                <w:bCs/>
              </w:rPr>
              <w:t>s</w:t>
            </w:r>
            <w:r w:rsidRPr="00171F95">
              <w:rPr>
                <w:rFonts w:ascii="Verdana" w:hAnsi="Verdana"/>
                <w:bCs/>
              </w:rPr>
              <w:t>avivaldybės administracijos atsakingu skyriumi</w:t>
            </w:r>
            <w:r>
              <w:rPr>
                <w:rFonts w:ascii="Verdana" w:hAnsi="Verdana"/>
                <w:bCs/>
              </w:rPr>
              <w:t>.</w:t>
            </w:r>
          </w:p>
          <w:p w14:paraId="6B5F6F96" w14:textId="77777777" w:rsidR="003C7686" w:rsidRDefault="003C7686" w:rsidP="000A452B">
            <w:pPr>
              <w:pStyle w:val="Sraopastraipa"/>
              <w:numPr>
                <w:ilvl w:val="0"/>
                <w:numId w:val="2"/>
              </w:numPr>
              <w:tabs>
                <w:tab w:val="left" w:pos="319"/>
              </w:tabs>
              <w:spacing w:before="240"/>
              <w:ind w:left="0" w:firstLine="21"/>
              <w:jc w:val="both"/>
              <w:rPr>
                <w:rFonts w:ascii="Verdana" w:hAnsi="Verdana"/>
                <w:bCs/>
              </w:rPr>
            </w:pPr>
            <w:r>
              <w:rPr>
                <w:rFonts w:ascii="Verdana" w:hAnsi="Verdana"/>
                <w:bCs/>
              </w:rPr>
              <w:t>K</w:t>
            </w:r>
            <w:r w:rsidRPr="003C7686">
              <w:rPr>
                <w:rFonts w:ascii="Verdana" w:hAnsi="Verdana"/>
                <w:bCs/>
              </w:rPr>
              <w:t>onteinerių aikštelių išdėstymo schemą, parengtą pagal Valstybinio atliekų prevencijos ir tvarkymo 2021–2027 metų plano, patvirtinto Lietuvos Respublikos Vyriausybės 2002 m. balandžio 12 d. nutarimu Nr. 519 „Dėl Valstybinio atliekų prevencijos ir tvarkymo 2021–2027 metų plano patvirtinimo“, reikalavimus, Taisyklių 4.2.2 papunktyje nurodytu atveju</w:t>
            </w:r>
            <w:r>
              <w:rPr>
                <w:rFonts w:ascii="Verdana" w:hAnsi="Verdana"/>
                <w:bCs/>
              </w:rPr>
              <w:t>.</w:t>
            </w:r>
          </w:p>
          <w:p w14:paraId="0E88BBCF" w14:textId="7805F18A" w:rsidR="003C7686" w:rsidRDefault="003C7686" w:rsidP="000A452B">
            <w:pPr>
              <w:pStyle w:val="Sraopastraipa"/>
              <w:numPr>
                <w:ilvl w:val="0"/>
                <w:numId w:val="2"/>
              </w:numPr>
              <w:tabs>
                <w:tab w:val="left" w:pos="319"/>
              </w:tabs>
              <w:spacing w:before="240"/>
              <w:ind w:left="0" w:firstLine="21"/>
              <w:jc w:val="both"/>
              <w:rPr>
                <w:rFonts w:ascii="Verdana" w:hAnsi="Verdana"/>
                <w:bCs/>
              </w:rPr>
            </w:pPr>
            <w:r>
              <w:rPr>
                <w:rFonts w:ascii="Verdana" w:hAnsi="Verdana"/>
                <w:bCs/>
              </w:rPr>
              <w:t>K</w:t>
            </w:r>
            <w:r w:rsidRPr="003C7686">
              <w:rPr>
                <w:rFonts w:ascii="Verdana" w:hAnsi="Verdana"/>
                <w:bCs/>
              </w:rPr>
              <w:t>ai statomi Taisyklių 4.1–4.4 papunkčiuose nurodyti laikinieji nesudėtingieji statiniai, kuriems reikalingas statybą leidžiantis dokumentas – nuorodą į laikinojo nesudėtingojo statinio projektą, kai projektas pateiktas Lietuvos Respublikos statybos leidimų ir statybos valstybinės priežiūros informacinėje sistemoje „Infostatyba“</w:t>
            </w:r>
            <w:r>
              <w:rPr>
                <w:rFonts w:ascii="Verdana" w:hAnsi="Verdana"/>
                <w:bCs/>
              </w:rPr>
              <w:t>.</w:t>
            </w:r>
          </w:p>
          <w:p w14:paraId="140E4837" w14:textId="084BB38E" w:rsidR="003C7686" w:rsidRDefault="003C7686" w:rsidP="000A452B">
            <w:pPr>
              <w:pStyle w:val="Sraopastraipa"/>
              <w:numPr>
                <w:ilvl w:val="0"/>
                <w:numId w:val="2"/>
              </w:numPr>
              <w:tabs>
                <w:tab w:val="left" w:pos="319"/>
              </w:tabs>
              <w:spacing w:before="240"/>
              <w:ind w:left="0" w:firstLine="21"/>
              <w:jc w:val="both"/>
              <w:rPr>
                <w:rFonts w:ascii="Verdana" w:hAnsi="Verdana"/>
                <w:bCs/>
              </w:rPr>
            </w:pPr>
            <w:r>
              <w:rPr>
                <w:rFonts w:ascii="Verdana" w:hAnsi="Verdana"/>
                <w:bCs/>
              </w:rPr>
              <w:t>K</w:t>
            </w:r>
            <w:r w:rsidRPr="003C7686">
              <w:rPr>
                <w:rFonts w:ascii="Verdana" w:hAnsi="Verdana"/>
                <w:bCs/>
              </w:rPr>
              <w:t xml:space="preserve">ai statomi Taisyklių 4.1–4.4 papunkčiuose nurodyti  laikinieji nesudėtingieji statiniai, kuriems reikalingas statybą leidžiantis dokumentas, tačiau laikinojo nesudėtingojo statinio projektas nėra pateiktas Lietuvos Respublikos statybos leidimų ir statybos </w:t>
            </w:r>
            <w:r w:rsidRPr="003C7686">
              <w:rPr>
                <w:rFonts w:ascii="Verdana" w:hAnsi="Verdana"/>
                <w:bCs/>
              </w:rPr>
              <w:lastRenderedPageBreak/>
              <w:t>valstybinės priežiūros informacinėje sistemoje „Infostatyba“, – laikinojo nesudėtingojo statinio projektą</w:t>
            </w:r>
            <w:r>
              <w:rPr>
                <w:rFonts w:ascii="Verdana" w:hAnsi="Verdana"/>
                <w:bCs/>
              </w:rPr>
              <w:t>.</w:t>
            </w:r>
          </w:p>
          <w:p w14:paraId="71398A8B" w14:textId="66DEE76F" w:rsidR="003C7686" w:rsidRDefault="003C7686" w:rsidP="000A452B">
            <w:pPr>
              <w:pStyle w:val="Sraopastraipa"/>
              <w:numPr>
                <w:ilvl w:val="0"/>
                <w:numId w:val="2"/>
              </w:numPr>
              <w:tabs>
                <w:tab w:val="left" w:pos="319"/>
              </w:tabs>
              <w:spacing w:before="240"/>
              <w:ind w:left="0" w:firstLine="21"/>
              <w:jc w:val="both"/>
              <w:rPr>
                <w:rFonts w:ascii="Verdana" w:hAnsi="Verdana"/>
                <w:bCs/>
              </w:rPr>
            </w:pPr>
            <w:r>
              <w:rPr>
                <w:rFonts w:ascii="Verdana" w:hAnsi="Verdana"/>
                <w:bCs/>
              </w:rPr>
              <w:t>K</w:t>
            </w:r>
            <w:r w:rsidRPr="003C7686">
              <w:rPr>
                <w:rFonts w:ascii="Verdana" w:hAnsi="Verdana"/>
                <w:bCs/>
              </w:rPr>
              <w:t>ai statomi Taisyklių 4.1–4.4 papunkčiuose nurodyti laikinieji nesudėtingieji statiniai, kuriems nereikalingas statybą leidžiantis dokumentas, – valstybinės žemės, kurioje numatoma statyti laikinuosius nesudėtinguosius statinius, planą</w:t>
            </w:r>
            <w:r w:rsidR="00F62C5B">
              <w:rPr>
                <w:rFonts w:ascii="Verdana" w:hAnsi="Verdana"/>
                <w:bCs/>
              </w:rPr>
              <w:t>.</w:t>
            </w:r>
          </w:p>
          <w:p w14:paraId="32EC8508" w14:textId="77777777" w:rsidR="00F62C5B" w:rsidRDefault="00F62C5B" w:rsidP="000A452B">
            <w:pPr>
              <w:pStyle w:val="Sraopastraipa"/>
              <w:numPr>
                <w:ilvl w:val="0"/>
                <w:numId w:val="2"/>
              </w:numPr>
              <w:tabs>
                <w:tab w:val="left" w:pos="319"/>
              </w:tabs>
              <w:spacing w:before="240"/>
              <w:ind w:left="0" w:firstLine="21"/>
              <w:jc w:val="both"/>
              <w:rPr>
                <w:rFonts w:ascii="Verdana" w:hAnsi="Verdana"/>
                <w:bCs/>
              </w:rPr>
            </w:pPr>
            <w:r w:rsidRPr="00F62C5B">
              <w:rPr>
                <w:rFonts w:ascii="Verdana" w:hAnsi="Verdana"/>
                <w:bCs/>
              </w:rPr>
              <w:t>Taisyklių 4.4 papunktyje nurodytu atveju leidimo naudoti medžiojamųjų gyvūnų išteklius medžioklės plotų vienete kopiją, kartu su medžioklės ploto vieneto (jo dalies) planu</w:t>
            </w:r>
            <w:r>
              <w:rPr>
                <w:rFonts w:ascii="Verdana" w:hAnsi="Verdana"/>
                <w:bCs/>
              </w:rPr>
              <w:t>.</w:t>
            </w:r>
          </w:p>
          <w:p w14:paraId="1F9C5684" w14:textId="20B7FD1F" w:rsidR="00F62C5B" w:rsidRPr="000A452B" w:rsidRDefault="00F62C5B" w:rsidP="000A452B">
            <w:pPr>
              <w:pStyle w:val="Sraopastraipa"/>
              <w:numPr>
                <w:ilvl w:val="0"/>
                <w:numId w:val="2"/>
              </w:numPr>
              <w:tabs>
                <w:tab w:val="left" w:pos="319"/>
              </w:tabs>
              <w:spacing w:before="240"/>
              <w:ind w:left="0" w:firstLine="21"/>
              <w:jc w:val="both"/>
              <w:rPr>
                <w:rFonts w:ascii="Verdana" w:hAnsi="Verdana"/>
                <w:bCs/>
              </w:rPr>
            </w:pPr>
            <w:r>
              <w:rPr>
                <w:rFonts w:ascii="Verdana" w:hAnsi="Verdana"/>
                <w:bCs/>
              </w:rPr>
              <w:t>Į</w:t>
            </w:r>
            <w:r w:rsidRPr="00F62C5B">
              <w:rPr>
                <w:rFonts w:ascii="Verdana" w:hAnsi="Verdana"/>
                <w:bCs/>
              </w:rPr>
              <w:t xml:space="preserve">galiojimą, kai </w:t>
            </w:r>
            <w:r>
              <w:rPr>
                <w:rFonts w:ascii="Verdana" w:hAnsi="Verdana"/>
                <w:bCs/>
              </w:rPr>
              <w:t>p</w:t>
            </w:r>
            <w:r w:rsidRPr="00F62C5B">
              <w:rPr>
                <w:rFonts w:ascii="Verdana" w:hAnsi="Verdana"/>
                <w:bCs/>
              </w:rPr>
              <w:t>rašymą teikia įgaliotas asmuo.</w:t>
            </w:r>
          </w:p>
        </w:tc>
      </w:tr>
      <w:tr w:rsidR="007F2D08" w:rsidRPr="00182891" w14:paraId="5EFBAF72"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392CD756" w14:textId="77777777" w:rsidR="007F2D08" w:rsidRPr="00182891" w:rsidRDefault="007F2D08" w:rsidP="007F2D08">
            <w:pPr>
              <w:spacing w:before="100" w:beforeAutospacing="1" w:after="100" w:afterAutospacing="1"/>
              <w:rPr>
                <w:rFonts w:ascii="Verdana" w:hAnsi="Verdana"/>
              </w:rPr>
            </w:pPr>
            <w:r w:rsidRPr="00F51F1B">
              <w:rPr>
                <w:rFonts w:ascii="Verdana" w:hAnsi="Verdana"/>
              </w:rPr>
              <w:lastRenderedPageBreak/>
              <w:t>Paslaugos teikėjas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84DC427" w14:textId="4AEE328C" w:rsidR="007F2D08" w:rsidRPr="00182891" w:rsidRDefault="00BC48FD" w:rsidP="007F2D08">
            <w:pPr>
              <w:rPr>
                <w:rFonts w:ascii="Verdana" w:hAnsi="Verdana"/>
                <w:color w:val="010101"/>
              </w:rPr>
            </w:pPr>
            <w:r>
              <w:rPr>
                <w:rFonts w:ascii="Verdana" w:hAnsi="Verdana"/>
                <w:color w:val="010101"/>
              </w:rPr>
              <w:t>Vytautas Špokevičius</w:t>
            </w:r>
            <w:r w:rsidR="007F2D08" w:rsidRPr="00182891">
              <w:rPr>
                <w:rFonts w:ascii="Verdana" w:hAnsi="Verdana"/>
                <w:color w:val="010101"/>
              </w:rPr>
              <w:t>,</w:t>
            </w:r>
            <w:r w:rsidR="00290485">
              <w:rPr>
                <w:rFonts w:ascii="Verdana" w:hAnsi="Verdana"/>
                <w:color w:val="010101"/>
              </w:rPr>
              <w:t xml:space="preserve"> </w:t>
            </w:r>
            <w:r w:rsidR="00290485" w:rsidRPr="00482C8C">
              <w:rPr>
                <w:rFonts w:ascii="Verdana" w:hAnsi="Verdana"/>
                <w:color w:val="010101"/>
              </w:rPr>
              <w:t>Architektūros ir teritorijų planavimo skyriaus</w:t>
            </w:r>
            <w:r w:rsidR="00290485">
              <w:rPr>
                <w:rFonts w:ascii="Verdana" w:hAnsi="Verdana"/>
                <w:color w:val="010101"/>
              </w:rPr>
              <w:t xml:space="preserve"> vyriausiasis specialistas</w:t>
            </w:r>
            <w:r w:rsidR="00ED22C6">
              <w:rPr>
                <w:rFonts w:ascii="Verdana" w:hAnsi="Verdana"/>
                <w:color w:val="010101"/>
              </w:rPr>
              <w:t>,</w:t>
            </w:r>
          </w:p>
          <w:p w14:paraId="00CD03AB" w14:textId="77777777" w:rsidR="008E5EB8" w:rsidRDefault="007F2D08" w:rsidP="007F2D08">
            <w:pPr>
              <w:rPr>
                <w:rFonts w:ascii="Verdana" w:hAnsi="Verdana"/>
                <w:color w:val="010101"/>
              </w:rPr>
            </w:pPr>
            <w:r w:rsidRPr="00182891">
              <w:rPr>
                <w:rFonts w:ascii="Verdana" w:hAnsi="Verdana"/>
                <w:color w:val="010101"/>
              </w:rPr>
              <w:t>tel. (8 343) 90 0</w:t>
            </w:r>
            <w:r w:rsidR="00BC48FD">
              <w:rPr>
                <w:rFonts w:ascii="Verdana" w:hAnsi="Verdana"/>
                <w:color w:val="010101"/>
              </w:rPr>
              <w:t>50</w:t>
            </w:r>
            <w:r w:rsidRPr="00182891">
              <w:rPr>
                <w:rFonts w:ascii="Verdana" w:hAnsi="Verdana"/>
                <w:color w:val="010101"/>
              </w:rPr>
              <w:t xml:space="preserve">, </w:t>
            </w:r>
          </w:p>
          <w:p w14:paraId="332F58DA" w14:textId="0586007A" w:rsidR="007F2D08" w:rsidRDefault="007F2D08" w:rsidP="007F2D08">
            <w:pPr>
              <w:rPr>
                <w:rFonts w:ascii="Verdana" w:hAnsi="Verdana"/>
                <w:color w:val="010101"/>
              </w:rPr>
            </w:pPr>
            <w:r w:rsidRPr="00182891">
              <w:rPr>
                <w:rFonts w:ascii="Verdana" w:hAnsi="Verdana"/>
                <w:color w:val="010101"/>
              </w:rPr>
              <w:t>el.</w:t>
            </w:r>
            <w:r w:rsidR="00CB55BC" w:rsidRPr="00182891">
              <w:rPr>
                <w:rFonts w:ascii="Verdana" w:hAnsi="Verdana"/>
                <w:color w:val="010101"/>
              </w:rPr>
              <w:t xml:space="preserve"> </w:t>
            </w:r>
            <w:r w:rsidRPr="00182891">
              <w:rPr>
                <w:rFonts w:ascii="Verdana" w:hAnsi="Verdana"/>
                <w:color w:val="010101"/>
              </w:rPr>
              <w:t xml:space="preserve">p. </w:t>
            </w:r>
            <w:hyperlink r:id="rId8" w:history="1">
              <w:r w:rsidR="00B7139E" w:rsidRPr="00B7139E">
                <w:rPr>
                  <w:rStyle w:val="Hipersaitas"/>
                  <w:rFonts w:ascii="Verdana" w:hAnsi="Verdana"/>
                </w:rPr>
                <w:t>vytautas.spokevicius@marijampole.lt</w:t>
              </w:r>
            </w:hyperlink>
          </w:p>
          <w:p w14:paraId="06FE2504" w14:textId="77777777" w:rsidR="00290485" w:rsidRDefault="00290485" w:rsidP="007F2D08">
            <w:pPr>
              <w:rPr>
                <w:rFonts w:ascii="Verdana" w:hAnsi="Verdana"/>
                <w:color w:val="010101"/>
              </w:rPr>
            </w:pPr>
          </w:p>
          <w:p w14:paraId="5EDEC45F" w14:textId="2F15EEF7" w:rsidR="00290485" w:rsidRDefault="00290485" w:rsidP="00290485">
            <w:pPr>
              <w:rPr>
                <w:rFonts w:ascii="Verdana" w:hAnsi="Verdana"/>
                <w:color w:val="010101"/>
              </w:rPr>
            </w:pPr>
            <w:r w:rsidRPr="00482C8C">
              <w:rPr>
                <w:rFonts w:ascii="Verdana" w:hAnsi="Verdana"/>
                <w:color w:val="010101"/>
              </w:rPr>
              <w:t>Raimonda Masytė-Baliūnienė</w:t>
            </w:r>
            <w:r>
              <w:rPr>
                <w:rFonts w:ascii="Verdana" w:hAnsi="Verdana"/>
                <w:color w:val="010101"/>
              </w:rPr>
              <w:t xml:space="preserve">, </w:t>
            </w:r>
            <w:r w:rsidRPr="00482C8C">
              <w:rPr>
                <w:rFonts w:ascii="Verdana" w:hAnsi="Verdana"/>
                <w:color w:val="010101"/>
              </w:rPr>
              <w:t>Architektūros ir teritorijų planavimo skyriaus</w:t>
            </w:r>
            <w:r>
              <w:rPr>
                <w:rFonts w:ascii="Verdana" w:hAnsi="Verdana"/>
                <w:color w:val="010101"/>
              </w:rPr>
              <w:t xml:space="preserve"> vyriausioji specialistė</w:t>
            </w:r>
            <w:r w:rsidR="00ED22C6">
              <w:rPr>
                <w:rFonts w:ascii="Verdana" w:hAnsi="Verdana"/>
                <w:color w:val="010101"/>
              </w:rPr>
              <w:t>,</w:t>
            </w:r>
          </w:p>
          <w:p w14:paraId="7A2D1633" w14:textId="77777777" w:rsidR="008E5EB8" w:rsidRDefault="00290485" w:rsidP="008E5EB8">
            <w:pPr>
              <w:rPr>
                <w:rFonts w:ascii="Verdana" w:hAnsi="Verdana"/>
                <w:color w:val="010101"/>
              </w:rPr>
            </w:pPr>
            <w:r w:rsidRPr="00182891">
              <w:rPr>
                <w:rFonts w:ascii="Verdana" w:hAnsi="Verdana"/>
                <w:color w:val="010101"/>
              </w:rPr>
              <w:t>tel. (8 343) 90 0</w:t>
            </w:r>
            <w:r>
              <w:rPr>
                <w:rFonts w:ascii="Verdana" w:hAnsi="Verdana"/>
                <w:color w:val="010101"/>
              </w:rPr>
              <w:t>34</w:t>
            </w:r>
            <w:r w:rsidRPr="00182891">
              <w:rPr>
                <w:rFonts w:ascii="Verdana" w:hAnsi="Verdana"/>
                <w:color w:val="010101"/>
              </w:rPr>
              <w:t xml:space="preserve">, </w:t>
            </w:r>
          </w:p>
          <w:p w14:paraId="2A6AD1B4" w14:textId="72567756" w:rsidR="00290485" w:rsidRPr="00182891" w:rsidRDefault="00290485" w:rsidP="008E5EB8">
            <w:pPr>
              <w:rPr>
                <w:rFonts w:ascii="Verdana" w:hAnsi="Verdana"/>
                <w:color w:val="010101"/>
              </w:rPr>
            </w:pPr>
            <w:r w:rsidRPr="00182891">
              <w:rPr>
                <w:rFonts w:ascii="Verdana" w:hAnsi="Verdana"/>
                <w:color w:val="010101"/>
              </w:rPr>
              <w:t>el. p.</w:t>
            </w:r>
            <w:r w:rsidR="008E5EB8">
              <w:rPr>
                <w:rFonts w:ascii="Verdana" w:hAnsi="Verdana"/>
                <w:color w:val="010101"/>
              </w:rPr>
              <w:t xml:space="preserve"> </w:t>
            </w:r>
            <w:hyperlink r:id="rId9" w:history="1">
              <w:r w:rsidRPr="00B7139E">
                <w:rPr>
                  <w:rStyle w:val="Hipersaitas"/>
                  <w:rFonts w:ascii="Verdana" w:hAnsi="Verdana"/>
                </w:rPr>
                <w:t>raimonda.masyte@marijampole.lt</w:t>
              </w:r>
            </w:hyperlink>
          </w:p>
        </w:tc>
      </w:tr>
      <w:tr w:rsidR="007F2D08" w:rsidRPr="00182891" w14:paraId="3120E769"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78868612"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Paslaugos suteikimo trukmė</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5BD262B0" w14:textId="5B1FA68D" w:rsidR="007F2D08" w:rsidRPr="00182891" w:rsidRDefault="00BC48FD" w:rsidP="007F2D08">
            <w:pPr>
              <w:spacing w:before="100" w:beforeAutospacing="1" w:after="100" w:afterAutospacing="1"/>
              <w:rPr>
                <w:rFonts w:ascii="Verdana" w:hAnsi="Verdana"/>
              </w:rPr>
            </w:pPr>
            <w:r>
              <w:rPr>
                <w:rFonts w:ascii="Verdana" w:hAnsi="Verdana"/>
              </w:rPr>
              <w:t>10</w:t>
            </w:r>
            <w:r w:rsidR="00CB55BC" w:rsidRPr="00182891">
              <w:rPr>
                <w:rFonts w:ascii="Verdana" w:hAnsi="Verdana"/>
              </w:rPr>
              <w:t xml:space="preserve"> d. d.</w:t>
            </w:r>
          </w:p>
        </w:tc>
      </w:tr>
      <w:tr w:rsidR="007F2D08" w:rsidRPr="00182891" w14:paraId="3263EB9D"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565A6915" w14:textId="14E05658" w:rsidR="007F2D08" w:rsidRPr="00182891" w:rsidRDefault="007F2D08" w:rsidP="007F2D08">
            <w:pPr>
              <w:spacing w:before="100" w:beforeAutospacing="1" w:after="100" w:afterAutospacing="1"/>
              <w:rPr>
                <w:rFonts w:ascii="Verdana" w:hAnsi="Verdana"/>
              </w:rPr>
            </w:pPr>
            <w:r w:rsidRPr="00182891">
              <w:rPr>
                <w:rFonts w:ascii="Verdana" w:hAnsi="Verdana"/>
              </w:rPr>
              <w:t>Paslaugos suteikimo kaina (jei paslauga teikiama atlygintinai)</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57E1E79" w14:textId="6C4B205E" w:rsidR="007F2D08" w:rsidRPr="00182891" w:rsidRDefault="007F2D08" w:rsidP="007F2D08">
            <w:pPr>
              <w:rPr>
                <w:rFonts w:ascii="Verdana" w:hAnsi="Verdana"/>
              </w:rPr>
            </w:pPr>
            <w:r w:rsidRPr="00182891">
              <w:rPr>
                <w:rFonts w:ascii="Verdana" w:hAnsi="Verdana"/>
              </w:rPr>
              <w:t>Paslauga teikiama nemokama</w:t>
            </w:r>
            <w:r w:rsidR="00C60F8A">
              <w:rPr>
                <w:rFonts w:ascii="Verdana" w:hAnsi="Verdana"/>
              </w:rPr>
              <w:t>.</w:t>
            </w:r>
          </w:p>
        </w:tc>
      </w:tr>
      <w:tr w:rsidR="007F2D08" w:rsidRPr="00182891" w14:paraId="1786EF96"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3E52AFD7"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Prašymo forma, pildymo pavyzdys ir prašymo turinys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5B90F26" w14:textId="2EB99B63" w:rsidR="007F2D08" w:rsidRPr="008E5EB8" w:rsidRDefault="00A04F1F" w:rsidP="007F2D08">
            <w:pPr>
              <w:rPr>
                <w:rFonts w:ascii="Verdana" w:hAnsi="Verdana"/>
              </w:rPr>
            </w:pPr>
            <w:r>
              <w:rPr>
                <w:rFonts w:ascii="Verdana" w:hAnsi="Verdana"/>
              </w:rPr>
              <w:t>Elektroninė p</w:t>
            </w:r>
            <w:r w:rsidR="007F2D08" w:rsidRPr="00182891">
              <w:rPr>
                <w:rFonts w:ascii="Verdana" w:hAnsi="Verdana"/>
              </w:rPr>
              <w:t>rašymo</w:t>
            </w:r>
            <w:r w:rsidR="00010E28">
              <w:rPr>
                <w:rFonts w:ascii="Verdana" w:hAnsi="Verdana"/>
              </w:rPr>
              <w:t xml:space="preserve"> forma</w:t>
            </w:r>
            <w:r w:rsidR="007F2D08" w:rsidRPr="00182891">
              <w:rPr>
                <w:rFonts w:ascii="Verdana" w:hAnsi="Verdana"/>
              </w:rPr>
              <w:t xml:space="preserve"> </w:t>
            </w:r>
            <w:r w:rsidR="00C60F8A">
              <w:rPr>
                <w:rFonts w:ascii="Verdana" w:hAnsi="Verdana"/>
              </w:rPr>
              <w:t>p</w:t>
            </w:r>
            <w:r w:rsidR="00F47C4F">
              <w:rPr>
                <w:rFonts w:ascii="Verdana" w:hAnsi="Verdana"/>
              </w:rPr>
              <w:t>ildoma</w:t>
            </w:r>
            <w:r w:rsidR="00010E28">
              <w:rPr>
                <w:rFonts w:ascii="Verdana" w:hAnsi="Verdana"/>
              </w:rPr>
              <w:t xml:space="preserve"> Ž</w:t>
            </w:r>
            <w:r w:rsidR="00C60F8A">
              <w:rPr>
                <w:rFonts w:ascii="Verdana" w:hAnsi="Verdana"/>
              </w:rPr>
              <w:t>emės informacin</w:t>
            </w:r>
            <w:r w:rsidR="00F47C4F">
              <w:rPr>
                <w:rFonts w:ascii="Verdana" w:hAnsi="Verdana"/>
              </w:rPr>
              <w:t>ėje</w:t>
            </w:r>
            <w:r w:rsidR="00C60F8A">
              <w:rPr>
                <w:rFonts w:ascii="Verdana" w:hAnsi="Verdana"/>
              </w:rPr>
              <w:t xml:space="preserve"> sistem</w:t>
            </w:r>
            <w:r w:rsidR="00F47C4F">
              <w:rPr>
                <w:rFonts w:ascii="Verdana" w:hAnsi="Verdana"/>
              </w:rPr>
              <w:t>oje</w:t>
            </w:r>
            <w:r w:rsidR="00C60F8A">
              <w:rPr>
                <w:rFonts w:ascii="Verdana" w:hAnsi="Verdana"/>
              </w:rPr>
              <w:t xml:space="preserve"> (toliau – ŽIS).</w:t>
            </w:r>
          </w:p>
        </w:tc>
      </w:tr>
      <w:tr w:rsidR="007F2D08" w:rsidRPr="00182891" w14:paraId="49D52411" w14:textId="77777777" w:rsidTr="00311DDA">
        <w:trPr>
          <w:trHeight w:val="1046"/>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2EA20B9C"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Paslaugos teikėjo veiksmų (neveikimo) apskundimo</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19A42967" w14:textId="276131A6" w:rsidR="007F2D08" w:rsidRPr="00182891" w:rsidRDefault="00020564" w:rsidP="008E5EB8">
            <w:pPr>
              <w:jc w:val="both"/>
              <w:rPr>
                <w:rFonts w:ascii="Verdana" w:hAnsi="Verdana"/>
              </w:rPr>
            </w:pPr>
            <w:r w:rsidRPr="00182891">
              <w:rPr>
                <w:rFonts w:ascii="Verdana" w:hAnsi="Verdana"/>
              </w:rPr>
              <w:t>Atsakymas (sprendimas) per vieną mėnesį nuo paskelbimo (įteikimo) dienos</w:t>
            </w:r>
            <w:r>
              <w:rPr>
                <w:rFonts w:ascii="Verdana" w:hAnsi="Verdana"/>
              </w:rPr>
              <w:t>,</w:t>
            </w:r>
            <w:r w:rsidRPr="00182891">
              <w:rPr>
                <w:rFonts w:ascii="Verdana" w:hAnsi="Verdana"/>
              </w:rPr>
              <w:t xml:space="preserve"> </w:t>
            </w:r>
            <w:r w:rsidRPr="005C7991">
              <w:rPr>
                <w:rFonts w:ascii="Verdana" w:hAnsi="Verdana"/>
              </w:rPr>
              <w:t>jeigu įstatymai nenustato kitaip, gali būti skundžiamas Lietuvos administracinių ginčų komisijos Kauno apygardos skyriui (adresu: Laisvės al. 36, LT-44240 Kaunas) Lietuvos Respublikos ikiteisminio administracinių ginčų nagrinėjimo tvarkos įstatymo nustatyta tvarka arba Regionų administracinio teismo Kauno rūmams (adresu: A. Mickevičiaus g. 8A, LT-44312 Kaunas) Lietuvos Respublikos administracinių bylų teisenos įstatymo nustatyta tvarka.</w:t>
            </w:r>
          </w:p>
        </w:tc>
      </w:tr>
      <w:tr w:rsidR="007F2D08" w:rsidRPr="00182891" w14:paraId="40C93666" w14:textId="77777777" w:rsidTr="00311DDA">
        <w:trPr>
          <w:trHeight w:val="1046"/>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10D57D3D" w14:textId="1355D9BA" w:rsidR="007F2D08" w:rsidRPr="00182891" w:rsidRDefault="007F2D08" w:rsidP="007F2D08">
            <w:pPr>
              <w:spacing w:before="100" w:beforeAutospacing="1" w:after="100" w:afterAutospacing="1"/>
              <w:rPr>
                <w:rFonts w:ascii="Verdana" w:hAnsi="Verdana"/>
              </w:rPr>
            </w:pPr>
            <w:r w:rsidRPr="00182891">
              <w:rPr>
                <w:rFonts w:ascii="Verdana" w:hAnsi="Verdana"/>
              </w:rPr>
              <w:t>Prašymo priėmim</w:t>
            </w:r>
            <w:r w:rsidR="00F47C4F">
              <w:rPr>
                <w:rFonts w:ascii="Verdana" w:hAnsi="Verdana"/>
              </w:rPr>
              <w:t>o vieta</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B561750" w14:textId="43E55FBB" w:rsidR="007F2D08" w:rsidRPr="00182891" w:rsidRDefault="00F47C4F" w:rsidP="007F2D08">
            <w:pPr>
              <w:rPr>
                <w:rFonts w:ascii="Verdana" w:hAnsi="Verdana"/>
              </w:rPr>
            </w:pPr>
            <w:r w:rsidRPr="00F47C4F">
              <w:rPr>
                <w:rFonts w:ascii="Verdana" w:hAnsi="Verdana"/>
              </w:rPr>
              <w:t xml:space="preserve">Paslauga teikiama el. būdu per ŽIS </w:t>
            </w:r>
            <w:hyperlink r:id="rId10" w:history="1">
              <w:r w:rsidRPr="00F47C4F">
                <w:rPr>
                  <w:rStyle w:val="Hipersaitas"/>
                  <w:rFonts w:ascii="Verdana" w:hAnsi="Verdana"/>
                </w:rPr>
                <w:t>https://www.planuojustatau.lt/eptp/service.html?id=136947947</w:t>
              </w:r>
            </w:hyperlink>
          </w:p>
        </w:tc>
      </w:tr>
      <w:bookmarkEnd w:id="1"/>
    </w:tbl>
    <w:p w14:paraId="14F85046" w14:textId="77777777" w:rsidR="002C5C29" w:rsidRDefault="002C5C29">
      <w:pPr>
        <w:rPr>
          <w:rFonts w:ascii="Verdana" w:hAnsi="Verdana"/>
        </w:rPr>
      </w:pPr>
    </w:p>
    <w:sectPr w:rsidR="002C5C29" w:rsidSect="003B0B49">
      <w:pgSz w:w="11906" w:h="16838"/>
      <w:pgMar w:top="1560"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131BC"/>
    <w:multiLevelType w:val="hybridMultilevel"/>
    <w:tmpl w:val="47282AFE"/>
    <w:lvl w:ilvl="0" w:tplc="04270001">
      <w:start w:val="1"/>
      <w:numFmt w:val="bullet"/>
      <w:lvlText w:val=""/>
      <w:lvlJc w:val="left"/>
      <w:pPr>
        <w:ind w:left="1101" w:hanging="360"/>
      </w:pPr>
      <w:rPr>
        <w:rFonts w:ascii="Symbol" w:hAnsi="Symbol" w:hint="default"/>
      </w:rPr>
    </w:lvl>
    <w:lvl w:ilvl="1" w:tplc="04270003" w:tentative="1">
      <w:start w:val="1"/>
      <w:numFmt w:val="bullet"/>
      <w:lvlText w:val="o"/>
      <w:lvlJc w:val="left"/>
      <w:pPr>
        <w:ind w:left="1821" w:hanging="360"/>
      </w:pPr>
      <w:rPr>
        <w:rFonts w:ascii="Courier New" w:hAnsi="Courier New" w:cs="Courier New" w:hint="default"/>
      </w:rPr>
    </w:lvl>
    <w:lvl w:ilvl="2" w:tplc="04270005" w:tentative="1">
      <w:start w:val="1"/>
      <w:numFmt w:val="bullet"/>
      <w:lvlText w:val=""/>
      <w:lvlJc w:val="left"/>
      <w:pPr>
        <w:ind w:left="2541" w:hanging="360"/>
      </w:pPr>
      <w:rPr>
        <w:rFonts w:ascii="Wingdings" w:hAnsi="Wingdings" w:hint="default"/>
      </w:rPr>
    </w:lvl>
    <w:lvl w:ilvl="3" w:tplc="04270001" w:tentative="1">
      <w:start w:val="1"/>
      <w:numFmt w:val="bullet"/>
      <w:lvlText w:val=""/>
      <w:lvlJc w:val="left"/>
      <w:pPr>
        <w:ind w:left="3261" w:hanging="360"/>
      </w:pPr>
      <w:rPr>
        <w:rFonts w:ascii="Symbol" w:hAnsi="Symbol" w:hint="default"/>
      </w:rPr>
    </w:lvl>
    <w:lvl w:ilvl="4" w:tplc="04270003" w:tentative="1">
      <w:start w:val="1"/>
      <w:numFmt w:val="bullet"/>
      <w:lvlText w:val="o"/>
      <w:lvlJc w:val="left"/>
      <w:pPr>
        <w:ind w:left="3981" w:hanging="360"/>
      </w:pPr>
      <w:rPr>
        <w:rFonts w:ascii="Courier New" w:hAnsi="Courier New" w:cs="Courier New" w:hint="default"/>
      </w:rPr>
    </w:lvl>
    <w:lvl w:ilvl="5" w:tplc="04270005" w:tentative="1">
      <w:start w:val="1"/>
      <w:numFmt w:val="bullet"/>
      <w:lvlText w:val=""/>
      <w:lvlJc w:val="left"/>
      <w:pPr>
        <w:ind w:left="4701" w:hanging="360"/>
      </w:pPr>
      <w:rPr>
        <w:rFonts w:ascii="Wingdings" w:hAnsi="Wingdings" w:hint="default"/>
      </w:rPr>
    </w:lvl>
    <w:lvl w:ilvl="6" w:tplc="04270001" w:tentative="1">
      <w:start w:val="1"/>
      <w:numFmt w:val="bullet"/>
      <w:lvlText w:val=""/>
      <w:lvlJc w:val="left"/>
      <w:pPr>
        <w:ind w:left="5421" w:hanging="360"/>
      </w:pPr>
      <w:rPr>
        <w:rFonts w:ascii="Symbol" w:hAnsi="Symbol" w:hint="default"/>
      </w:rPr>
    </w:lvl>
    <w:lvl w:ilvl="7" w:tplc="04270003" w:tentative="1">
      <w:start w:val="1"/>
      <w:numFmt w:val="bullet"/>
      <w:lvlText w:val="o"/>
      <w:lvlJc w:val="left"/>
      <w:pPr>
        <w:ind w:left="6141" w:hanging="360"/>
      </w:pPr>
      <w:rPr>
        <w:rFonts w:ascii="Courier New" w:hAnsi="Courier New" w:cs="Courier New" w:hint="default"/>
      </w:rPr>
    </w:lvl>
    <w:lvl w:ilvl="8" w:tplc="04270005" w:tentative="1">
      <w:start w:val="1"/>
      <w:numFmt w:val="bullet"/>
      <w:lvlText w:val=""/>
      <w:lvlJc w:val="left"/>
      <w:pPr>
        <w:ind w:left="6861" w:hanging="360"/>
      </w:pPr>
      <w:rPr>
        <w:rFonts w:ascii="Wingdings" w:hAnsi="Wingdings" w:hint="default"/>
      </w:rPr>
    </w:lvl>
  </w:abstractNum>
  <w:abstractNum w:abstractNumId="1" w15:restartNumberingAfterBreak="0">
    <w:nsid w:val="1E195C29"/>
    <w:multiLevelType w:val="hybridMultilevel"/>
    <w:tmpl w:val="558C36BA"/>
    <w:lvl w:ilvl="0" w:tplc="321249EC">
      <w:start w:val="1"/>
      <w:numFmt w:val="decimal"/>
      <w:lvlText w:val="%1."/>
      <w:lvlJc w:val="left"/>
      <w:pPr>
        <w:ind w:left="381" w:hanging="360"/>
      </w:pPr>
      <w:rPr>
        <w:rFonts w:hint="default"/>
      </w:rPr>
    </w:lvl>
    <w:lvl w:ilvl="1" w:tplc="04270019" w:tentative="1">
      <w:start w:val="1"/>
      <w:numFmt w:val="lowerLetter"/>
      <w:lvlText w:val="%2."/>
      <w:lvlJc w:val="left"/>
      <w:pPr>
        <w:ind w:left="1101" w:hanging="360"/>
      </w:pPr>
    </w:lvl>
    <w:lvl w:ilvl="2" w:tplc="0427001B" w:tentative="1">
      <w:start w:val="1"/>
      <w:numFmt w:val="lowerRoman"/>
      <w:lvlText w:val="%3."/>
      <w:lvlJc w:val="right"/>
      <w:pPr>
        <w:ind w:left="1821" w:hanging="180"/>
      </w:pPr>
    </w:lvl>
    <w:lvl w:ilvl="3" w:tplc="0427000F" w:tentative="1">
      <w:start w:val="1"/>
      <w:numFmt w:val="decimal"/>
      <w:lvlText w:val="%4."/>
      <w:lvlJc w:val="left"/>
      <w:pPr>
        <w:ind w:left="2541" w:hanging="360"/>
      </w:pPr>
    </w:lvl>
    <w:lvl w:ilvl="4" w:tplc="04270019" w:tentative="1">
      <w:start w:val="1"/>
      <w:numFmt w:val="lowerLetter"/>
      <w:lvlText w:val="%5."/>
      <w:lvlJc w:val="left"/>
      <w:pPr>
        <w:ind w:left="3261" w:hanging="360"/>
      </w:pPr>
    </w:lvl>
    <w:lvl w:ilvl="5" w:tplc="0427001B" w:tentative="1">
      <w:start w:val="1"/>
      <w:numFmt w:val="lowerRoman"/>
      <w:lvlText w:val="%6."/>
      <w:lvlJc w:val="right"/>
      <w:pPr>
        <w:ind w:left="3981" w:hanging="180"/>
      </w:pPr>
    </w:lvl>
    <w:lvl w:ilvl="6" w:tplc="0427000F" w:tentative="1">
      <w:start w:val="1"/>
      <w:numFmt w:val="decimal"/>
      <w:lvlText w:val="%7."/>
      <w:lvlJc w:val="left"/>
      <w:pPr>
        <w:ind w:left="4701" w:hanging="360"/>
      </w:pPr>
    </w:lvl>
    <w:lvl w:ilvl="7" w:tplc="04270019" w:tentative="1">
      <w:start w:val="1"/>
      <w:numFmt w:val="lowerLetter"/>
      <w:lvlText w:val="%8."/>
      <w:lvlJc w:val="left"/>
      <w:pPr>
        <w:ind w:left="5421" w:hanging="360"/>
      </w:pPr>
    </w:lvl>
    <w:lvl w:ilvl="8" w:tplc="0427001B" w:tentative="1">
      <w:start w:val="1"/>
      <w:numFmt w:val="lowerRoman"/>
      <w:lvlText w:val="%9."/>
      <w:lvlJc w:val="right"/>
      <w:pPr>
        <w:ind w:left="6141" w:hanging="180"/>
      </w:pPr>
    </w:lvl>
  </w:abstractNum>
  <w:num w:numId="1" w16cid:durableId="1489443234">
    <w:abstractNumId w:val="0"/>
  </w:num>
  <w:num w:numId="2" w16cid:durableId="827139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6AE"/>
    <w:rsid w:val="00000B0D"/>
    <w:rsid w:val="00010E28"/>
    <w:rsid w:val="00020564"/>
    <w:rsid w:val="00021724"/>
    <w:rsid w:val="000A452B"/>
    <w:rsid w:val="000A73F4"/>
    <w:rsid w:val="0010460A"/>
    <w:rsid w:val="00171F95"/>
    <w:rsid w:val="00182891"/>
    <w:rsid w:val="001C1582"/>
    <w:rsid w:val="001C758E"/>
    <w:rsid w:val="001F267F"/>
    <w:rsid w:val="00290485"/>
    <w:rsid w:val="002C5C29"/>
    <w:rsid w:val="002E4244"/>
    <w:rsid w:val="00311DDA"/>
    <w:rsid w:val="00325220"/>
    <w:rsid w:val="00341C24"/>
    <w:rsid w:val="003B0B49"/>
    <w:rsid w:val="003C7686"/>
    <w:rsid w:val="003F2758"/>
    <w:rsid w:val="004130CC"/>
    <w:rsid w:val="00415E94"/>
    <w:rsid w:val="00445B79"/>
    <w:rsid w:val="004D3149"/>
    <w:rsid w:val="00541C51"/>
    <w:rsid w:val="00583751"/>
    <w:rsid w:val="006032AB"/>
    <w:rsid w:val="00616E0B"/>
    <w:rsid w:val="006D20A0"/>
    <w:rsid w:val="007206DA"/>
    <w:rsid w:val="007833CD"/>
    <w:rsid w:val="007D2307"/>
    <w:rsid w:val="007F2D08"/>
    <w:rsid w:val="00832297"/>
    <w:rsid w:val="008E5EB8"/>
    <w:rsid w:val="00906609"/>
    <w:rsid w:val="00915370"/>
    <w:rsid w:val="009869C5"/>
    <w:rsid w:val="009B5FAD"/>
    <w:rsid w:val="009D734B"/>
    <w:rsid w:val="00A04F1F"/>
    <w:rsid w:val="00AF66AE"/>
    <w:rsid w:val="00B22D39"/>
    <w:rsid w:val="00B64915"/>
    <w:rsid w:val="00B7139E"/>
    <w:rsid w:val="00BA4373"/>
    <w:rsid w:val="00BC48FD"/>
    <w:rsid w:val="00C30C9F"/>
    <w:rsid w:val="00C60F8A"/>
    <w:rsid w:val="00C72AF3"/>
    <w:rsid w:val="00C74354"/>
    <w:rsid w:val="00CA0099"/>
    <w:rsid w:val="00CB55BC"/>
    <w:rsid w:val="00D50705"/>
    <w:rsid w:val="00E20BBE"/>
    <w:rsid w:val="00E25B24"/>
    <w:rsid w:val="00E83B4B"/>
    <w:rsid w:val="00E9197D"/>
    <w:rsid w:val="00EA6E02"/>
    <w:rsid w:val="00ED22C6"/>
    <w:rsid w:val="00F05011"/>
    <w:rsid w:val="00F42427"/>
    <w:rsid w:val="00F47C4F"/>
    <w:rsid w:val="00F51F1B"/>
    <w:rsid w:val="00F62C5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D8DD"/>
  <w15:chartTrackingRefBased/>
  <w15:docId w15:val="{4D44811E-A4C5-4A8C-B194-91458378C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5C29"/>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F2D08"/>
    <w:pPr>
      <w:ind w:left="720"/>
      <w:contextualSpacing/>
    </w:pPr>
  </w:style>
  <w:style w:type="character" w:styleId="Hipersaitas">
    <w:name w:val="Hyperlink"/>
    <w:basedOn w:val="Numatytasispastraiposriftas"/>
    <w:uiPriority w:val="99"/>
    <w:unhideWhenUsed/>
    <w:rsid w:val="00C72AF3"/>
    <w:rPr>
      <w:color w:val="0563C1" w:themeColor="hyperlink"/>
      <w:u w:val="single"/>
    </w:rPr>
  </w:style>
  <w:style w:type="character" w:styleId="Neapdorotaspaminjimas">
    <w:name w:val="Unresolved Mention"/>
    <w:basedOn w:val="Numatytasispastraiposriftas"/>
    <w:uiPriority w:val="99"/>
    <w:semiHidden/>
    <w:unhideWhenUsed/>
    <w:rsid w:val="00C72AF3"/>
    <w:rPr>
      <w:color w:val="605E5C"/>
      <w:shd w:val="clear" w:color="auto" w:fill="E1DFDD"/>
    </w:rPr>
  </w:style>
  <w:style w:type="character" w:styleId="Perirtashipersaitas">
    <w:name w:val="FollowedHyperlink"/>
    <w:basedOn w:val="Numatytasispastraiposriftas"/>
    <w:uiPriority w:val="99"/>
    <w:semiHidden/>
    <w:unhideWhenUsed/>
    <w:rsid w:val="00B713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ytautas.spokevicius@marijampole.lt" TargetMode="External"/><Relationship Id="rId3" Type="http://schemas.openxmlformats.org/officeDocument/2006/relationships/settings" Target="settings.xml"/><Relationship Id="rId7" Type="http://schemas.openxmlformats.org/officeDocument/2006/relationships/hyperlink" Target="https://www.e-tar.lt/portal/lt/legalAct/a40b79d08ebe11eea5a28c81c82193a8%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585f9850c05211e688d0ed775a2e782a" TargetMode="External"/><Relationship Id="rId11" Type="http://schemas.openxmlformats.org/officeDocument/2006/relationships/fontTable" Target="fontTable.xml"/><Relationship Id="rId5" Type="http://schemas.openxmlformats.org/officeDocument/2006/relationships/hyperlink" Target="https://www.e-tar.lt/portal/lt/legalActEditions/TAR.F31E79DEC55D" TargetMode="External"/><Relationship Id="rId10" Type="http://schemas.openxmlformats.org/officeDocument/2006/relationships/hyperlink" Target="https://www.planuojustatau.lt/eptp/service.html?id=136947947" TargetMode="External"/><Relationship Id="rId4" Type="http://schemas.openxmlformats.org/officeDocument/2006/relationships/webSettings" Target="webSettings.xml"/><Relationship Id="rId9" Type="http://schemas.openxmlformats.org/officeDocument/2006/relationships/hyperlink" Target="mailto:raimonda.masyt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3</Pages>
  <Words>4014</Words>
  <Characters>2289</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Šarūnė Čėplaitė</dc:creator>
  <cp:keywords/>
  <dc:description/>
  <cp:lastModifiedBy>Jurgita Jurkonienė</cp:lastModifiedBy>
  <cp:revision>38</cp:revision>
  <dcterms:created xsi:type="dcterms:W3CDTF">2023-11-09T14:06:00Z</dcterms:created>
  <dcterms:modified xsi:type="dcterms:W3CDTF">2024-01-16T10:38:00Z</dcterms:modified>
</cp:coreProperties>
</file>