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41107A7D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B864C1">
        <w:rPr>
          <w:rFonts w:ascii="Verdana" w:hAnsi="Verdana" w:cs="Times New Roman"/>
          <w:b/>
          <w:sz w:val="24"/>
          <w:szCs w:val="24"/>
        </w:rPr>
        <w:t>5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5190" w:type="dxa"/>
        <w:tblLayout w:type="fixed"/>
        <w:tblLook w:val="04A0" w:firstRow="1" w:lastRow="0" w:firstColumn="1" w:lastColumn="0" w:noHBand="0" w:noVBand="1"/>
      </w:tblPr>
      <w:tblGrid>
        <w:gridCol w:w="675"/>
        <w:gridCol w:w="1872"/>
        <w:gridCol w:w="3686"/>
        <w:gridCol w:w="5670"/>
        <w:gridCol w:w="11"/>
        <w:gridCol w:w="1577"/>
        <w:gridCol w:w="11"/>
        <w:gridCol w:w="1677"/>
        <w:gridCol w:w="11"/>
      </w:tblGrid>
      <w:tr w:rsidR="00667BA5" w:rsidRPr="00EF7C42" w14:paraId="39E4A9F2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872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686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670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588" w:type="dxa"/>
            <w:gridSpan w:val="2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gridSpan w:val="2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B864C1">
        <w:trPr>
          <w:gridAfter w:val="1"/>
          <w:wAfter w:w="11" w:type="dxa"/>
        </w:trPr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72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8" w:type="dxa"/>
            <w:gridSpan w:val="2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gridSpan w:val="2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DE722F" w:rsidRPr="00EF7C42" w14:paraId="43EED7DA" w14:textId="77777777" w:rsidTr="00B864C1">
        <w:trPr>
          <w:gridAfter w:val="1"/>
          <w:wAfter w:w="11" w:type="dxa"/>
          <w:trHeight w:val="686"/>
        </w:trPr>
        <w:tc>
          <w:tcPr>
            <w:tcW w:w="675" w:type="dxa"/>
            <w:vAlign w:val="center"/>
          </w:tcPr>
          <w:p w14:paraId="61450124" w14:textId="42012A3C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vMerge w:val="restart"/>
            <w:vAlign w:val="center"/>
          </w:tcPr>
          <w:p w14:paraId="2F49B7B8" w14:textId="2777706A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686" w:type="dxa"/>
            <w:vAlign w:val="center"/>
          </w:tcPr>
          <w:p w14:paraId="3A19C810" w14:textId="409ADCE3" w:rsidR="00DE722F" w:rsidRPr="00EF7C42" w:rsidRDefault="00DE722F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 xml:space="preserve"> „Suvalkijos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saulytės“</w:t>
            </w:r>
          </w:p>
        </w:tc>
        <w:tc>
          <w:tcPr>
            <w:tcW w:w="5670" w:type="dxa"/>
            <w:vAlign w:val="center"/>
          </w:tcPr>
          <w:p w14:paraId="0A1CECD3" w14:textId="01B8D734" w:rsidR="00DE722F" w:rsidRPr="00EF7C42" w:rsidRDefault="00DE722F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DE722F">
              <w:rPr>
                <w:rFonts w:ascii="Verdana" w:hAnsi="Verdana" w:cs="Times New Roman"/>
                <w:sz w:val="24"/>
                <w:szCs w:val="24"/>
              </w:rPr>
              <w:t>Lesyklėlių dirbtuvės</w:t>
            </w:r>
          </w:p>
        </w:tc>
        <w:tc>
          <w:tcPr>
            <w:tcW w:w="1588" w:type="dxa"/>
            <w:gridSpan w:val="2"/>
            <w:vAlign w:val="center"/>
          </w:tcPr>
          <w:p w14:paraId="12B61A6B" w14:textId="2DEC712E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1230,00</w:t>
            </w:r>
          </w:p>
        </w:tc>
        <w:tc>
          <w:tcPr>
            <w:tcW w:w="1688" w:type="dxa"/>
            <w:gridSpan w:val="2"/>
            <w:vMerge w:val="restart"/>
            <w:vAlign w:val="center"/>
          </w:tcPr>
          <w:p w14:paraId="6F204473" w14:textId="4DD3B3CF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2854,00</w:t>
            </w:r>
          </w:p>
        </w:tc>
      </w:tr>
      <w:tr w:rsidR="00DE722F" w:rsidRPr="00EF7C42" w14:paraId="5CEAF0F4" w14:textId="77777777" w:rsidTr="00B864C1">
        <w:trPr>
          <w:gridAfter w:val="1"/>
          <w:wAfter w:w="11" w:type="dxa"/>
          <w:trHeight w:val="711"/>
        </w:trPr>
        <w:tc>
          <w:tcPr>
            <w:tcW w:w="675" w:type="dxa"/>
            <w:vAlign w:val="center"/>
          </w:tcPr>
          <w:p w14:paraId="057F4982" w14:textId="01C33FC4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vMerge/>
            <w:vAlign w:val="center"/>
          </w:tcPr>
          <w:p w14:paraId="7F33B439" w14:textId="5FB2A9A9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D95F127" w14:textId="2482C813" w:rsidR="00DE722F" w:rsidRPr="00EF7C42" w:rsidRDefault="00DE722F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DE722F">
              <w:rPr>
                <w:rFonts w:ascii="Verdana" w:hAnsi="Verdana" w:cs="Times New Roman"/>
                <w:sz w:val="24"/>
                <w:szCs w:val="24"/>
              </w:rPr>
              <w:t>Vilkaviškio vyskupijos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Carit</w:t>
            </w:r>
            <w:r>
              <w:rPr>
                <w:rFonts w:ascii="Verdana" w:hAnsi="Verdana" w:cs="Times New Roman"/>
                <w:sz w:val="24"/>
                <w:szCs w:val="24"/>
              </w:rPr>
              <w:t>as</w:t>
            </w:r>
          </w:p>
        </w:tc>
        <w:tc>
          <w:tcPr>
            <w:tcW w:w="5670" w:type="dxa"/>
            <w:vAlign w:val="center"/>
          </w:tcPr>
          <w:p w14:paraId="7C516E82" w14:textId="171297C5" w:rsidR="00DE722F" w:rsidRPr="00EF7C42" w:rsidRDefault="00DE722F" w:rsidP="00DE722F">
            <w:pPr>
              <w:tabs>
                <w:tab w:val="left" w:pos="277"/>
              </w:tabs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DE722F">
              <w:rPr>
                <w:rFonts w:ascii="Verdana" w:hAnsi="Verdana" w:cs="Times New Roman"/>
                <w:sz w:val="24"/>
                <w:szCs w:val="24"/>
              </w:rPr>
              <w:t>Pažintinė ir edukacinė išvyka</w:t>
            </w:r>
            <w:r>
              <w:rPr>
                <w:rFonts w:ascii="Verdana" w:hAnsi="Verdana" w:cs="Times New Roman"/>
                <w:sz w:val="24"/>
                <w:szCs w:val="24"/>
              </w:rPr>
              <w:t xml:space="preserve"> </w:t>
            </w:r>
            <w:r w:rsidRPr="00DE722F">
              <w:rPr>
                <w:rFonts w:ascii="Verdana" w:hAnsi="Verdana" w:cs="Times New Roman"/>
                <w:sz w:val="24"/>
                <w:szCs w:val="24"/>
              </w:rPr>
              <w:t>Kėdainių krašte socialinės įtraukties skatinimui</w:t>
            </w:r>
          </w:p>
        </w:tc>
        <w:tc>
          <w:tcPr>
            <w:tcW w:w="1588" w:type="dxa"/>
            <w:gridSpan w:val="2"/>
            <w:vAlign w:val="center"/>
          </w:tcPr>
          <w:p w14:paraId="5B096F7B" w14:textId="029C7299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1624,00</w:t>
            </w:r>
          </w:p>
        </w:tc>
        <w:tc>
          <w:tcPr>
            <w:tcW w:w="1688" w:type="dxa"/>
            <w:gridSpan w:val="2"/>
            <w:vMerge/>
            <w:vAlign w:val="center"/>
          </w:tcPr>
          <w:p w14:paraId="14069E13" w14:textId="62F3EA20" w:rsidR="00DE722F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0488E416" w14:textId="77777777" w:rsidTr="00B864C1">
        <w:trPr>
          <w:trHeight w:val="686"/>
        </w:trPr>
        <w:tc>
          <w:tcPr>
            <w:tcW w:w="11914" w:type="dxa"/>
            <w:gridSpan w:val="5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588" w:type="dxa"/>
            <w:gridSpan w:val="2"/>
            <w:vAlign w:val="center"/>
          </w:tcPr>
          <w:p w14:paraId="0BE7ECCB" w14:textId="057F0B77" w:rsidR="00667BA5" w:rsidRPr="00EF7C42" w:rsidRDefault="00DE722F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2854,00</w:t>
            </w:r>
          </w:p>
        </w:tc>
        <w:tc>
          <w:tcPr>
            <w:tcW w:w="1688" w:type="dxa"/>
            <w:gridSpan w:val="2"/>
            <w:vAlign w:val="center"/>
          </w:tcPr>
          <w:p w14:paraId="5B73CCE9" w14:textId="4747E53D" w:rsidR="000C59F4" w:rsidRPr="00EF7C42" w:rsidRDefault="00DE722F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2854,00</w:t>
            </w:r>
          </w:p>
        </w:tc>
      </w:tr>
    </w:tbl>
    <w:p w14:paraId="12A2C084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FC197C7" w14:textId="3F73D45C" w:rsidR="005E11CB" w:rsidRPr="00EF7C42" w:rsidRDefault="00EF7C42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7A5980">
        <w:rPr>
          <w:rFonts w:ascii="Verdana" w:hAnsi="Verdana" w:cs="Times New Roman"/>
          <w:sz w:val="24"/>
          <w:szCs w:val="24"/>
        </w:rPr>
        <w:t>Marijampolės savivaldybės administracijos direktoriaus 202</w:t>
      </w:r>
      <w:r w:rsidR="00B864C1" w:rsidRPr="007A5980">
        <w:rPr>
          <w:rFonts w:ascii="Verdana" w:hAnsi="Verdana" w:cs="Times New Roman"/>
          <w:sz w:val="24"/>
          <w:szCs w:val="24"/>
        </w:rPr>
        <w:t>5</w:t>
      </w:r>
      <w:r w:rsidRPr="007A5980">
        <w:rPr>
          <w:rFonts w:ascii="Verdana" w:hAnsi="Verdana" w:cs="Times New Roman"/>
          <w:sz w:val="24"/>
          <w:szCs w:val="24"/>
        </w:rPr>
        <w:t xml:space="preserve"> m. </w:t>
      </w:r>
      <w:r w:rsidR="00DE722F">
        <w:rPr>
          <w:rFonts w:ascii="Verdana" w:hAnsi="Verdana" w:cs="Times New Roman"/>
          <w:sz w:val="24"/>
          <w:szCs w:val="24"/>
        </w:rPr>
        <w:t>spalio</w:t>
      </w:r>
      <w:r w:rsidR="00B864C1" w:rsidRPr="007A5980">
        <w:rPr>
          <w:rFonts w:ascii="Verdana" w:hAnsi="Verdana" w:cs="Times New Roman"/>
          <w:sz w:val="24"/>
          <w:szCs w:val="24"/>
        </w:rPr>
        <w:t xml:space="preserve"> </w:t>
      </w:r>
      <w:r w:rsidR="00DE722F">
        <w:rPr>
          <w:rFonts w:ascii="Verdana" w:hAnsi="Verdana" w:cs="Times New Roman"/>
          <w:sz w:val="24"/>
          <w:szCs w:val="24"/>
        </w:rPr>
        <w:t>27</w:t>
      </w:r>
      <w:r w:rsidRPr="007A5980">
        <w:rPr>
          <w:rFonts w:ascii="Verdana" w:hAnsi="Verdana" w:cs="Times New Roman"/>
          <w:sz w:val="24"/>
          <w:szCs w:val="24"/>
        </w:rPr>
        <w:t xml:space="preserve"> d. įsakymas Nr. DV-</w:t>
      </w:r>
      <w:r w:rsidR="00DE722F">
        <w:rPr>
          <w:rFonts w:ascii="Verdana" w:hAnsi="Verdana" w:cs="Times New Roman"/>
          <w:sz w:val="24"/>
          <w:szCs w:val="24"/>
        </w:rPr>
        <w:t>912</w:t>
      </w:r>
      <w:r w:rsidRPr="007A5980">
        <w:rPr>
          <w:rFonts w:ascii="Verdana" w:hAnsi="Verdana" w:cs="Times New Roman"/>
          <w:sz w:val="24"/>
          <w:szCs w:val="24"/>
        </w:rPr>
        <w:t xml:space="preserve"> „Dėl lėšų skyrimo projektams įgyvendinti pagal Nevyriausybinių organizacijų veiklos stiprinimo </w:t>
      </w:r>
      <w:r w:rsidRPr="00EF7C42">
        <w:rPr>
          <w:rFonts w:ascii="Verdana" w:hAnsi="Verdana" w:cs="Times New Roman"/>
          <w:sz w:val="24"/>
          <w:szCs w:val="24"/>
        </w:rPr>
        <w:t>2023–2025 metų veiksmų plano 2.1.1.1 priemonę „Stiprinti bendruomeninę veiklą savivaldybėse“ 202</w:t>
      </w:r>
      <w:r w:rsidR="00B864C1">
        <w:rPr>
          <w:rFonts w:ascii="Verdana" w:hAnsi="Verdana" w:cs="Times New Roman"/>
          <w:sz w:val="24"/>
          <w:szCs w:val="24"/>
        </w:rPr>
        <w:t>5</w:t>
      </w:r>
      <w:r w:rsidRPr="00EF7C42">
        <w:rPr>
          <w:rFonts w:ascii="Verdana" w:hAnsi="Verdana" w:cs="Times New Roman"/>
          <w:sz w:val="24"/>
          <w:szCs w:val="24"/>
        </w:rPr>
        <w:t xml:space="preserve"> metais</w:t>
      </w:r>
      <w:r w:rsidR="003643E7">
        <w:rPr>
          <w:rFonts w:ascii="Verdana" w:hAnsi="Verdana" w:cs="Times New Roman"/>
          <w:sz w:val="24"/>
          <w:szCs w:val="24"/>
        </w:rPr>
        <w:t>“</w:t>
      </w:r>
      <w:r w:rsidR="003B124E">
        <w:rPr>
          <w:rFonts w:ascii="Verdana" w:hAnsi="Verdana" w:cs="Times New Roman"/>
          <w:sz w:val="24"/>
          <w:szCs w:val="24"/>
        </w:rPr>
        <w:t>.</w:t>
      </w:r>
    </w:p>
    <w:sectPr w:rsidR="005E11CB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4E869" w14:textId="77777777" w:rsidR="00133470" w:rsidRDefault="00133470">
      <w:pPr>
        <w:spacing w:line="240" w:lineRule="auto"/>
      </w:pPr>
      <w:r>
        <w:separator/>
      </w:r>
    </w:p>
  </w:endnote>
  <w:endnote w:type="continuationSeparator" w:id="0">
    <w:p w14:paraId="64DA61E5" w14:textId="77777777" w:rsidR="00133470" w:rsidRDefault="001334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E9FE6" w14:textId="77777777" w:rsidR="00133470" w:rsidRDefault="00133470">
      <w:pPr>
        <w:spacing w:after="0"/>
      </w:pPr>
      <w:r>
        <w:separator/>
      </w:r>
    </w:p>
  </w:footnote>
  <w:footnote w:type="continuationSeparator" w:id="0">
    <w:p w14:paraId="51283A7D" w14:textId="77777777" w:rsidR="00133470" w:rsidRDefault="0013347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23EF7"/>
    <w:rsid w:val="00045477"/>
    <w:rsid w:val="00057D6B"/>
    <w:rsid w:val="000726D5"/>
    <w:rsid w:val="00082FAA"/>
    <w:rsid w:val="000845BA"/>
    <w:rsid w:val="00086470"/>
    <w:rsid w:val="00087F05"/>
    <w:rsid w:val="000969FD"/>
    <w:rsid w:val="000B0DD4"/>
    <w:rsid w:val="000B2440"/>
    <w:rsid w:val="000B411A"/>
    <w:rsid w:val="000C59F4"/>
    <w:rsid w:val="000C5F9A"/>
    <w:rsid w:val="000E31AE"/>
    <w:rsid w:val="00106CB8"/>
    <w:rsid w:val="00112E84"/>
    <w:rsid w:val="00121D66"/>
    <w:rsid w:val="00122245"/>
    <w:rsid w:val="00133470"/>
    <w:rsid w:val="0014583B"/>
    <w:rsid w:val="001527B0"/>
    <w:rsid w:val="001637C3"/>
    <w:rsid w:val="001643F6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5328C"/>
    <w:rsid w:val="00362AC9"/>
    <w:rsid w:val="003643E7"/>
    <w:rsid w:val="00364755"/>
    <w:rsid w:val="00387590"/>
    <w:rsid w:val="003B124E"/>
    <w:rsid w:val="003D43F6"/>
    <w:rsid w:val="003F0580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0F44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524DA"/>
    <w:rsid w:val="00664EA4"/>
    <w:rsid w:val="00667BA5"/>
    <w:rsid w:val="0067007B"/>
    <w:rsid w:val="0067172C"/>
    <w:rsid w:val="0067591A"/>
    <w:rsid w:val="00676D74"/>
    <w:rsid w:val="00691E7D"/>
    <w:rsid w:val="006A183E"/>
    <w:rsid w:val="006B0CAC"/>
    <w:rsid w:val="006C67A1"/>
    <w:rsid w:val="006E5234"/>
    <w:rsid w:val="006F1232"/>
    <w:rsid w:val="00724F88"/>
    <w:rsid w:val="0072749B"/>
    <w:rsid w:val="007315C0"/>
    <w:rsid w:val="00732B71"/>
    <w:rsid w:val="00732F27"/>
    <w:rsid w:val="00734344"/>
    <w:rsid w:val="00734CAE"/>
    <w:rsid w:val="00735922"/>
    <w:rsid w:val="00743ADE"/>
    <w:rsid w:val="007941B8"/>
    <w:rsid w:val="007A5980"/>
    <w:rsid w:val="007B220A"/>
    <w:rsid w:val="00812EA3"/>
    <w:rsid w:val="00815858"/>
    <w:rsid w:val="00842725"/>
    <w:rsid w:val="00847D6B"/>
    <w:rsid w:val="008560BF"/>
    <w:rsid w:val="00861B6B"/>
    <w:rsid w:val="00872926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4363"/>
    <w:rsid w:val="0090683E"/>
    <w:rsid w:val="009137B4"/>
    <w:rsid w:val="00916C75"/>
    <w:rsid w:val="009357BA"/>
    <w:rsid w:val="00937F15"/>
    <w:rsid w:val="009402FC"/>
    <w:rsid w:val="00941DB5"/>
    <w:rsid w:val="009672CB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D5D83"/>
    <w:rsid w:val="00AE6891"/>
    <w:rsid w:val="00B01A28"/>
    <w:rsid w:val="00B12884"/>
    <w:rsid w:val="00B1455C"/>
    <w:rsid w:val="00B43100"/>
    <w:rsid w:val="00B612D4"/>
    <w:rsid w:val="00B864C1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62FC2"/>
    <w:rsid w:val="00C7755F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CF7915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E722F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D7630"/>
    <w:rsid w:val="00EE579D"/>
    <w:rsid w:val="00EF6B0F"/>
    <w:rsid w:val="00EF79EB"/>
    <w:rsid w:val="00EF7C42"/>
    <w:rsid w:val="00F075F8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2025-11-05T06:43:00Z</dcterms:created>
  <dcterms:modified xsi:type="dcterms:W3CDTF">2025-11-05T07:12:00Z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