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BB360" w14:textId="1E3F4BF1" w:rsidR="00D462E7" w:rsidRDefault="00D462E7" w:rsidP="00D462E7">
      <w:pPr>
        <w:spacing w:after="0" w:line="240" w:lineRule="auto"/>
        <w:jc w:val="center"/>
        <w:rPr>
          <w:rFonts w:ascii="Verdana" w:eastAsia="Times New Roman" w:hAnsi="Verdana" w:cs="Times New Roman"/>
          <w:kern w:val="0"/>
          <w:lang w:eastAsia="lt-LT"/>
          <w14:ligatures w14:val="none"/>
        </w:rPr>
      </w:pPr>
      <w:r>
        <w:rPr>
          <w:rFonts w:ascii="Verdana" w:eastAsia="Times New Roman" w:hAnsi="Verdana" w:cs="Times New Roman"/>
          <w:noProof/>
          <w:kern w:val="0"/>
          <w:lang w:eastAsia="lt-LT"/>
        </w:rPr>
        <w:drawing>
          <wp:inline distT="0" distB="0" distL="0" distR="0" wp14:anchorId="10B6C0B6" wp14:editId="56F8B4DC">
            <wp:extent cx="523875" cy="619125"/>
            <wp:effectExtent l="0" t="0" r="9525" b="9525"/>
            <wp:docPr id="399591375" name="Paveikslėlis 1" descr="Paveikslėlis, kuriame yra piešimas, eskizas, iliustracija, arkly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Paveikslėlis, kuriame yra piešimas, eskizas, iliustracija, arklys&#10;&#10;Automatiškai sugeneruotas aprašy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31ED38A0" w14:textId="77777777" w:rsidR="00D462E7" w:rsidRDefault="00D462E7" w:rsidP="00D462E7">
      <w:pPr>
        <w:spacing w:before="120" w:after="0" w:line="240" w:lineRule="auto"/>
        <w:jc w:val="center"/>
        <w:rPr>
          <w:rFonts w:ascii="Verdana" w:eastAsia="Times New Roman" w:hAnsi="Verdana" w:cs="Times New Roman"/>
          <w:b/>
          <w:kern w:val="0"/>
          <w:lang w:eastAsia="lt-LT"/>
          <w14:ligatures w14:val="none"/>
        </w:rPr>
      </w:pPr>
      <w:r>
        <w:rPr>
          <w:rFonts w:ascii="Verdana" w:eastAsia="Times New Roman" w:hAnsi="Verdana" w:cs="Times New Roman"/>
          <w:b/>
          <w:kern w:val="0"/>
          <w:lang w:eastAsia="lt-LT"/>
          <w14:ligatures w14:val="none"/>
        </w:rPr>
        <w:t>MARIJAMPOLĖS SAVIVALDYBĖ</w:t>
      </w:r>
    </w:p>
    <w:p w14:paraId="74A2284A" w14:textId="77777777" w:rsidR="00D462E7" w:rsidRDefault="00D462E7" w:rsidP="00D462E7">
      <w:pPr>
        <w:tabs>
          <w:tab w:val="left" w:pos="5557"/>
          <w:tab w:val="left" w:pos="6840"/>
          <w:tab w:val="left" w:pos="7020"/>
        </w:tabs>
        <w:spacing w:after="0" w:line="240" w:lineRule="auto"/>
        <w:ind w:left="567" w:right="567"/>
        <w:jc w:val="center"/>
        <w:rPr>
          <w:rFonts w:ascii="Verdana" w:eastAsia="Times New Roman" w:hAnsi="Verdana" w:cs="Times New Roman"/>
          <w:b/>
          <w:kern w:val="0"/>
          <w:lang w:eastAsia="lt-LT"/>
          <w14:ligatures w14:val="none"/>
        </w:rPr>
      </w:pPr>
    </w:p>
    <w:p w14:paraId="0BF09ABE" w14:textId="77777777" w:rsidR="00D462E7" w:rsidRDefault="00D462E7" w:rsidP="00D462E7">
      <w:pPr>
        <w:tabs>
          <w:tab w:val="left" w:pos="5557"/>
          <w:tab w:val="left" w:pos="6840"/>
          <w:tab w:val="left" w:pos="7020"/>
        </w:tabs>
        <w:spacing w:after="0" w:line="240" w:lineRule="auto"/>
        <w:rPr>
          <w:rFonts w:ascii="Verdana" w:eastAsia="Times New Roman" w:hAnsi="Verdana" w:cs="Times New Roman"/>
          <w:b/>
          <w:kern w:val="0"/>
          <w:lang w:eastAsia="lt-LT"/>
          <w14:ligatures w14:val="none"/>
        </w:rPr>
      </w:pPr>
    </w:p>
    <w:p w14:paraId="286D283E" w14:textId="77777777" w:rsidR="00D462E7" w:rsidRDefault="00D462E7" w:rsidP="00D462E7">
      <w:pPr>
        <w:spacing w:after="0" w:line="240" w:lineRule="auto"/>
        <w:jc w:val="center"/>
        <w:rPr>
          <w:rFonts w:ascii="Verdana" w:eastAsia="Times New Roman" w:hAnsi="Verdana" w:cs="Times New Roman"/>
          <w:b/>
          <w:kern w:val="0"/>
          <w:lang w:eastAsia="lt-LT"/>
          <w14:ligatures w14:val="none"/>
        </w:rPr>
      </w:pPr>
      <w:r>
        <w:rPr>
          <w:rFonts w:ascii="Verdana" w:eastAsia="Times New Roman" w:hAnsi="Verdana" w:cs="Times New Roman"/>
          <w:b/>
          <w:kern w:val="0"/>
          <w:lang w:eastAsia="lt-LT"/>
          <w14:ligatures w14:val="none"/>
        </w:rPr>
        <w:t xml:space="preserve">MARIJAMPOLĖS SAVIVALDYBĖS </w:t>
      </w:r>
    </w:p>
    <w:p w14:paraId="7EAD955B" w14:textId="77777777" w:rsidR="00D462E7" w:rsidRDefault="00D462E7" w:rsidP="00D462E7">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r>
        <w:rPr>
          <w:rFonts w:ascii="Verdana" w:eastAsia="Times New Roman" w:hAnsi="Verdana" w:cs="Times New Roman"/>
          <w:b/>
          <w:kern w:val="0"/>
          <w:lang w:eastAsia="lt-LT"/>
          <w14:ligatures w14:val="none"/>
        </w:rPr>
        <w:t>ASMENS SU NEGALIA GEROVĖS TARYBOS POSĖDŽIO PROTOKOLAS</w:t>
      </w:r>
    </w:p>
    <w:p w14:paraId="6447C528" w14:textId="77777777" w:rsidR="00D462E7" w:rsidRDefault="00D462E7" w:rsidP="00D462E7">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p>
    <w:p w14:paraId="78755D52" w14:textId="235BD6C2" w:rsidR="00F36490" w:rsidRPr="00F36490" w:rsidRDefault="00F36490" w:rsidP="00F36490">
      <w:pPr>
        <w:tabs>
          <w:tab w:val="left" w:pos="5557"/>
          <w:tab w:val="left" w:pos="6840"/>
          <w:tab w:val="left" w:pos="7020"/>
        </w:tabs>
        <w:spacing w:after="0" w:line="278" w:lineRule="auto"/>
        <w:jc w:val="center"/>
        <w:rPr>
          <w:rFonts w:ascii="Verdana" w:hAnsi="Verdana"/>
        </w:rPr>
      </w:pPr>
      <w:r w:rsidRPr="00F36490">
        <w:rPr>
          <w:rFonts w:ascii="Verdana" w:hAnsi="Verdana"/>
        </w:rPr>
        <w:t>202</w:t>
      </w:r>
      <w:r>
        <w:rPr>
          <w:rFonts w:ascii="Verdana" w:hAnsi="Verdana"/>
        </w:rPr>
        <w:t>5</w:t>
      </w:r>
      <w:r w:rsidRPr="00F36490">
        <w:rPr>
          <w:rFonts w:ascii="Verdana" w:hAnsi="Verdana"/>
        </w:rPr>
        <w:t xml:space="preserve"> m. </w:t>
      </w:r>
      <w:r w:rsidR="005875A6">
        <w:rPr>
          <w:rFonts w:ascii="Verdana" w:hAnsi="Verdana"/>
        </w:rPr>
        <w:t>kovo</w:t>
      </w:r>
      <w:r w:rsidRPr="00F36490">
        <w:rPr>
          <w:rFonts w:ascii="Verdana" w:hAnsi="Verdana"/>
        </w:rPr>
        <w:t xml:space="preserve"> </w:t>
      </w:r>
      <w:r w:rsidR="005875A6">
        <w:rPr>
          <w:rFonts w:ascii="Verdana" w:hAnsi="Verdana"/>
        </w:rPr>
        <w:t>3</w:t>
      </w:r>
      <w:r w:rsidRPr="00F36490">
        <w:rPr>
          <w:rFonts w:ascii="Verdana" w:hAnsi="Verdana"/>
        </w:rPr>
        <w:t xml:space="preserve"> Nr. K – </w:t>
      </w:r>
      <w:r>
        <w:rPr>
          <w:rFonts w:ascii="Verdana" w:hAnsi="Verdana"/>
        </w:rPr>
        <w:t>111</w:t>
      </w:r>
      <w:r w:rsidRPr="00F36490">
        <w:rPr>
          <w:rFonts w:ascii="Verdana" w:hAnsi="Verdana"/>
        </w:rPr>
        <w:t xml:space="preserve"> (20.60E)</w:t>
      </w:r>
    </w:p>
    <w:p w14:paraId="498A1D2E" w14:textId="77777777" w:rsidR="00F36490" w:rsidRPr="00F36490" w:rsidRDefault="00F36490" w:rsidP="00F36490">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r w:rsidRPr="00F36490">
        <w:rPr>
          <w:rFonts w:ascii="Verdana" w:eastAsia="Times New Roman" w:hAnsi="Verdana" w:cs="Times New Roman"/>
          <w:kern w:val="0"/>
          <w:lang w:eastAsia="lt-LT"/>
          <w14:ligatures w14:val="none"/>
        </w:rPr>
        <w:t>Marijampolė</w:t>
      </w:r>
    </w:p>
    <w:p w14:paraId="59FB953B" w14:textId="77777777" w:rsidR="00D462E7" w:rsidRDefault="00D462E7" w:rsidP="00D462E7">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p>
    <w:p w14:paraId="2398E71B" w14:textId="77777777" w:rsidR="00D462E7" w:rsidRDefault="00D462E7" w:rsidP="00D462E7">
      <w:pPr>
        <w:tabs>
          <w:tab w:val="left" w:pos="5557"/>
          <w:tab w:val="left" w:pos="6840"/>
          <w:tab w:val="left" w:pos="7020"/>
        </w:tabs>
        <w:spacing w:after="0" w:line="240" w:lineRule="auto"/>
        <w:rPr>
          <w:rFonts w:ascii="Verdana" w:eastAsia="Times New Roman" w:hAnsi="Verdana" w:cs="Times New Roman"/>
          <w:kern w:val="0"/>
          <w:lang w:eastAsia="lt-LT"/>
          <w14:ligatures w14:val="none"/>
        </w:rPr>
      </w:pPr>
    </w:p>
    <w:p w14:paraId="3BE6B526" w14:textId="7949EE8A" w:rsidR="00D462E7" w:rsidRDefault="00D462E7" w:rsidP="00D462E7">
      <w:pPr>
        <w:spacing w:after="0" w:line="240" w:lineRule="auto"/>
        <w:ind w:firstLine="709"/>
        <w:jc w:val="both"/>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Posėdis vyko 2025–02-21</w:t>
      </w:r>
    </w:p>
    <w:p w14:paraId="1CC05171" w14:textId="77777777" w:rsidR="00D462E7" w:rsidRDefault="00D462E7" w:rsidP="00D462E7">
      <w:pPr>
        <w:spacing w:after="0" w:line="240" w:lineRule="auto"/>
        <w:ind w:firstLine="709"/>
        <w:jc w:val="both"/>
        <w:rPr>
          <w:rFonts w:ascii="Verdana" w:eastAsia="Times New Roman" w:hAnsi="Verdana" w:cs="Times New Roman"/>
          <w:color w:val="000000" w:themeColor="text1"/>
          <w:kern w:val="0"/>
          <w:lang w:eastAsia="lt-LT"/>
          <w14:ligatures w14:val="none"/>
        </w:rPr>
      </w:pPr>
      <w:r>
        <w:rPr>
          <w:rFonts w:ascii="Verdana" w:eastAsia="Times New Roman" w:hAnsi="Verdana" w:cs="Times New Roman"/>
          <w:kern w:val="0"/>
          <w:lang w:eastAsia="lt-LT"/>
          <w14:ligatures w14:val="none"/>
        </w:rPr>
        <w:t>Posėdžio pirmininkas – Artūras Visockis, Marijampolės savivaldybės vicemeras.</w:t>
      </w:r>
    </w:p>
    <w:p w14:paraId="19011F57" w14:textId="77777777" w:rsidR="00D462E7" w:rsidRDefault="00D462E7" w:rsidP="00D462E7">
      <w:pPr>
        <w:spacing w:after="0" w:line="240" w:lineRule="auto"/>
        <w:ind w:firstLine="709"/>
        <w:jc w:val="both"/>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Posėdžio sekretorė – Asta Kazlauskienė, Marijampolės savivaldybės administracijos Socialinių paslaugų skyriaus vyriausioji specialistė (asmenų su negalia reikalų koordinatorė).</w:t>
      </w:r>
    </w:p>
    <w:p w14:paraId="5B1C046D" w14:textId="77777777" w:rsidR="00D462E7" w:rsidRDefault="00D462E7" w:rsidP="00D462E7">
      <w:pPr>
        <w:spacing w:after="0" w:line="240" w:lineRule="auto"/>
        <w:ind w:firstLine="709"/>
        <w:jc w:val="both"/>
        <w:rPr>
          <w:rFonts w:ascii="Verdana" w:eastAsia="Times New Roman" w:hAnsi="Verdana" w:cs="Times New Roman"/>
          <w:kern w:val="0"/>
          <w:lang w:val="en-US" w:eastAsia="lt-LT"/>
          <w14:ligatures w14:val="none"/>
        </w:rPr>
      </w:pPr>
      <w:r>
        <w:rPr>
          <w:rFonts w:ascii="Verdana" w:eastAsia="Times New Roman" w:hAnsi="Verdana" w:cs="Times New Roman"/>
          <w:kern w:val="0"/>
          <w:lang w:eastAsia="lt-LT"/>
          <w14:ligatures w14:val="none"/>
        </w:rPr>
        <w:t xml:space="preserve">Posėdžio vieta: Marijampolės savivaldybės administracijos II a. salė, darytas posėdžio </w:t>
      </w:r>
      <w:proofErr w:type="spellStart"/>
      <w:r>
        <w:rPr>
          <w:rFonts w:ascii="Verdana" w:eastAsia="Times New Roman" w:hAnsi="Verdana" w:cs="Times New Roman"/>
          <w:kern w:val="0"/>
          <w:lang w:eastAsia="lt-LT"/>
          <w14:ligatures w14:val="none"/>
        </w:rPr>
        <w:t>video</w:t>
      </w:r>
      <w:proofErr w:type="spellEnd"/>
      <w:r>
        <w:rPr>
          <w:rFonts w:ascii="Verdana" w:eastAsia="Times New Roman" w:hAnsi="Verdana" w:cs="Times New Roman"/>
          <w:kern w:val="0"/>
          <w:lang w:eastAsia="lt-LT"/>
          <w14:ligatures w14:val="none"/>
        </w:rPr>
        <w:t xml:space="preserve"> įrašas ir tiesioginė transliacija.</w:t>
      </w:r>
    </w:p>
    <w:p w14:paraId="7F7F1C04" w14:textId="03CDEAB5" w:rsidR="00D462E7" w:rsidRDefault="00D462E7" w:rsidP="00B34594">
      <w:pPr>
        <w:spacing w:after="0" w:line="240" w:lineRule="auto"/>
        <w:ind w:firstLine="709"/>
        <w:jc w:val="both"/>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 xml:space="preserve">Dalyvauja: Artūras Visockis – Marijampolės savivaldybės vicemeras, </w:t>
      </w:r>
      <w:proofErr w:type="spellStart"/>
      <w:r>
        <w:rPr>
          <w:rFonts w:ascii="Verdana" w:eastAsia="Times New Roman" w:hAnsi="Verdana" w:cs="Times New Roman"/>
          <w:kern w:val="0"/>
          <w:lang w:eastAsia="lt-LT"/>
          <w14:ligatures w14:val="none"/>
        </w:rPr>
        <w:t>Viduta</w:t>
      </w:r>
      <w:proofErr w:type="spellEnd"/>
      <w:r>
        <w:rPr>
          <w:rFonts w:ascii="Verdana" w:eastAsia="Times New Roman" w:hAnsi="Verdana" w:cs="Times New Roman"/>
          <w:kern w:val="0"/>
          <w:lang w:eastAsia="lt-LT"/>
          <w14:ligatures w14:val="none"/>
        </w:rPr>
        <w:t xml:space="preserve"> </w:t>
      </w:r>
      <w:proofErr w:type="spellStart"/>
      <w:r>
        <w:rPr>
          <w:rFonts w:ascii="Verdana" w:eastAsia="Times New Roman" w:hAnsi="Verdana" w:cs="Times New Roman"/>
          <w:kern w:val="0"/>
          <w:lang w:eastAsia="lt-LT"/>
          <w14:ligatures w14:val="none"/>
        </w:rPr>
        <w:t>Bačkierienė</w:t>
      </w:r>
      <w:proofErr w:type="spellEnd"/>
      <w:r>
        <w:rPr>
          <w:rFonts w:ascii="Verdana" w:eastAsia="Times New Roman" w:hAnsi="Verdana" w:cs="Times New Roman"/>
          <w:kern w:val="0"/>
          <w:lang w:eastAsia="lt-LT"/>
          <w14:ligatures w14:val="none"/>
        </w:rPr>
        <w:t xml:space="preserve"> – Marijampolės specialiųjų socialinės globos namų direktorė, Irma Kavaliauskienė – Marijampolės savivaldybės I grupės draugijos pirmininkė, Alvydas Kirkliauskas – Marijampolės savivaldybės tarybos Socialinės ir sveikatos apsaugos komiteto pirmininkas, Jolita </w:t>
      </w:r>
      <w:proofErr w:type="spellStart"/>
      <w:r>
        <w:rPr>
          <w:rFonts w:ascii="Verdana" w:eastAsia="Times New Roman" w:hAnsi="Verdana" w:cs="Times New Roman"/>
          <w:kern w:val="0"/>
          <w:lang w:eastAsia="lt-LT"/>
          <w14:ligatures w14:val="none"/>
        </w:rPr>
        <w:t>Žukelienė</w:t>
      </w:r>
      <w:proofErr w:type="spellEnd"/>
      <w:r>
        <w:rPr>
          <w:rFonts w:ascii="Verdana" w:eastAsia="Times New Roman" w:hAnsi="Verdana" w:cs="Times New Roman"/>
          <w:kern w:val="0"/>
          <w:lang w:eastAsia="lt-LT"/>
          <w14:ligatures w14:val="none"/>
        </w:rPr>
        <w:t xml:space="preserve"> – Marijampolės savivaldybės administracijos Socialinių paslaugų skyriaus vedėja, Asta Kazlauskienė – Marijampolės savivaldybės administracijos Socialinių paslaugų skyriaus vyriausioji specialistė (asmenų su negalia reikalų koordinatorė),</w:t>
      </w:r>
      <w:r w:rsidR="00D20FA9">
        <w:rPr>
          <w:rFonts w:ascii="Verdana" w:eastAsia="Times New Roman" w:hAnsi="Verdana" w:cs="Times New Roman"/>
          <w:kern w:val="0"/>
          <w:lang w:eastAsia="lt-LT"/>
          <w14:ligatures w14:val="none"/>
        </w:rPr>
        <w:t xml:space="preserve"> </w:t>
      </w:r>
      <w:r>
        <w:rPr>
          <w:rFonts w:ascii="Verdana" w:eastAsia="Times New Roman" w:hAnsi="Verdana" w:cs="Times New Roman"/>
          <w:kern w:val="0"/>
          <w:lang w:eastAsia="lt-LT"/>
          <w14:ligatures w14:val="none"/>
        </w:rPr>
        <w:t xml:space="preserve">Reda </w:t>
      </w:r>
      <w:proofErr w:type="spellStart"/>
      <w:r>
        <w:rPr>
          <w:rFonts w:ascii="Verdana" w:eastAsia="Times New Roman" w:hAnsi="Verdana" w:cs="Times New Roman"/>
          <w:kern w:val="0"/>
          <w:lang w:eastAsia="lt-LT"/>
          <w14:ligatures w14:val="none"/>
        </w:rPr>
        <w:t>Blaškevičienė</w:t>
      </w:r>
      <w:proofErr w:type="spellEnd"/>
      <w:r>
        <w:rPr>
          <w:rFonts w:ascii="Verdana" w:eastAsia="Times New Roman" w:hAnsi="Verdana" w:cs="Times New Roman"/>
          <w:kern w:val="0"/>
          <w:lang w:eastAsia="lt-LT"/>
          <w14:ligatures w14:val="none"/>
        </w:rPr>
        <w:t>, Marijampolės savivaldybės administracijos vyriausioji specialistė (savivaldybės gydytoja).</w:t>
      </w:r>
    </w:p>
    <w:p w14:paraId="260C9F2F" w14:textId="77777777" w:rsidR="00B10D6B" w:rsidRPr="00F2561B" w:rsidRDefault="00B10D6B" w:rsidP="00B34594">
      <w:pPr>
        <w:spacing w:after="0" w:line="240" w:lineRule="auto"/>
        <w:ind w:firstLine="709"/>
        <w:jc w:val="both"/>
        <w:rPr>
          <w:rFonts w:ascii="Verdana" w:eastAsia="Times New Roman" w:hAnsi="Verdana" w:cs="Times New Roman"/>
          <w:kern w:val="0"/>
          <w:lang w:val="en-US" w:eastAsia="lt-LT"/>
          <w14:ligatures w14:val="none"/>
        </w:rPr>
      </w:pPr>
    </w:p>
    <w:p w14:paraId="4A62CFC5" w14:textId="5C306E12" w:rsidR="00D462E7" w:rsidRDefault="00D462E7" w:rsidP="00B34594">
      <w:pPr>
        <w:spacing w:after="0" w:line="240" w:lineRule="auto"/>
        <w:ind w:firstLine="709"/>
        <w:jc w:val="both"/>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Posėdžio darbotvarkė:</w:t>
      </w:r>
    </w:p>
    <w:p w14:paraId="36EC94EC" w14:textId="77777777" w:rsidR="00B10D6B" w:rsidRDefault="00B10D6B" w:rsidP="00B34594">
      <w:pPr>
        <w:spacing w:after="0" w:line="240" w:lineRule="auto"/>
        <w:ind w:firstLine="709"/>
        <w:jc w:val="both"/>
        <w:rPr>
          <w:rFonts w:ascii="Verdana" w:eastAsia="Times New Roman" w:hAnsi="Verdana" w:cs="Times New Roman"/>
          <w:kern w:val="0"/>
          <w:lang w:eastAsia="lt-LT"/>
          <w14:ligatures w14:val="none"/>
        </w:rPr>
      </w:pPr>
    </w:p>
    <w:p w14:paraId="4BC99E65" w14:textId="3A8395D4" w:rsidR="00D462E7" w:rsidRDefault="004C2379" w:rsidP="00B34594">
      <w:pPr>
        <w:pStyle w:val="Sraopastraipa"/>
        <w:numPr>
          <w:ilvl w:val="0"/>
          <w:numId w:val="1"/>
        </w:numPr>
        <w:spacing w:after="0" w:line="240" w:lineRule="auto"/>
        <w:jc w:val="both"/>
        <w:rPr>
          <w:rFonts w:ascii="Verdana" w:eastAsiaTheme="majorEastAsia" w:hAnsi="Verdana"/>
          <w:color w:val="000000"/>
          <w:bdr w:val="none" w:sz="0" w:space="0" w:color="auto" w:frame="1"/>
          <w:shd w:val="clear" w:color="auto" w:fill="FFFFFF"/>
        </w:rPr>
      </w:pPr>
      <w:r>
        <w:rPr>
          <w:rFonts w:ascii="Verdana" w:eastAsiaTheme="majorEastAsia" w:hAnsi="Verdana"/>
          <w:color w:val="000000"/>
          <w:bdr w:val="none" w:sz="0" w:space="0" w:color="auto" w:frame="1"/>
          <w:shd w:val="clear" w:color="auto" w:fill="FFFFFF"/>
        </w:rPr>
        <w:t>Dėl Asmens su negalia gerovės tarybos komisijos 2024 metų veiklos ataskaitos patvirtinimo</w:t>
      </w:r>
      <w:r w:rsidR="00D462E7">
        <w:rPr>
          <w:rFonts w:ascii="Verdana" w:eastAsiaTheme="majorEastAsia" w:hAnsi="Verdana"/>
          <w:color w:val="000000"/>
          <w:bdr w:val="none" w:sz="0" w:space="0" w:color="auto" w:frame="1"/>
          <w:shd w:val="clear" w:color="auto" w:fill="FFFFFF"/>
        </w:rPr>
        <w:t>;</w:t>
      </w:r>
    </w:p>
    <w:p w14:paraId="10CE5CC4" w14:textId="6FA09154" w:rsidR="00D462E7" w:rsidRPr="004C2379" w:rsidRDefault="004C2379" w:rsidP="00B34594">
      <w:pPr>
        <w:pStyle w:val="Sraopastraipa"/>
        <w:numPr>
          <w:ilvl w:val="0"/>
          <w:numId w:val="1"/>
        </w:numPr>
        <w:spacing w:after="0" w:line="240" w:lineRule="auto"/>
        <w:jc w:val="both"/>
        <w:rPr>
          <w:rFonts w:ascii="Verdana" w:eastAsiaTheme="majorEastAsia" w:hAnsi="Verdana"/>
          <w:color w:val="000000"/>
          <w:bdr w:val="none" w:sz="0" w:space="0" w:color="auto" w:frame="1"/>
          <w:shd w:val="clear" w:color="auto" w:fill="FFFFFF"/>
        </w:rPr>
      </w:pPr>
      <w:r>
        <w:rPr>
          <w:rFonts w:ascii="Verdana" w:eastAsiaTheme="majorEastAsia" w:hAnsi="Verdana"/>
          <w:color w:val="000000"/>
        </w:rPr>
        <w:t>Dėl infrastruktūros pritaikomumo asmenims su negalia prioritetinio darbų sąrašo 2025 metams patvirtinimo</w:t>
      </w:r>
      <w:r w:rsidR="00D462E7">
        <w:rPr>
          <w:rFonts w:ascii="Verdana" w:eastAsiaTheme="majorEastAsia" w:hAnsi="Verdana"/>
          <w:color w:val="000000"/>
        </w:rPr>
        <w:t>;</w:t>
      </w:r>
    </w:p>
    <w:p w14:paraId="66E87812" w14:textId="6FE896BB" w:rsidR="00D462E7" w:rsidRPr="00B10D6B" w:rsidRDefault="004C2379" w:rsidP="00B34594">
      <w:pPr>
        <w:pStyle w:val="Sraopastraipa"/>
        <w:numPr>
          <w:ilvl w:val="0"/>
          <w:numId w:val="1"/>
        </w:numPr>
        <w:spacing w:after="0" w:line="240" w:lineRule="auto"/>
        <w:jc w:val="both"/>
        <w:rPr>
          <w:rFonts w:ascii="Verdana" w:eastAsiaTheme="majorEastAsia" w:hAnsi="Verdana"/>
          <w:color w:val="000000"/>
          <w:bdr w:val="none" w:sz="0" w:space="0" w:color="auto" w:frame="1"/>
          <w:shd w:val="clear" w:color="auto" w:fill="FFFFFF"/>
        </w:rPr>
      </w:pPr>
      <w:r>
        <w:rPr>
          <w:rFonts w:ascii="Verdana" w:hAnsi="Verdana"/>
          <w:color w:val="000000" w:themeColor="text1"/>
        </w:rPr>
        <w:t>D</w:t>
      </w:r>
      <w:r>
        <w:rPr>
          <w:rFonts w:ascii="Verdana" w:hAnsi="Verdana"/>
        </w:rPr>
        <w:t>ėl Asmens su negalia gerovės tarybos komisijos veiklos plano 2025 metams patvirtinimo.</w:t>
      </w:r>
    </w:p>
    <w:p w14:paraId="58DAC7D0" w14:textId="77777777" w:rsidR="00B10D6B" w:rsidRPr="00F2561B" w:rsidRDefault="00B10D6B" w:rsidP="00B10D6B">
      <w:pPr>
        <w:pStyle w:val="Sraopastraipa"/>
        <w:spacing w:after="0"/>
        <w:jc w:val="both"/>
        <w:rPr>
          <w:rFonts w:ascii="Verdana" w:eastAsiaTheme="majorEastAsia" w:hAnsi="Verdana"/>
          <w:color w:val="000000"/>
          <w:bdr w:val="none" w:sz="0" w:space="0" w:color="auto" w:frame="1"/>
          <w:shd w:val="clear" w:color="auto" w:fill="FFFFFF"/>
        </w:rPr>
      </w:pPr>
    </w:p>
    <w:p w14:paraId="13781A04" w14:textId="4D6ACAA4" w:rsidR="00B10D6B" w:rsidRPr="00B10D6B" w:rsidRDefault="00D462E7" w:rsidP="00B10D6B">
      <w:pPr>
        <w:pStyle w:val="Sraopastraipa"/>
        <w:widowControl w:val="0"/>
        <w:numPr>
          <w:ilvl w:val="0"/>
          <w:numId w:val="2"/>
        </w:numPr>
        <w:tabs>
          <w:tab w:val="left" w:pos="426"/>
        </w:tabs>
        <w:suppressAutoHyphens/>
        <w:autoSpaceDN w:val="0"/>
        <w:spacing w:after="0" w:line="240" w:lineRule="auto"/>
        <w:jc w:val="both"/>
        <w:textAlignment w:val="baseline"/>
        <w:rPr>
          <w:rFonts w:ascii="Verdana" w:eastAsia="SimSun" w:hAnsi="Verdana" w:cs="Arial"/>
          <w:kern w:val="3"/>
          <w:lang w:eastAsia="zh-CN" w:bidi="hi-IN"/>
          <w14:ligatures w14:val="none"/>
        </w:rPr>
      </w:pPr>
      <w:r>
        <w:rPr>
          <w:rFonts w:ascii="Verdana" w:eastAsia="Times New Roman" w:hAnsi="Verdana" w:cs="Times New Roman"/>
          <w:kern w:val="0"/>
          <w:lang w:eastAsia="lt-LT"/>
          <w14:ligatures w14:val="none"/>
        </w:rPr>
        <w:t>SVARSTYTA.</w:t>
      </w:r>
      <w:r w:rsidR="001C12DB" w:rsidRPr="001C12DB">
        <w:rPr>
          <w:rFonts w:ascii="Verdana" w:eastAsiaTheme="majorEastAsia" w:hAnsi="Verdana"/>
          <w:color w:val="000000"/>
          <w:bdr w:val="none" w:sz="0" w:space="0" w:color="auto" w:frame="1"/>
          <w:shd w:val="clear" w:color="auto" w:fill="FFFFFF"/>
        </w:rPr>
        <w:t xml:space="preserve"> </w:t>
      </w:r>
      <w:r w:rsidR="001C12DB">
        <w:rPr>
          <w:rFonts w:ascii="Verdana" w:eastAsiaTheme="majorEastAsia" w:hAnsi="Verdana"/>
          <w:color w:val="000000"/>
          <w:bdr w:val="none" w:sz="0" w:space="0" w:color="auto" w:frame="1"/>
          <w:shd w:val="clear" w:color="auto" w:fill="FFFFFF"/>
        </w:rPr>
        <w:t>Dėl Asmens su negalia gerovės tarybos komisijos 2024 metų veiklos ataskaitos patvirtinimo</w:t>
      </w:r>
      <w:r>
        <w:rPr>
          <w:rFonts w:ascii="Verdana" w:eastAsiaTheme="majorEastAsia" w:hAnsi="Verdana"/>
          <w:color w:val="000000"/>
          <w:bdr w:val="none" w:sz="0" w:space="0" w:color="auto" w:frame="1"/>
          <w:shd w:val="clear" w:color="auto" w:fill="FFFFFF"/>
        </w:rPr>
        <w:t>.</w:t>
      </w:r>
    </w:p>
    <w:p w14:paraId="5D8A5A46" w14:textId="77777777" w:rsidR="00B10D6B" w:rsidRPr="00B10D6B" w:rsidRDefault="00B10D6B" w:rsidP="00B10D6B">
      <w:pPr>
        <w:widowControl w:val="0"/>
        <w:tabs>
          <w:tab w:val="left" w:pos="426"/>
        </w:tabs>
        <w:suppressAutoHyphens/>
        <w:autoSpaceDN w:val="0"/>
        <w:spacing w:after="0" w:line="240" w:lineRule="auto"/>
        <w:ind w:left="360"/>
        <w:jc w:val="both"/>
        <w:textAlignment w:val="baseline"/>
        <w:rPr>
          <w:rFonts w:ascii="Verdana" w:eastAsia="SimSun" w:hAnsi="Verdana" w:cs="Arial"/>
          <w:kern w:val="3"/>
          <w:lang w:eastAsia="zh-CN" w:bidi="hi-IN"/>
          <w14:ligatures w14:val="none"/>
        </w:rPr>
      </w:pPr>
    </w:p>
    <w:p w14:paraId="32C9D61A" w14:textId="77777777" w:rsidR="003468DA" w:rsidRDefault="00D462E7" w:rsidP="00B10D6B">
      <w:pPr>
        <w:widowControl w:val="0"/>
        <w:suppressAutoHyphens/>
        <w:autoSpaceDN w:val="0"/>
        <w:spacing w:after="0" w:line="240" w:lineRule="auto"/>
        <w:ind w:firstLine="709"/>
        <w:contextualSpacing/>
        <w:jc w:val="both"/>
        <w:textAlignment w:val="baseline"/>
        <w:rPr>
          <w:rFonts w:ascii="Verdana" w:eastAsiaTheme="majorEastAsia" w:hAnsi="Verdana"/>
          <w:color w:val="000000"/>
          <w:bdr w:val="none" w:sz="0" w:space="0" w:color="auto" w:frame="1"/>
          <w:shd w:val="clear" w:color="auto" w:fill="FFFFFF"/>
        </w:rPr>
      </w:pPr>
      <w:r>
        <w:rPr>
          <w:rFonts w:ascii="Verdana" w:eastAsia="SimSun" w:hAnsi="Verdana" w:cs="Arial"/>
          <w:kern w:val="3"/>
          <w:lang w:eastAsia="zh-CN" w:bidi="hi-IN"/>
          <w14:ligatures w14:val="none"/>
        </w:rPr>
        <w:t>Artūras Visockis, Marijampolės savivaldybės Gerovės tarybos komisijos (toliau – Komisijos) pirmininkas, pakvietė Komisijos posėdžio sekretorę pristatyti pirmąjį klausimą.</w:t>
      </w:r>
      <w:r w:rsidR="003A532E">
        <w:rPr>
          <w:rFonts w:ascii="Verdana" w:eastAsia="SimSun" w:hAnsi="Verdana" w:cs="Arial"/>
          <w:kern w:val="3"/>
          <w:lang w:eastAsia="zh-CN" w:bidi="hi-IN"/>
          <w14:ligatures w14:val="none"/>
        </w:rPr>
        <w:t xml:space="preserve"> </w:t>
      </w:r>
      <w:r>
        <w:rPr>
          <w:rFonts w:ascii="Verdana" w:eastAsia="SimSun" w:hAnsi="Verdana" w:cs="Arial"/>
          <w:kern w:val="3"/>
          <w:lang w:eastAsia="zh-CN" w:bidi="hi-IN"/>
          <w14:ligatures w14:val="none"/>
        </w:rPr>
        <w:t>Komisijos sekretorė, Asta Kazlauskienė, supažindino komisijos narius su</w:t>
      </w:r>
      <w:r>
        <w:rPr>
          <w:rFonts w:ascii="Open Sans" w:hAnsi="Open Sans" w:cs="Open Sans"/>
          <w:color w:val="000000"/>
          <w:sz w:val="21"/>
          <w:szCs w:val="21"/>
          <w:shd w:val="clear" w:color="auto" w:fill="FFFFFF"/>
        </w:rPr>
        <w:t xml:space="preserve"> </w:t>
      </w:r>
      <w:r w:rsidR="001C12DB">
        <w:rPr>
          <w:rFonts w:ascii="Verdana" w:eastAsiaTheme="majorEastAsia" w:hAnsi="Verdana"/>
          <w:color w:val="000000"/>
          <w:bdr w:val="none" w:sz="0" w:space="0" w:color="auto" w:frame="1"/>
          <w:shd w:val="clear" w:color="auto" w:fill="FFFFFF"/>
        </w:rPr>
        <w:t xml:space="preserve">Asmens su negalia gerovės tarybos komisijos 2024 metų veiklos </w:t>
      </w:r>
      <w:r w:rsidR="001C12DB">
        <w:rPr>
          <w:rFonts w:ascii="Verdana" w:eastAsiaTheme="majorEastAsia" w:hAnsi="Verdana"/>
          <w:color w:val="000000"/>
          <w:bdr w:val="none" w:sz="0" w:space="0" w:color="auto" w:frame="1"/>
          <w:shd w:val="clear" w:color="auto" w:fill="FFFFFF"/>
        </w:rPr>
        <w:lastRenderedPageBreak/>
        <w:t>ataskaita.</w:t>
      </w:r>
    </w:p>
    <w:p w14:paraId="33E7291B" w14:textId="77777777" w:rsidR="00022100" w:rsidRDefault="00812CB2" w:rsidP="00B34594">
      <w:pPr>
        <w:widowControl w:val="0"/>
        <w:suppressAutoHyphens/>
        <w:autoSpaceDN w:val="0"/>
        <w:spacing w:after="0" w:line="240" w:lineRule="auto"/>
        <w:ind w:firstLine="709"/>
        <w:jc w:val="both"/>
        <w:textAlignment w:val="baseline"/>
        <w:rPr>
          <w:rFonts w:ascii="Verdana" w:hAnsi="Verdana" w:cs="Open Sans"/>
          <w:color w:val="000000" w:themeColor="text1"/>
          <w:shd w:val="clear" w:color="auto" w:fill="FFFFFF"/>
        </w:rPr>
      </w:pPr>
      <w:r w:rsidRPr="00812CB2">
        <w:rPr>
          <w:rFonts w:ascii="Verdana" w:hAnsi="Verdana"/>
        </w:rPr>
        <w:t xml:space="preserve">2024 metais Marijampolės savivaldybėje buvo organizuoti du </w:t>
      </w:r>
      <w:r w:rsidR="003468DA">
        <w:rPr>
          <w:rFonts w:ascii="Verdana" w:hAnsi="Verdana"/>
        </w:rPr>
        <w:t>Asmens su negalia g</w:t>
      </w:r>
      <w:r w:rsidRPr="00812CB2">
        <w:rPr>
          <w:rFonts w:ascii="Verdana" w:hAnsi="Verdana"/>
        </w:rPr>
        <w:t>erovės tarybos komisijos posėdžiai, kurių metu svarstyti klausimai dėl asmenų su negalia gyvenimo kokybės gerinimo.</w:t>
      </w:r>
      <w:r w:rsidR="003468DA">
        <w:rPr>
          <w:rFonts w:ascii="Verdana" w:hAnsi="Verdana"/>
        </w:rPr>
        <w:t xml:space="preserve"> A</w:t>
      </w:r>
      <w:r w:rsidR="003468DA" w:rsidRPr="003468DA">
        <w:rPr>
          <w:rFonts w:ascii="Verdana" w:hAnsi="Verdana"/>
        </w:rPr>
        <w:t xml:space="preserve">tlikta išsami </w:t>
      </w:r>
      <w:r w:rsidR="003468DA">
        <w:rPr>
          <w:rFonts w:ascii="Verdana" w:hAnsi="Verdana"/>
        </w:rPr>
        <w:t>asmenų su negalia poreikių ir esamų paslaugų analizė, surinkta informacija apie viešųjų erdvių ir įstaigų infrastruktūros pri</w:t>
      </w:r>
      <w:r w:rsidR="00E56F7C">
        <w:rPr>
          <w:rFonts w:ascii="Verdana" w:hAnsi="Verdana"/>
        </w:rPr>
        <w:t>einamumą</w:t>
      </w:r>
      <w:r w:rsidR="003468DA">
        <w:rPr>
          <w:rFonts w:ascii="Verdana" w:hAnsi="Verdana"/>
        </w:rPr>
        <w:t xml:space="preserve"> asmenims su įvairiomis negaliomis, </w:t>
      </w:r>
      <w:r w:rsidR="0023066A">
        <w:rPr>
          <w:rFonts w:ascii="Verdana" w:hAnsi="Verdana"/>
        </w:rPr>
        <w:t>aptartas</w:t>
      </w:r>
      <w:r w:rsidR="003468DA">
        <w:rPr>
          <w:rFonts w:ascii="Verdana" w:hAnsi="Verdana"/>
        </w:rPr>
        <w:t xml:space="preserve"> prioritetinis infrastruktūros pritaikomumo darbų sąrašas. </w:t>
      </w:r>
      <w:r w:rsidR="00163DD5">
        <w:rPr>
          <w:rFonts w:ascii="Verdana" w:hAnsi="Verdana"/>
        </w:rPr>
        <w:t xml:space="preserve">Marijampolės savivaldybės administracijos direktoriaus įsakymu patvirtintas Marijampolės savivaldybės administracijos informacijos rengimo ir (ar) teikimo asmenims su negalia jų pasirinktais prieinamais bendravimo būdais </w:t>
      </w:r>
      <w:r w:rsidR="003468DA" w:rsidRPr="00812CB2">
        <w:rPr>
          <w:rFonts w:ascii="Verdana" w:hAnsi="Verdana"/>
        </w:rPr>
        <w:t>vidaus tvarkos apraša</w:t>
      </w:r>
      <w:r w:rsidR="00163DD5">
        <w:rPr>
          <w:rFonts w:ascii="Verdana" w:hAnsi="Verdana"/>
        </w:rPr>
        <w:t>s.</w:t>
      </w:r>
      <w:r w:rsidR="00163DD5" w:rsidRPr="00163DD5">
        <w:rPr>
          <w:rFonts w:ascii="Verdana" w:hAnsi="Verdana"/>
        </w:rPr>
        <w:t xml:space="preserve"> </w:t>
      </w:r>
      <w:r w:rsidR="00163DD5" w:rsidRPr="00812CB2">
        <w:rPr>
          <w:rFonts w:ascii="Verdana" w:hAnsi="Verdana"/>
        </w:rPr>
        <w:t xml:space="preserve">Komisija </w:t>
      </w:r>
      <w:r w:rsidR="00BD4868">
        <w:rPr>
          <w:rFonts w:ascii="Verdana" w:hAnsi="Verdana"/>
        </w:rPr>
        <w:t xml:space="preserve">taip pat </w:t>
      </w:r>
      <w:r w:rsidR="00163DD5" w:rsidRPr="003468DA">
        <w:rPr>
          <w:rFonts w:ascii="Verdana" w:hAnsi="Verdana"/>
        </w:rPr>
        <w:t>vertin</w:t>
      </w:r>
      <w:r w:rsidR="00163DD5">
        <w:rPr>
          <w:rFonts w:ascii="Verdana" w:hAnsi="Verdana"/>
        </w:rPr>
        <w:t>o</w:t>
      </w:r>
      <w:r w:rsidR="00163DD5" w:rsidRPr="003468DA">
        <w:rPr>
          <w:rFonts w:ascii="Verdana" w:hAnsi="Verdana"/>
        </w:rPr>
        <w:t xml:space="preserve"> švietimo įstaigų pasirengim</w:t>
      </w:r>
      <w:r w:rsidR="00163DD5">
        <w:rPr>
          <w:rFonts w:ascii="Verdana" w:hAnsi="Verdana"/>
        </w:rPr>
        <w:t>ą</w:t>
      </w:r>
      <w:r w:rsidR="00163DD5" w:rsidRPr="003468DA">
        <w:rPr>
          <w:rFonts w:ascii="Verdana" w:hAnsi="Verdana"/>
        </w:rPr>
        <w:t xml:space="preserve"> įgyvendinti </w:t>
      </w:r>
      <w:proofErr w:type="spellStart"/>
      <w:r w:rsidR="00163DD5" w:rsidRPr="003468DA">
        <w:rPr>
          <w:rFonts w:ascii="Verdana" w:hAnsi="Verdana"/>
        </w:rPr>
        <w:t>įtraukųjį</w:t>
      </w:r>
      <w:proofErr w:type="spellEnd"/>
      <w:r w:rsidR="00163DD5" w:rsidRPr="003468DA">
        <w:rPr>
          <w:rFonts w:ascii="Verdana" w:hAnsi="Verdana"/>
        </w:rPr>
        <w:t xml:space="preserve"> ugdymą</w:t>
      </w:r>
      <w:r w:rsidR="00163DD5" w:rsidRPr="00812CB2">
        <w:rPr>
          <w:rFonts w:ascii="Verdana" w:hAnsi="Verdana"/>
        </w:rPr>
        <w:t xml:space="preserve">, </w:t>
      </w:r>
      <w:r w:rsidR="00163DD5">
        <w:rPr>
          <w:rFonts w:ascii="Verdana" w:hAnsi="Verdana"/>
        </w:rPr>
        <w:t xml:space="preserve">asmenų su negalia </w:t>
      </w:r>
      <w:r w:rsidR="00163DD5" w:rsidRPr="00812CB2">
        <w:rPr>
          <w:rFonts w:ascii="Verdana" w:hAnsi="Verdana"/>
        </w:rPr>
        <w:t>darbo vietų pritaikymo galimybes</w:t>
      </w:r>
      <w:r w:rsidR="00BD4868">
        <w:rPr>
          <w:rFonts w:ascii="Verdana" w:hAnsi="Verdana"/>
        </w:rPr>
        <w:t xml:space="preserve">, </w:t>
      </w:r>
      <w:r w:rsidR="00163DD5" w:rsidRPr="00812CB2">
        <w:rPr>
          <w:rFonts w:ascii="Verdana" w:hAnsi="Verdana"/>
        </w:rPr>
        <w:t xml:space="preserve">įsipareigojo nuolat bendradarbiauti su visuomene ir stebėti kintančius asmenų su negalia poreikius, kad užtikrintų jų </w:t>
      </w:r>
      <w:proofErr w:type="spellStart"/>
      <w:r w:rsidR="00163DD5" w:rsidRPr="00812CB2">
        <w:rPr>
          <w:rFonts w:ascii="Verdana" w:hAnsi="Verdana"/>
        </w:rPr>
        <w:t>įtrauktį</w:t>
      </w:r>
      <w:proofErr w:type="spellEnd"/>
      <w:r w:rsidR="00163DD5" w:rsidRPr="00812CB2">
        <w:rPr>
          <w:rFonts w:ascii="Verdana" w:hAnsi="Verdana"/>
        </w:rPr>
        <w:t xml:space="preserve"> </w:t>
      </w:r>
      <w:r w:rsidR="00163DD5">
        <w:rPr>
          <w:rFonts w:ascii="Verdana" w:hAnsi="Verdana"/>
        </w:rPr>
        <w:t>bendruomenėje.</w:t>
      </w:r>
    </w:p>
    <w:p w14:paraId="36AA5D0B" w14:textId="77777777" w:rsidR="00B10D6B" w:rsidRDefault="00B10D6B" w:rsidP="00B34594">
      <w:pPr>
        <w:widowControl w:val="0"/>
        <w:suppressAutoHyphens/>
        <w:autoSpaceDN w:val="0"/>
        <w:spacing w:after="0" w:line="240" w:lineRule="auto"/>
        <w:ind w:firstLine="709"/>
        <w:jc w:val="both"/>
        <w:textAlignment w:val="baseline"/>
        <w:rPr>
          <w:rFonts w:ascii="Verdana" w:hAnsi="Verdana" w:cs="Arial"/>
          <w:shd w:val="clear" w:color="auto" w:fill="FFFFFF"/>
        </w:rPr>
      </w:pPr>
    </w:p>
    <w:p w14:paraId="6AC66686" w14:textId="269C81EA" w:rsidR="00B34594" w:rsidRDefault="00D462E7" w:rsidP="00B34594">
      <w:pPr>
        <w:widowControl w:val="0"/>
        <w:suppressAutoHyphens/>
        <w:autoSpaceDN w:val="0"/>
        <w:spacing w:after="0" w:line="240" w:lineRule="auto"/>
        <w:ind w:firstLine="709"/>
        <w:jc w:val="both"/>
        <w:textAlignment w:val="baseline"/>
        <w:rPr>
          <w:rFonts w:ascii="Verdana" w:hAnsi="Verdana" w:cs="Open Sans"/>
          <w:color w:val="000000" w:themeColor="text1"/>
          <w:shd w:val="clear" w:color="auto" w:fill="FFFFFF"/>
        </w:rPr>
      </w:pPr>
      <w:r>
        <w:rPr>
          <w:rFonts w:ascii="Verdana" w:hAnsi="Verdana" w:cs="Arial"/>
          <w:shd w:val="clear" w:color="auto" w:fill="FFFFFF"/>
        </w:rPr>
        <w:t xml:space="preserve">NUTARTA. </w:t>
      </w:r>
      <w:r w:rsidR="00812CB2">
        <w:rPr>
          <w:rFonts w:ascii="Verdana" w:hAnsi="Verdana" w:cs="Arial"/>
          <w:shd w:val="clear" w:color="auto" w:fill="FFFFFF"/>
        </w:rPr>
        <w:t>Pritarti Asmens su negalia gerovės tarybos komisijos 2024</w:t>
      </w:r>
      <w:r w:rsidR="002D2987">
        <w:rPr>
          <w:rFonts w:ascii="Verdana" w:hAnsi="Verdana" w:cs="Arial"/>
          <w:shd w:val="clear" w:color="auto" w:fill="FFFFFF"/>
        </w:rPr>
        <w:t xml:space="preserve"> m. </w:t>
      </w:r>
      <w:r w:rsidR="00812CB2">
        <w:rPr>
          <w:rFonts w:ascii="Verdana" w:hAnsi="Verdana" w:cs="Arial"/>
          <w:shd w:val="clear" w:color="auto" w:fill="FFFFFF"/>
        </w:rPr>
        <w:t>veiklos ataskait</w:t>
      </w:r>
      <w:r w:rsidR="002D2987">
        <w:rPr>
          <w:rFonts w:ascii="Verdana" w:hAnsi="Verdana" w:cs="Arial"/>
          <w:shd w:val="clear" w:color="auto" w:fill="FFFFFF"/>
        </w:rPr>
        <w:t>os tvirtinimui. Pridedama. Ataskaita, 3 lapai.</w:t>
      </w:r>
    </w:p>
    <w:p w14:paraId="128B73E4" w14:textId="22712C8A" w:rsidR="00D462E7" w:rsidRPr="00B34594" w:rsidRDefault="00D462E7" w:rsidP="00B34594">
      <w:pPr>
        <w:widowControl w:val="0"/>
        <w:suppressAutoHyphens/>
        <w:autoSpaceDN w:val="0"/>
        <w:spacing w:after="0" w:line="240" w:lineRule="auto"/>
        <w:ind w:firstLine="709"/>
        <w:jc w:val="both"/>
        <w:textAlignment w:val="baseline"/>
        <w:rPr>
          <w:rFonts w:ascii="Verdana" w:hAnsi="Verdana" w:cs="Open Sans"/>
          <w:color w:val="000000" w:themeColor="text1"/>
          <w:shd w:val="clear" w:color="auto" w:fill="FFFFFF"/>
        </w:rPr>
      </w:pPr>
      <w:r>
        <w:rPr>
          <w:rFonts w:ascii="Verdana" w:eastAsia="Times New Roman" w:hAnsi="Verdana" w:cs="Times New Roman"/>
          <w:kern w:val="0"/>
          <w:lang w:eastAsia="lt-LT"/>
          <w14:ligatures w14:val="none"/>
        </w:rPr>
        <w:t xml:space="preserve">Balsuota: ,,Už“ – </w:t>
      </w:r>
      <w:r w:rsidR="00D20FA9">
        <w:rPr>
          <w:rFonts w:ascii="Verdana" w:eastAsia="Times New Roman" w:hAnsi="Verdana" w:cs="Times New Roman"/>
          <w:kern w:val="0"/>
          <w:lang w:eastAsia="lt-LT"/>
          <w14:ligatures w14:val="none"/>
        </w:rPr>
        <w:t>7</w:t>
      </w:r>
      <w:r>
        <w:rPr>
          <w:rFonts w:ascii="Verdana" w:eastAsia="Times New Roman" w:hAnsi="Verdana" w:cs="Times New Roman"/>
          <w:kern w:val="0"/>
          <w:lang w:eastAsia="lt-LT"/>
          <w14:ligatures w14:val="none"/>
        </w:rPr>
        <w:t>; ,,Susilaikė“– 0; „Prieš“ – 0.</w:t>
      </w:r>
    </w:p>
    <w:p w14:paraId="5E99C012" w14:textId="77777777" w:rsidR="00B10D6B" w:rsidRPr="00F2561B" w:rsidRDefault="00B10D6B" w:rsidP="00B34594">
      <w:pPr>
        <w:spacing w:after="0" w:line="240" w:lineRule="auto"/>
        <w:ind w:firstLine="709"/>
        <w:jc w:val="both"/>
        <w:rPr>
          <w:rFonts w:ascii="Verdana" w:eastAsia="Times New Roman" w:hAnsi="Verdana" w:cs="Times New Roman"/>
          <w:kern w:val="0"/>
          <w:lang w:eastAsia="lt-LT"/>
          <w14:ligatures w14:val="none"/>
        </w:rPr>
      </w:pPr>
    </w:p>
    <w:p w14:paraId="15498469" w14:textId="71B89EEE" w:rsidR="00D94630" w:rsidRPr="00D94630" w:rsidRDefault="00D462E7" w:rsidP="00571F1A">
      <w:pPr>
        <w:pStyle w:val="Sraopastraipa"/>
        <w:numPr>
          <w:ilvl w:val="0"/>
          <w:numId w:val="2"/>
        </w:numPr>
        <w:tabs>
          <w:tab w:val="left" w:pos="709"/>
          <w:tab w:val="left" w:pos="993"/>
        </w:tabs>
        <w:spacing w:after="0"/>
        <w:ind w:left="0" w:firstLine="709"/>
        <w:jc w:val="both"/>
        <w:rPr>
          <w:rFonts w:ascii="Verdana" w:eastAsiaTheme="majorEastAsia" w:hAnsi="Verdana"/>
          <w:color w:val="000000"/>
          <w:bdr w:val="none" w:sz="0" w:space="0" w:color="auto" w:frame="1"/>
          <w:shd w:val="clear" w:color="auto" w:fill="FFFFFF"/>
        </w:rPr>
      </w:pPr>
      <w:r>
        <w:rPr>
          <w:rFonts w:ascii="Verdana" w:eastAsia="SimSun" w:hAnsi="Verdana" w:cs="Arial"/>
          <w:kern w:val="3"/>
          <w:lang w:eastAsia="zh-CN" w:bidi="hi-IN"/>
          <w14:ligatures w14:val="none"/>
        </w:rPr>
        <w:t>SVARSTYTA.</w:t>
      </w:r>
      <w:r w:rsidR="001C12DB" w:rsidRPr="001C12DB">
        <w:rPr>
          <w:rFonts w:ascii="Verdana" w:eastAsiaTheme="majorEastAsia" w:hAnsi="Verdana"/>
          <w:color w:val="000000"/>
        </w:rPr>
        <w:t xml:space="preserve"> </w:t>
      </w:r>
      <w:r w:rsidR="001C12DB">
        <w:rPr>
          <w:rFonts w:ascii="Verdana" w:eastAsiaTheme="majorEastAsia" w:hAnsi="Verdana"/>
          <w:color w:val="000000"/>
        </w:rPr>
        <w:t>Dėl infrastruktūros pritaikomumo asmenims su negalia prioritetinio darbų sąrašo 2025 metams patvirtinimo</w:t>
      </w:r>
      <w:r>
        <w:rPr>
          <w:rFonts w:ascii="Verdana" w:eastAsiaTheme="majorEastAsia" w:hAnsi="Verdana"/>
          <w:color w:val="000000"/>
        </w:rPr>
        <w:t>.</w:t>
      </w:r>
    </w:p>
    <w:p w14:paraId="47BED9E2" w14:textId="77777777" w:rsidR="00B10D6B" w:rsidRDefault="00B10D6B" w:rsidP="00022100">
      <w:pPr>
        <w:widowControl w:val="0"/>
        <w:suppressAutoHyphens/>
        <w:autoSpaceDN w:val="0"/>
        <w:spacing w:after="0" w:line="240" w:lineRule="auto"/>
        <w:ind w:firstLine="709"/>
        <w:jc w:val="both"/>
        <w:textAlignment w:val="baseline"/>
        <w:rPr>
          <w:rFonts w:ascii="Verdana" w:hAnsi="Verdana"/>
        </w:rPr>
      </w:pPr>
    </w:p>
    <w:p w14:paraId="7DD917DE" w14:textId="2AC58087" w:rsidR="00022100" w:rsidRDefault="00CB2BC0" w:rsidP="00022100">
      <w:pPr>
        <w:widowControl w:val="0"/>
        <w:suppressAutoHyphens/>
        <w:autoSpaceDN w:val="0"/>
        <w:spacing w:after="0" w:line="240" w:lineRule="auto"/>
        <w:ind w:firstLine="709"/>
        <w:jc w:val="both"/>
        <w:textAlignment w:val="baseline"/>
        <w:rPr>
          <w:rFonts w:ascii="Verdana" w:eastAsia="Times New Roman" w:hAnsi="Verdana" w:cs="Times New Roman"/>
          <w:kern w:val="0"/>
          <w:lang w:eastAsia="lt-LT"/>
          <w14:ligatures w14:val="none"/>
        </w:rPr>
      </w:pPr>
      <w:r>
        <w:rPr>
          <w:rFonts w:ascii="Verdana" w:hAnsi="Verdana"/>
        </w:rPr>
        <w:t xml:space="preserve">Norėdami įvertinti infrastruktūros prieinamumą asmenims su negalia, </w:t>
      </w:r>
      <w:r w:rsidRPr="00CB2BC0">
        <w:rPr>
          <w:rFonts w:ascii="Verdana" w:hAnsi="Verdana"/>
        </w:rPr>
        <w:t>Komisijos nariai lankėsi Savivaldybės viešosios paskirties įstaigose ir atliko gyventojų apklausą, naudodamiesi internetu ir bendradarbiaudami su nevyriausybinėmis organizacijomis.</w:t>
      </w:r>
      <w:r w:rsidRPr="00CB2BC0">
        <w:rPr>
          <w:rFonts w:ascii="Verdana" w:eastAsia="Times New Roman" w:hAnsi="Verdana" w:cs="Times New Roman"/>
          <w:kern w:val="0"/>
          <w:lang w:eastAsia="lt-LT"/>
          <w14:ligatures w14:val="none"/>
        </w:rPr>
        <w:t xml:space="preserve"> Išsamiai įvertin</w:t>
      </w:r>
      <w:r>
        <w:rPr>
          <w:rFonts w:ascii="Verdana" w:eastAsia="Times New Roman" w:hAnsi="Verdana" w:cs="Times New Roman"/>
          <w:kern w:val="0"/>
          <w:lang w:eastAsia="lt-LT"/>
          <w14:ligatures w14:val="none"/>
        </w:rPr>
        <w:t>us</w:t>
      </w:r>
      <w:r w:rsidRPr="00CB2BC0">
        <w:rPr>
          <w:rFonts w:ascii="Verdana" w:eastAsia="Times New Roman" w:hAnsi="Verdana" w:cs="Times New Roman"/>
          <w:kern w:val="0"/>
          <w:lang w:eastAsia="lt-LT"/>
          <w14:ligatures w14:val="none"/>
        </w:rPr>
        <w:t xml:space="preserve"> visas infrastruktūros nepritaikymo asmenims su negalia sritis, identif</w:t>
      </w:r>
      <w:r>
        <w:rPr>
          <w:rFonts w:ascii="Verdana" w:eastAsia="Times New Roman" w:hAnsi="Verdana" w:cs="Times New Roman"/>
          <w:kern w:val="0"/>
          <w:lang w:eastAsia="lt-LT"/>
          <w14:ligatures w14:val="none"/>
        </w:rPr>
        <w:t xml:space="preserve">ikavus </w:t>
      </w:r>
      <w:r w:rsidRPr="00CB2BC0">
        <w:rPr>
          <w:rFonts w:ascii="Verdana" w:eastAsia="Times New Roman" w:hAnsi="Verdana" w:cs="Times New Roman"/>
          <w:kern w:val="0"/>
          <w:lang w:eastAsia="lt-LT"/>
          <w14:ligatures w14:val="none"/>
        </w:rPr>
        <w:t>konkrečias problemas</w:t>
      </w:r>
      <w:r>
        <w:rPr>
          <w:rFonts w:ascii="Verdana" w:eastAsia="Times New Roman" w:hAnsi="Verdana" w:cs="Times New Roman"/>
          <w:kern w:val="0"/>
          <w:lang w:eastAsia="lt-LT"/>
          <w14:ligatures w14:val="none"/>
        </w:rPr>
        <w:t>,</w:t>
      </w:r>
      <w:r w:rsidRPr="00CB2BC0">
        <w:rPr>
          <w:rFonts w:ascii="Verdana" w:eastAsia="Times New Roman" w:hAnsi="Verdana" w:cs="Times New Roman"/>
          <w:kern w:val="0"/>
          <w:lang w:eastAsia="lt-LT"/>
          <w14:ligatures w14:val="none"/>
        </w:rPr>
        <w:t xml:space="preserve"> jų mąstą, finansinius resursus ir įgyvendinimo laiką</w:t>
      </w:r>
      <w:r>
        <w:rPr>
          <w:rFonts w:ascii="Verdana" w:eastAsia="Times New Roman" w:hAnsi="Verdana" w:cs="Times New Roman"/>
          <w:kern w:val="0"/>
          <w:lang w:eastAsia="lt-LT"/>
          <w14:ligatures w14:val="none"/>
        </w:rPr>
        <w:t xml:space="preserve"> buvo sudarytas infrastruktūros pri</w:t>
      </w:r>
      <w:r w:rsidR="003E2AAE">
        <w:rPr>
          <w:rFonts w:ascii="Verdana" w:eastAsia="Times New Roman" w:hAnsi="Verdana" w:cs="Times New Roman"/>
          <w:kern w:val="0"/>
          <w:lang w:eastAsia="lt-LT"/>
          <w14:ligatures w14:val="none"/>
        </w:rPr>
        <w:t>taikymo</w:t>
      </w:r>
      <w:r>
        <w:rPr>
          <w:rFonts w:ascii="Verdana" w:eastAsia="Times New Roman" w:hAnsi="Verdana" w:cs="Times New Roman"/>
          <w:kern w:val="0"/>
          <w:lang w:eastAsia="lt-LT"/>
          <w14:ligatures w14:val="none"/>
        </w:rPr>
        <w:t xml:space="preserve"> asmenims su negalia prioritetinis darbų sąrašas.</w:t>
      </w:r>
      <w:r w:rsidR="006D188D">
        <w:rPr>
          <w:rFonts w:ascii="Verdana" w:eastAsia="Times New Roman" w:hAnsi="Verdana" w:cs="Times New Roman"/>
          <w:kern w:val="0"/>
          <w:lang w:eastAsia="lt-LT"/>
          <w14:ligatures w14:val="none"/>
        </w:rPr>
        <w:t xml:space="preserve"> Nuspręsta kreiptis į architektūros skyrių dėl projektų parengimo, išsiųsti raštus įstaigoms dėl infrastruktūros pritaikymo asmenims su negalia.</w:t>
      </w:r>
    </w:p>
    <w:p w14:paraId="2CACBD33" w14:textId="77777777" w:rsidR="00B10D6B" w:rsidRDefault="00B10D6B" w:rsidP="00022100">
      <w:pPr>
        <w:widowControl w:val="0"/>
        <w:suppressAutoHyphens/>
        <w:autoSpaceDN w:val="0"/>
        <w:spacing w:after="0" w:line="240" w:lineRule="auto"/>
        <w:ind w:firstLine="709"/>
        <w:jc w:val="both"/>
        <w:textAlignment w:val="baseline"/>
        <w:rPr>
          <w:rFonts w:ascii="Verdana" w:eastAsia="Times New Roman" w:hAnsi="Verdana" w:cs="Times New Roman"/>
          <w:kern w:val="0"/>
          <w:lang w:eastAsia="lt-LT"/>
          <w14:ligatures w14:val="none"/>
        </w:rPr>
      </w:pPr>
    </w:p>
    <w:p w14:paraId="3D4185E1" w14:textId="23352E9F" w:rsidR="00D462E7" w:rsidRPr="002D2987" w:rsidRDefault="00D462E7" w:rsidP="002D2987">
      <w:pPr>
        <w:widowControl w:val="0"/>
        <w:suppressAutoHyphens/>
        <w:autoSpaceDN w:val="0"/>
        <w:spacing w:after="0" w:line="240" w:lineRule="auto"/>
        <w:ind w:firstLine="709"/>
        <w:jc w:val="both"/>
        <w:textAlignment w:val="baseline"/>
        <w:rPr>
          <w:rFonts w:ascii="Verdana" w:hAnsi="Verdana" w:cs="Open Sans"/>
          <w:color w:val="000000" w:themeColor="text1"/>
          <w:shd w:val="clear" w:color="auto" w:fill="FFFFFF"/>
        </w:rPr>
      </w:pPr>
      <w:r>
        <w:rPr>
          <w:rFonts w:ascii="Verdana" w:eastAsia="Times New Roman" w:hAnsi="Verdana" w:cs="Times New Roman"/>
          <w:kern w:val="0"/>
          <w:lang w:eastAsia="lt-LT"/>
          <w14:ligatures w14:val="none"/>
        </w:rPr>
        <w:t>NUTARTA.</w:t>
      </w:r>
      <w:r w:rsidR="00D94630">
        <w:rPr>
          <w:rFonts w:ascii="Verdana" w:eastAsia="Times New Roman" w:hAnsi="Verdana" w:cs="Times New Roman"/>
          <w:kern w:val="0"/>
          <w:lang w:eastAsia="lt-LT"/>
          <w14:ligatures w14:val="none"/>
        </w:rPr>
        <w:t xml:space="preserve"> Pritarti Infrastruktūros pritaik</w:t>
      </w:r>
      <w:r w:rsidR="003E2AAE">
        <w:rPr>
          <w:rFonts w:ascii="Verdana" w:eastAsia="Times New Roman" w:hAnsi="Verdana" w:cs="Times New Roman"/>
          <w:kern w:val="0"/>
          <w:lang w:eastAsia="lt-LT"/>
          <w14:ligatures w14:val="none"/>
        </w:rPr>
        <w:t>ymo</w:t>
      </w:r>
      <w:r w:rsidR="00D94630">
        <w:rPr>
          <w:rFonts w:ascii="Verdana" w:eastAsia="Times New Roman" w:hAnsi="Verdana" w:cs="Times New Roman"/>
          <w:kern w:val="0"/>
          <w:lang w:eastAsia="lt-LT"/>
          <w14:ligatures w14:val="none"/>
        </w:rPr>
        <w:t xml:space="preserve"> asmenims su negalia </w:t>
      </w:r>
      <w:r w:rsidR="002C785A">
        <w:rPr>
          <w:rFonts w:ascii="Verdana" w:eastAsia="Times New Roman" w:hAnsi="Verdana" w:cs="Times New Roman"/>
          <w:kern w:val="0"/>
          <w:lang w:eastAsia="lt-LT"/>
          <w14:ligatures w14:val="none"/>
        </w:rPr>
        <w:t xml:space="preserve">Marijampolės savivaldybėje </w:t>
      </w:r>
      <w:r w:rsidR="00D94630">
        <w:rPr>
          <w:rFonts w:ascii="Verdana" w:eastAsia="Times New Roman" w:hAnsi="Verdana" w:cs="Times New Roman"/>
          <w:kern w:val="0"/>
          <w:lang w:eastAsia="lt-LT"/>
          <w14:ligatures w14:val="none"/>
        </w:rPr>
        <w:t xml:space="preserve">prioritetiniam </w:t>
      </w:r>
      <w:r w:rsidR="002C785A">
        <w:rPr>
          <w:rFonts w:ascii="Verdana" w:eastAsia="Times New Roman" w:hAnsi="Verdana" w:cs="Times New Roman"/>
          <w:kern w:val="0"/>
          <w:lang w:eastAsia="lt-LT"/>
          <w14:ligatures w14:val="none"/>
        </w:rPr>
        <w:t xml:space="preserve">2025 metų </w:t>
      </w:r>
      <w:r w:rsidR="00D94630">
        <w:rPr>
          <w:rFonts w:ascii="Verdana" w:eastAsia="Times New Roman" w:hAnsi="Verdana" w:cs="Times New Roman"/>
          <w:kern w:val="0"/>
          <w:lang w:eastAsia="lt-LT"/>
          <w14:ligatures w14:val="none"/>
        </w:rPr>
        <w:t>darbų sąraš</w:t>
      </w:r>
      <w:r w:rsidR="002D2987">
        <w:rPr>
          <w:rFonts w:ascii="Verdana" w:eastAsia="Times New Roman" w:hAnsi="Verdana" w:cs="Times New Roman"/>
          <w:kern w:val="0"/>
          <w:lang w:eastAsia="lt-LT"/>
          <w14:ligatures w14:val="none"/>
        </w:rPr>
        <w:t>o</w:t>
      </w:r>
      <w:r w:rsidR="008A77D2">
        <w:rPr>
          <w:rFonts w:ascii="Verdana" w:eastAsia="Times New Roman" w:hAnsi="Verdana" w:cs="Times New Roman"/>
          <w:kern w:val="0"/>
          <w:lang w:eastAsia="lt-LT"/>
          <w14:ligatures w14:val="none"/>
        </w:rPr>
        <w:t xml:space="preserve"> </w:t>
      </w:r>
      <w:r w:rsidR="002D2987">
        <w:rPr>
          <w:rFonts w:ascii="Verdana" w:eastAsia="Times New Roman" w:hAnsi="Verdana" w:cs="Times New Roman"/>
          <w:kern w:val="0"/>
          <w:lang w:eastAsia="lt-LT"/>
          <w14:ligatures w14:val="none"/>
        </w:rPr>
        <w:t>tvirtinimui</w:t>
      </w:r>
      <w:r w:rsidR="00D94630">
        <w:rPr>
          <w:rFonts w:ascii="Verdana" w:eastAsia="Times New Roman" w:hAnsi="Verdana" w:cs="Times New Roman"/>
          <w:kern w:val="0"/>
          <w:lang w:eastAsia="lt-LT"/>
          <w14:ligatures w14:val="none"/>
        </w:rPr>
        <w:t>.</w:t>
      </w:r>
      <w:r w:rsidR="002D2987" w:rsidRPr="002D2987">
        <w:rPr>
          <w:rFonts w:ascii="Verdana" w:hAnsi="Verdana" w:cs="Arial"/>
          <w:shd w:val="clear" w:color="auto" w:fill="FFFFFF"/>
        </w:rPr>
        <w:t xml:space="preserve"> </w:t>
      </w:r>
      <w:r w:rsidR="002D2987">
        <w:rPr>
          <w:rFonts w:ascii="Verdana" w:hAnsi="Verdana" w:cs="Arial"/>
          <w:shd w:val="clear" w:color="auto" w:fill="FFFFFF"/>
        </w:rPr>
        <w:t>Pridedama. Prioritetinis darbų sąrašas, 3 lapai.</w:t>
      </w:r>
    </w:p>
    <w:p w14:paraId="1644A44E" w14:textId="79E32A83" w:rsidR="00D462E7" w:rsidRDefault="00D462E7" w:rsidP="00F2561B">
      <w:pPr>
        <w:spacing w:after="0" w:line="240" w:lineRule="auto"/>
        <w:ind w:firstLine="709"/>
        <w:jc w:val="both"/>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 xml:space="preserve">Balsuota: ,,Už“ – </w:t>
      </w:r>
      <w:r w:rsidR="00D20FA9">
        <w:rPr>
          <w:rFonts w:ascii="Verdana" w:eastAsia="Times New Roman" w:hAnsi="Verdana" w:cs="Times New Roman"/>
          <w:kern w:val="0"/>
          <w:lang w:eastAsia="lt-LT"/>
          <w14:ligatures w14:val="none"/>
        </w:rPr>
        <w:t>7</w:t>
      </w:r>
      <w:r>
        <w:rPr>
          <w:rFonts w:ascii="Verdana" w:eastAsia="Times New Roman" w:hAnsi="Verdana" w:cs="Times New Roman"/>
          <w:kern w:val="0"/>
          <w:lang w:eastAsia="lt-LT"/>
          <w14:ligatures w14:val="none"/>
        </w:rPr>
        <w:t>; ,,Susilaikė“– 0; „Prieš“ – 0.</w:t>
      </w:r>
    </w:p>
    <w:p w14:paraId="135D98F5" w14:textId="77777777" w:rsidR="00B10D6B" w:rsidRDefault="00B10D6B" w:rsidP="00F2561B">
      <w:pPr>
        <w:spacing w:after="0" w:line="240" w:lineRule="auto"/>
        <w:ind w:firstLine="709"/>
        <w:jc w:val="both"/>
        <w:rPr>
          <w:rFonts w:ascii="Verdana" w:eastAsia="Times New Roman" w:hAnsi="Verdana" w:cs="Times New Roman"/>
          <w:kern w:val="0"/>
          <w:lang w:eastAsia="lt-LT"/>
          <w14:ligatures w14:val="none"/>
        </w:rPr>
      </w:pPr>
    </w:p>
    <w:p w14:paraId="6FA21645" w14:textId="77777777" w:rsidR="00454A3E" w:rsidRPr="00454A3E" w:rsidRDefault="00D462E7" w:rsidP="00571F1A">
      <w:pPr>
        <w:pStyle w:val="Sraopastraipa"/>
        <w:numPr>
          <w:ilvl w:val="0"/>
          <w:numId w:val="2"/>
        </w:numPr>
        <w:tabs>
          <w:tab w:val="left" w:pos="993"/>
        </w:tabs>
        <w:spacing w:after="0" w:line="240" w:lineRule="auto"/>
        <w:ind w:left="0" w:firstLine="709"/>
        <w:jc w:val="both"/>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 xml:space="preserve">SVARSTYTA. </w:t>
      </w:r>
      <w:r w:rsidR="001C12DB">
        <w:rPr>
          <w:rFonts w:ascii="Verdana" w:hAnsi="Verdana"/>
          <w:color w:val="000000" w:themeColor="text1"/>
        </w:rPr>
        <w:t>D</w:t>
      </w:r>
      <w:r w:rsidR="001C12DB">
        <w:rPr>
          <w:rFonts w:ascii="Verdana" w:hAnsi="Verdana"/>
        </w:rPr>
        <w:t>ėl Asmens su negalia gerovės tarybos komisijos veiklos plano 2025 metams patvirtinimo.</w:t>
      </w:r>
    </w:p>
    <w:p w14:paraId="60DDD254" w14:textId="77777777" w:rsidR="005D3CE8" w:rsidRDefault="005D3CE8" w:rsidP="00571F1A">
      <w:pPr>
        <w:spacing w:after="0" w:line="240" w:lineRule="auto"/>
        <w:ind w:firstLine="709"/>
        <w:jc w:val="both"/>
        <w:rPr>
          <w:rFonts w:ascii="Verdana" w:hAnsi="Verdana"/>
        </w:rPr>
      </w:pPr>
    </w:p>
    <w:p w14:paraId="1CBCDFFA" w14:textId="77777777" w:rsidR="00085B9E" w:rsidRDefault="00204155" w:rsidP="00085B9E">
      <w:pPr>
        <w:spacing w:after="0" w:line="240" w:lineRule="auto"/>
        <w:ind w:firstLine="709"/>
        <w:jc w:val="both"/>
        <w:rPr>
          <w:rFonts w:ascii="Verdana" w:hAnsi="Verdana"/>
        </w:rPr>
      </w:pPr>
      <w:r w:rsidRPr="00454A3E">
        <w:rPr>
          <w:rFonts w:ascii="Verdana" w:hAnsi="Verdana"/>
        </w:rPr>
        <w:t xml:space="preserve">Veiklos planas sudarytas siekiant užtikrinti asmenų su negalia teisių apsaugą, gerinti paslaugų prieinamumą, skatinti bendradarbiavimą su institucijomis ir nevyriausybinėmis organizacijomis bei didinti visuomenės informuotumą apie asmenų su negalia </w:t>
      </w:r>
      <w:proofErr w:type="spellStart"/>
      <w:r w:rsidR="007F5D16" w:rsidRPr="00454A3E">
        <w:rPr>
          <w:rFonts w:ascii="Verdana" w:hAnsi="Verdana"/>
        </w:rPr>
        <w:t>įtrauktį</w:t>
      </w:r>
      <w:proofErr w:type="spellEnd"/>
      <w:r w:rsidR="00146793" w:rsidRPr="00454A3E">
        <w:rPr>
          <w:rFonts w:ascii="Verdana" w:hAnsi="Verdana"/>
        </w:rPr>
        <w:t>.</w:t>
      </w:r>
      <w:r w:rsidR="00454A3E" w:rsidRPr="00454A3E">
        <w:t xml:space="preserve"> </w:t>
      </w:r>
      <w:r w:rsidR="00454A3E" w:rsidRPr="00454A3E">
        <w:rPr>
          <w:rFonts w:ascii="Verdana" w:hAnsi="Verdana"/>
        </w:rPr>
        <w:t xml:space="preserve">Šis planas apibrėžia konkrečias veiklas, kurios padės užtikrinti asmenų su negalia gerovės didinimą Marijampolės savivaldybėje 2025 metais. Jame nustatyti veiklų vykdymo terminai, atsakingi asmenys ir priemonės, skirtos gerinti informacinę ir fizinę aplinką, taip pat teikti paslaugas ir palaikyti nuolatinį bendradarbiavimą su </w:t>
      </w:r>
      <w:r w:rsidR="00454A3E" w:rsidRPr="00454A3E">
        <w:rPr>
          <w:rFonts w:ascii="Verdana" w:hAnsi="Verdana"/>
        </w:rPr>
        <w:lastRenderedPageBreak/>
        <w:t>įvairiomis organizacijomis. Planas apima strateginių dokumentų rengimą, visuomenės švietimą ir asmenų su negalia įdarbinimo skatinimą.</w:t>
      </w:r>
    </w:p>
    <w:p w14:paraId="54B73D86" w14:textId="77777777" w:rsidR="00085B9E" w:rsidRDefault="00085B9E" w:rsidP="00085B9E">
      <w:pPr>
        <w:spacing w:after="0" w:line="240" w:lineRule="auto"/>
        <w:ind w:firstLine="709"/>
        <w:jc w:val="both"/>
        <w:rPr>
          <w:rFonts w:ascii="Verdana" w:hAnsi="Verdana"/>
        </w:rPr>
      </w:pPr>
    </w:p>
    <w:p w14:paraId="33175AA7" w14:textId="5FF56626" w:rsidR="005D0641" w:rsidRPr="002D2987" w:rsidRDefault="00D462E7" w:rsidP="002D2987">
      <w:pPr>
        <w:widowControl w:val="0"/>
        <w:suppressAutoHyphens/>
        <w:autoSpaceDN w:val="0"/>
        <w:spacing w:after="0" w:line="240" w:lineRule="auto"/>
        <w:ind w:firstLine="709"/>
        <w:jc w:val="both"/>
        <w:textAlignment w:val="baseline"/>
        <w:rPr>
          <w:rFonts w:ascii="Verdana" w:hAnsi="Verdana" w:cs="Open Sans"/>
          <w:color w:val="000000" w:themeColor="text1"/>
          <w:shd w:val="clear" w:color="auto" w:fill="FFFFFF"/>
        </w:rPr>
      </w:pPr>
      <w:r w:rsidRPr="005D0641">
        <w:rPr>
          <w:rFonts w:ascii="Verdana" w:hAnsi="Verdana"/>
        </w:rPr>
        <w:t xml:space="preserve">NUTARTA. </w:t>
      </w:r>
      <w:r w:rsidR="005D0641" w:rsidRPr="005D0641">
        <w:rPr>
          <w:rFonts w:ascii="Verdana" w:hAnsi="Verdana"/>
        </w:rPr>
        <w:t xml:space="preserve">Pritarti </w:t>
      </w:r>
      <w:r w:rsidR="002C785A">
        <w:rPr>
          <w:rFonts w:ascii="Verdana" w:hAnsi="Verdana"/>
        </w:rPr>
        <w:t xml:space="preserve">Marijampolės savivaldybės </w:t>
      </w:r>
      <w:r w:rsidR="005D0641" w:rsidRPr="005D0641">
        <w:rPr>
          <w:rFonts w:ascii="Verdana" w:hAnsi="Verdana"/>
        </w:rPr>
        <w:t xml:space="preserve">Asmens su negalia gerovės tarybos komisijos </w:t>
      </w:r>
      <w:r w:rsidR="002C785A" w:rsidRPr="005D0641">
        <w:rPr>
          <w:rFonts w:ascii="Verdana" w:hAnsi="Verdana"/>
        </w:rPr>
        <w:t>2025 met</w:t>
      </w:r>
      <w:r w:rsidR="002C785A">
        <w:rPr>
          <w:rFonts w:ascii="Verdana" w:hAnsi="Verdana"/>
        </w:rPr>
        <w:t xml:space="preserve">ų </w:t>
      </w:r>
      <w:r w:rsidR="005D0641" w:rsidRPr="005D0641">
        <w:rPr>
          <w:rFonts w:ascii="Verdana" w:hAnsi="Verdana"/>
        </w:rPr>
        <w:t>veiklos plan</w:t>
      </w:r>
      <w:r w:rsidR="002D2987">
        <w:rPr>
          <w:rFonts w:ascii="Verdana" w:hAnsi="Verdana"/>
        </w:rPr>
        <w:t>o</w:t>
      </w:r>
      <w:r w:rsidR="005D0641" w:rsidRPr="005D0641">
        <w:rPr>
          <w:rFonts w:ascii="Verdana" w:hAnsi="Verdana"/>
        </w:rPr>
        <w:t xml:space="preserve"> </w:t>
      </w:r>
      <w:r w:rsidR="002D2987">
        <w:rPr>
          <w:rFonts w:ascii="Verdana" w:hAnsi="Verdana"/>
        </w:rPr>
        <w:t>tvirtinimui</w:t>
      </w:r>
      <w:r w:rsidR="005D0641">
        <w:rPr>
          <w:rFonts w:ascii="Verdana" w:hAnsi="Verdana"/>
        </w:rPr>
        <w:t>.</w:t>
      </w:r>
      <w:r w:rsidR="002D2987" w:rsidRPr="002D2987">
        <w:rPr>
          <w:rFonts w:ascii="Verdana" w:hAnsi="Verdana" w:cs="Arial"/>
          <w:shd w:val="clear" w:color="auto" w:fill="FFFFFF"/>
        </w:rPr>
        <w:t xml:space="preserve"> </w:t>
      </w:r>
      <w:r w:rsidR="002D2987">
        <w:rPr>
          <w:rFonts w:ascii="Verdana" w:hAnsi="Verdana" w:cs="Arial"/>
          <w:shd w:val="clear" w:color="auto" w:fill="FFFFFF"/>
        </w:rPr>
        <w:t xml:space="preserve">Pridedama. Veiklos planas, </w:t>
      </w:r>
      <w:r w:rsidR="002C785A">
        <w:rPr>
          <w:rFonts w:ascii="Verdana" w:hAnsi="Verdana" w:cs="Arial"/>
          <w:shd w:val="clear" w:color="auto" w:fill="FFFFFF"/>
        </w:rPr>
        <w:t>2</w:t>
      </w:r>
      <w:r w:rsidR="002D2987">
        <w:rPr>
          <w:rFonts w:ascii="Verdana" w:hAnsi="Verdana" w:cs="Arial"/>
          <w:shd w:val="clear" w:color="auto" w:fill="FFFFFF"/>
        </w:rPr>
        <w:t xml:space="preserve"> lapa</w:t>
      </w:r>
      <w:r w:rsidR="002C785A">
        <w:rPr>
          <w:rFonts w:ascii="Verdana" w:hAnsi="Verdana" w:cs="Arial"/>
          <w:shd w:val="clear" w:color="auto" w:fill="FFFFFF"/>
        </w:rPr>
        <w:t>i</w:t>
      </w:r>
      <w:r w:rsidR="002D2987">
        <w:rPr>
          <w:rFonts w:ascii="Verdana" w:hAnsi="Verdana" w:cs="Arial"/>
          <w:shd w:val="clear" w:color="auto" w:fill="FFFFFF"/>
        </w:rPr>
        <w:t>.</w:t>
      </w:r>
    </w:p>
    <w:p w14:paraId="38843A33" w14:textId="33F6CF19" w:rsidR="00571F1A" w:rsidRDefault="00D462E7" w:rsidP="00F2561B">
      <w:pPr>
        <w:spacing w:after="0" w:line="240" w:lineRule="auto"/>
        <w:ind w:firstLine="709"/>
        <w:jc w:val="both"/>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 xml:space="preserve">Balsuota: ,,Už“ – </w:t>
      </w:r>
      <w:r w:rsidR="00D20FA9">
        <w:rPr>
          <w:rFonts w:ascii="Verdana" w:eastAsia="Times New Roman" w:hAnsi="Verdana" w:cs="Times New Roman"/>
          <w:kern w:val="0"/>
          <w:lang w:eastAsia="lt-LT"/>
          <w14:ligatures w14:val="none"/>
        </w:rPr>
        <w:t>7</w:t>
      </w:r>
      <w:r>
        <w:rPr>
          <w:rFonts w:ascii="Verdana" w:eastAsia="Times New Roman" w:hAnsi="Verdana" w:cs="Times New Roman"/>
          <w:kern w:val="0"/>
          <w:lang w:eastAsia="lt-LT"/>
          <w14:ligatures w14:val="none"/>
        </w:rPr>
        <w:t>; ,,Susilaikė“– 0; „Prieš“ – 0.</w:t>
      </w:r>
    </w:p>
    <w:p w14:paraId="2B249A87" w14:textId="77777777" w:rsidR="00085B9E" w:rsidRDefault="00085B9E" w:rsidP="00571F1A">
      <w:pPr>
        <w:spacing w:after="0" w:line="240" w:lineRule="auto"/>
        <w:ind w:firstLine="709"/>
        <w:jc w:val="both"/>
        <w:rPr>
          <w:rFonts w:ascii="Verdana" w:eastAsia="Times New Roman" w:hAnsi="Verdana" w:cs="Times New Roman"/>
          <w:kern w:val="0"/>
          <w:lang w:eastAsia="lt-LT"/>
          <w14:ligatures w14:val="none"/>
        </w:rPr>
      </w:pPr>
    </w:p>
    <w:p w14:paraId="07AA4F72" w14:textId="4265FBF2" w:rsidR="00C129EA" w:rsidRPr="00571F1A" w:rsidRDefault="00C129EA" w:rsidP="006A1D03">
      <w:pPr>
        <w:spacing w:after="0" w:line="240" w:lineRule="auto"/>
        <w:jc w:val="both"/>
        <w:rPr>
          <w:rFonts w:ascii="Verdana" w:eastAsia="Times New Roman" w:hAnsi="Verdana" w:cs="Times New Roman"/>
          <w:kern w:val="0"/>
          <w:lang w:eastAsia="lt-LT"/>
          <w14:ligatures w14:val="none"/>
        </w:rPr>
      </w:pPr>
    </w:p>
    <w:p w14:paraId="4B98D008" w14:textId="77777777" w:rsidR="00C129EA" w:rsidRPr="00C129EA" w:rsidRDefault="00C129EA" w:rsidP="00C129EA">
      <w:pPr>
        <w:spacing w:after="0" w:line="240" w:lineRule="auto"/>
        <w:ind w:firstLine="709"/>
        <w:jc w:val="both"/>
        <w:rPr>
          <w:rFonts w:ascii="Verdana" w:eastAsia="Times New Roman" w:hAnsi="Verdana" w:cs="Times New Roman"/>
          <w:kern w:val="0"/>
          <w:lang w:eastAsia="lt-LT"/>
          <w14:ligatures w14:val="none"/>
        </w:rPr>
      </w:pPr>
    </w:p>
    <w:p w14:paraId="7EA49043" w14:textId="77777777" w:rsidR="00D462E7" w:rsidRDefault="00D462E7" w:rsidP="00D462E7">
      <w:pPr>
        <w:spacing w:after="0" w:line="240" w:lineRule="auto"/>
        <w:rPr>
          <w:rFonts w:ascii="Verdana" w:eastAsia="Times New Roman" w:hAnsi="Verdana" w:cs="Times New Roman"/>
          <w:kern w:val="0"/>
          <w:lang w:eastAsia="lt-LT"/>
          <w14:ligatures w14:val="none"/>
        </w:rPr>
      </w:pPr>
    </w:p>
    <w:p w14:paraId="0A3F5F6B" w14:textId="77777777" w:rsidR="00D462E7" w:rsidRDefault="00D462E7" w:rsidP="00D462E7">
      <w:pPr>
        <w:spacing w:after="0" w:line="240" w:lineRule="auto"/>
        <w:rPr>
          <w:rFonts w:ascii="Verdana" w:eastAsia="Times New Roman" w:hAnsi="Verdana" w:cs="Times New Roman"/>
          <w:kern w:val="0"/>
          <w:lang w:eastAsia="lt-LT"/>
          <w14:ligatures w14:val="none"/>
        </w:rPr>
      </w:pPr>
    </w:p>
    <w:tbl>
      <w:tblPr>
        <w:tblW w:w="9645" w:type="dxa"/>
        <w:tblLayout w:type="fixed"/>
        <w:tblCellMar>
          <w:left w:w="0" w:type="dxa"/>
          <w:right w:w="0" w:type="dxa"/>
        </w:tblCellMar>
        <w:tblLook w:val="01E0" w:firstRow="1" w:lastRow="1" w:firstColumn="1" w:lastColumn="1" w:noHBand="0" w:noVBand="0"/>
      </w:tblPr>
      <w:tblGrid>
        <w:gridCol w:w="6241"/>
        <w:gridCol w:w="142"/>
        <w:gridCol w:w="3262"/>
      </w:tblGrid>
      <w:tr w:rsidR="00D462E7" w14:paraId="4931D63D" w14:textId="77777777" w:rsidTr="00D462E7">
        <w:tc>
          <w:tcPr>
            <w:tcW w:w="6237" w:type="dxa"/>
            <w:hideMark/>
          </w:tcPr>
          <w:p w14:paraId="3C3C2FC3" w14:textId="77777777" w:rsidR="00D462E7" w:rsidRDefault="00D462E7">
            <w:pPr>
              <w:spacing w:after="0" w:line="240" w:lineRule="auto"/>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Posėdžio pirmininkas</w:t>
            </w:r>
          </w:p>
        </w:tc>
        <w:tc>
          <w:tcPr>
            <w:tcW w:w="142" w:type="dxa"/>
          </w:tcPr>
          <w:p w14:paraId="6C0125E7" w14:textId="77777777" w:rsidR="00D462E7" w:rsidRDefault="00D462E7">
            <w:pPr>
              <w:spacing w:after="0" w:line="240" w:lineRule="auto"/>
              <w:rPr>
                <w:rFonts w:ascii="Verdana" w:eastAsia="Times New Roman" w:hAnsi="Verdana" w:cs="Times New Roman"/>
                <w:kern w:val="0"/>
                <w:lang w:eastAsia="lt-LT"/>
                <w14:ligatures w14:val="none"/>
              </w:rPr>
            </w:pPr>
          </w:p>
        </w:tc>
        <w:tc>
          <w:tcPr>
            <w:tcW w:w="3260" w:type="dxa"/>
            <w:hideMark/>
          </w:tcPr>
          <w:p w14:paraId="0317F580" w14:textId="77777777" w:rsidR="00D462E7" w:rsidRDefault="00D462E7">
            <w:pPr>
              <w:spacing w:after="0" w:line="240" w:lineRule="auto"/>
              <w:ind w:left="698" w:hanging="698"/>
              <w:jc w:val="center"/>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Artūras Visockis</w:t>
            </w:r>
          </w:p>
        </w:tc>
      </w:tr>
    </w:tbl>
    <w:p w14:paraId="17F4B87C" w14:textId="77777777" w:rsidR="00D462E7" w:rsidRDefault="00D462E7" w:rsidP="00D462E7">
      <w:pPr>
        <w:spacing w:after="0" w:line="240" w:lineRule="auto"/>
        <w:rPr>
          <w:rFonts w:ascii="Verdana" w:eastAsia="Times New Roman" w:hAnsi="Verdana" w:cs="Times New Roman"/>
          <w:kern w:val="0"/>
          <w:lang w:eastAsia="lt-LT"/>
          <w14:ligatures w14:val="none"/>
        </w:rPr>
      </w:pPr>
    </w:p>
    <w:p w14:paraId="22561AC1" w14:textId="77777777" w:rsidR="00D462E7" w:rsidRDefault="00D462E7" w:rsidP="00D462E7">
      <w:pPr>
        <w:spacing w:after="0" w:line="240" w:lineRule="auto"/>
        <w:rPr>
          <w:rFonts w:ascii="Verdana" w:eastAsia="Times New Roman" w:hAnsi="Verdana" w:cs="Times New Roman"/>
          <w:kern w:val="0"/>
          <w:lang w:eastAsia="lt-LT"/>
          <w14:ligatures w14:val="none"/>
        </w:rPr>
      </w:pPr>
    </w:p>
    <w:tbl>
      <w:tblPr>
        <w:tblW w:w="9780" w:type="dxa"/>
        <w:tblLayout w:type="fixed"/>
        <w:tblCellMar>
          <w:left w:w="0" w:type="dxa"/>
          <w:right w:w="0" w:type="dxa"/>
        </w:tblCellMar>
        <w:tblLook w:val="01E0" w:firstRow="1" w:lastRow="1" w:firstColumn="1" w:lastColumn="1" w:noHBand="0" w:noVBand="0"/>
      </w:tblPr>
      <w:tblGrid>
        <w:gridCol w:w="6239"/>
        <w:gridCol w:w="280"/>
        <w:gridCol w:w="3261"/>
      </w:tblGrid>
      <w:tr w:rsidR="00D462E7" w14:paraId="3519FEAF" w14:textId="77777777" w:rsidTr="00D462E7">
        <w:tc>
          <w:tcPr>
            <w:tcW w:w="6241" w:type="dxa"/>
            <w:hideMark/>
          </w:tcPr>
          <w:p w14:paraId="5C4D304F" w14:textId="77777777" w:rsidR="00D462E7" w:rsidRDefault="00D462E7">
            <w:pPr>
              <w:spacing w:after="0" w:line="240" w:lineRule="auto"/>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Posėdžio sekretorė</w:t>
            </w:r>
          </w:p>
        </w:tc>
        <w:tc>
          <w:tcPr>
            <w:tcW w:w="280" w:type="dxa"/>
          </w:tcPr>
          <w:p w14:paraId="18432A82" w14:textId="77777777" w:rsidR="00D462E7" w:rsidRDefault="00D462E7">
            <w:pPr>
              <w:spacing w:after="0" w:line="240" w:lineRule="auto"/>
              <w:rPr>
                <w:rFonts w:ascii="Verdana" w:eastAsia="Times New Roman" w:hAnsi="Verdana" w:cs="Times New Roman"/>
                <w:kern w:val="0"/>
                <w:lang w:eastAsia="lt-LT"/>
                <w14:ligatures w14:val="none"/>
              </w:rPr>
            </w:pPr>
          </w:p>
        </w:tc>
        <w:tc>
          <w:tcPr>
            <w:tcW w:w="3262" w:type="dxa"/>
            <w:hideMark/>
          </w:tcPr>
          <w:p w14:paraId="63C26E9A" w14:textId="77777777" w:rsidR="00D462E7" w:rsidRDefault="00D462E7">
            <w:pPr>
              <w:spacing w:after="0" w:line="240" w:lineRule="auto"/>
              <w:jc w:val="center"/>
              <w:rPr>
                <w:rFonts w:ascii="Verdana" w:eastAsia="Times New Roman" w:hAnsi="Verdana" w:cs="Times New Roman"/>
                <w:kern w:val="0"/>
                <w:lang w:eastAsia="lt-LT"/>
                <w14:ligatures w14:val="none"/>
              </w:rPr>
            </w:pPr>
            <w:r>
              <w:rPr>
                <w:rFonts w:ascii="Verdana" w:eastAsia="Times New Roman" w:hAnsi="Verdana" w:cs="Times New Roman"/>
                <w:kern w:val="0"/>
                <w:lang w:eastAsia="lt-LT"/>
                <w14:ligatures w14:val="none"/>
              </w:rPr>
              <w:t>Asta Kazlauskienė</w:t>
            </w:r>
          </w:p>
        </w:tc>
      </w:tr>
    </w:tbl>
    <w:p w14:paraId="414C5943" w14:textId="77777777" w:rsidR="00D462E7" w:rsidRDefault="00D462E7" w:rsidP="00D462E7">
      <w:pPr>
        <w:spacing w:after="0" w:line="240" w:lineRule="auto"/>
        <w:rPr>
          <w:rFonts w:ascii="Verdana" w:eastAsia="Times New Roman" w:hAnsi="Verdana" w:cs="Times New Roman"/>
          <w:kern w:val="0"/>
          <w:lang w:eastAsia="lt-LT"/>
          <w14:ligatures w14:val="none"/>
        </w:rPr>
      </w:pPr>
    </w:p>
    <w:sectPr w:rsidR="00D462E7" w:rsidSect="00047ED5">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9F133" w14:textId="77777777" w:rsidR="006E68B3" w:rsidRDefault="006E68B3" w:rsidP="00BA1190">
      <w:pPr>
        <w:spacing w:after="0" w:line="240" w:lineRule="auto"/>
      </w:pPr>
      <w:r>
        <w:separator/>
      </w:r>
    </w:p>
  </w:endnote>
  <w:endnote w:type="continuationSeparator" w:id="0">
    <w:p w14:paraId="5206E5AC" w14:textId="77777777" w:rsidR="006E68B3" w:rsidRDefault="006E68B3" w:rsidP="00BA1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CE13B" w14:textId="77777777" w:rsidR="00047ED5" w:rsidRDefault="00047ED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B92B3" w14:textId="77777777" w:rsidR="00047ED5" w:rsidRDefault="00047ED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9A3F2" w14:textId="77777777" w:rsidR="00047ED5" w:rsidRDefault="00047ED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62744" w14:textId="77777777" w:rsidR="006E68B3" w:rsidRDefault="006E68B3" w:rsidP="00BA1190">
      <w:pPr>
        <w:spacing w:after="0" w:line="240" w:lineRule="auto"/>
      </w:pPr>
      <w:r>
        <w:separator/>
      </w:r>
    </w:p>
  </w:footnote>
  <w:footnote w:type="continuationSeparator" w:id="0">
    <w:p w14:paraId="0DEF075B" w14:textId="77777777" w:rsidR="006E68B3" w:rsidRDefault="006E68B3" w:rsidP="00BA1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6E3B9" w14:textId="77777777" w:rsidR="00047ED5" w:rsidRDefault="00047ED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338644"/>
      <w:docPartObj>
        <w:docPartGallery w:val="Page Numbers (Top of Page)"/>
        <w:docPartUnique/>
      </w:docPartObj>
    </w:sdtPr>
    <w:sdtContent>
      <w:p w14:paraId="59A55BDC" w14:textId="5E344774" w:rsidR="00047ED5" w:rsidRDefault="00047ED5">
        <w:pPr>
          <w:pStyle w:val="Antrats"/>
          <w:jc w:val="center"/>
        </w:pPr>
        <w:r>
          <w:fldChar w:fldCharType="begin"/>
        </w:r>
        <w:r>
          <w:instrText>PAGE   \* MERGEFORMAT</w:instrText>
        </w:r>
        <w:r>
          <w:fldChar w:fldCharType="separate"/>
        </w:r>
        <w:r>
          <w:t>2</w:t>
        </w:r>
        <w:r>
          <w:fldChar w:fldCharType="end"/>
        </w:r>
      </w:p>
    </w:sdtContent>
  </w:sdt>
  <w:p w14:paraId="5834DC7B" w14:textId="77777777" w:rsidR="00047ED5" w:rsidRDefault="00047ED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1950" w14:textId="77777777" w:rsidR="00047ED5" w:rsidRDefault="00047ED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26BB8"/>
    <w:multiLevelType w:val="hybridMultilevel"/>
    <w:tmpl w:val="FFC48B3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CDE1EE2"/>
    <w:multiLevelType w:val="hybridMultilevel"/>
    <w:tmpl w:val="DF0C5332"/>
    <w:lvl w:ilvl="0" w:tplc="04270001">
      <w:start w:val="1"/>
      <w:numFmt w:val="bullet"/>
      <w:lvlText w:val=""/>
      <w:lvlJc w:val="left"/>
      <w:pPr>
        <w:ind w:left="1429" w:hanging="360"/>
      </w:pPr>
      <w:rPr>
        <w:rFonts w:ascii="Symbol" w:hAnsi="Symbol" w:hint="default"/>
      </w:rPr>
    </w:lvl>
    <w:lvl w:ilvl="1" w:tplc="04270003">
      <w:start w:val="1"/>
      <w:numFmt w:val="bullet"/>
      <w:lvlText w:val="o"/>
      <w:lvlJc w:val="left"/>
      <w:pPr>
        <w:ind w:left="2149" w:hanging="360"/>
      </w:pPr>
      <w:rPr>
        <w:rFonts w:ascii="Courier New" w:hAnsi="Courier New" w:cs="Courier New" w:hint="default"/>
      </w:rPr>
    </w:lvl>
    <w:lvl w:ilvl="2" w:tplc="04270005">
      <w:start w:val="1"/>
      <w:numFmt w:val="bullet"/>
      <w:lvlText w:val=""/>
      <w:lvlJc w:val="left"/>
      <w:pPr>
        <w:ind w:left="2869" w:hanging="360"/>
      </w:pPr>
      <w:rPr>
        <w:rFonts w:ascii="Wingdings" w:hAnsi="Wingdings" w:hint="default"/>
      </w:rPr>
    </w:lvl>
    <w:lvl w:ilvl="3" w:tplc="04270001">
      <w:start w:val="1"/>
      <w:numFmt w:val="bullet"/>
      <w:lvlText w:val=""/>
      <w:lvlJc w:val="left"/>
      <w:pPr>
        <w:ind w:left="3589" w:hanging="360"/>
      </w:pPr>
      <w:rPr>
        <w:rFonts w:ascii="Symbol" w:hAnsi="Symbol" w:hint="default"/>
      </w:rPr>
    </w:lvl>
    <w:lvl w:ilvl="4" w:tplc="04270003">
      <w:start w:val="1"/>
      <w:numFmt w:val="bullet"/>
      <w:lvlText w:val="o"/>
      <w:lvlJc w:val="left"/>
      <w:pPr>
        <w:ind w:left="4309" w:hanging="360"/>
      </w:pPr>
      <w:rPr>
        <w:rFonts w:ascii="Courier New" w:hAnsi="Courier New" w:cs="Courier New" w:hint="default"/>
      </w:rPr>
    </w:lvl>
    <w:lvl w:ilvl="5" w:tplc="04270005">
      <w:start w:val="1"/>
      <w:numFmt w:val="bullet"/>
      <w:lvlText w:val=""/>
      <w:lvlJc w:val="left"/>
      <w:pPr>
        <w:ind w:left="5029" w:hanging="360"/>
      </w:pPr>
      <w:rPr>
        <w:rFonts w:ascii="Wingdings" w:hAnsi="Wingdings" w:hint="default"/>
      </w:rPr>
    </w:lvl>
    <w:lvl w:ilvl="6" w:tplc="04270001">
      <w:start w:val="1"/>
      <w:numFmt w:val="bullet"/>
      <w:lvlText w:val=""/>
      <w:lvlJc w:val="left"/>
      <w:pPr>
        <w:ind w:left="5749" w:hanging="360"/>
      </w:pPr>
      <w:rPr>
        <w:rFonts w:ascii="Symbol" w:hAnsi="Symbol" w:hint="default"/>
      </w:rPr>
    </w:lvl>
    <w:lvl w:ilvl="7" w:tplc="04270003">
      <w:start w:val="1"/>
      <w:numFmt w:val="bullet"/>
      <w:lvlText w:val="o"/>
      <w:lvlJc w:val="left"/>
      <w:pPr>
        <w:ind w:left="6469" w:hanging="360"/>
      </w:pPr>
      <w:rPr>
        <w:rFonts w:ascii="Courier New" w:hAnsi="Courier New" w:cs="Courier New" w:hint="default"/>
      </w:rPr>
    </w:lvl>
    <w:lvl w:ilvl="8" w:tplc="04270005">
      <w:start w:val="1"/>
      <w:numFmt w:val="bullet"/>
      <w:lvlText w:val=""/>
      <w:lvlJc w:val="left"/>
      <w:pPr>
        <w:ind w:left="7189" w:hanging="360"/>
      </w:pPr>
      <w:rPr>
        <w:rFonts w:ascii="Wingdings" w:hAnsi="Wingdings" w:hint="default"/>
      </w:rPr>
    </w:lvl>
  </w:abstractNum>
  <w:abstractNum w:abstractNumId="2" w15:restartNumberingAfterBreak="0">
    <w:nsid w:val="422257C3"/>
    <w:multiLevelType w:val="hybridMultilevel"/>
    <w:tmpl w:val="4CB4EC7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5982191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6754458">
    <w:abstractNumId w:val="0"/>
  </w:num>
  <w:num w:numId="3" w16cid:durableId="1107893469">
    <w:abstractNumId w:val="1"/>
  </w:num>
  <w:num w:numId="4" w16cid:durableId="1799713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2E7"/>
    <w:rsid w:val="00022100"/>
    <w:rsid w:val="00036EB3"/>
    <w:rsid w:val="00047ED5"/>
    <w:rsid w:val="00085B9E"/>
    <w:rsid w:val="000E3210"/>
    <w:rsid w:val="000E56DA"/>
    <w:rsid w:val="00146793"/>
    <w:rsid w:val="00163DD5"/>
    <w:rsid w:val="001C12DB"/>
    <w:rsid w:val="00204155"/>
    <w:rsid w:val="0020721B"/>
    <w:rsid w:val="0021142B"/>
    <w:rsid w:val="0023066A"/>
    <w:rsid w:val="0028621B"/>
    <w:rsid w:val="002C785A"/>
    <w:rsid w:val="002D2987"/>
    <w:rsid w:val="003468DA"/>
    <w:rsid w:val="00366D22"/>
    <w:rsid w:val="0037302F"/>
    <w:rsid w:val="003A532E"/>
    <w:rsid w:val="003E2AAE"/>
    <w:rsid w:val="003F02FE"/>
    <w:rsid w:val="00403EBA"/>
    <w:rsid w:val="00454A3E"/>
    <w:rsid w:val="004B0973"/>
    <w:rsid w:val="004C2379"/>
    <w:rsid w:val="004D3DC1"/>
    <w:rsid w:val="00507065"/>
    <w:rsid w:val="00571F1A"/>
    <w:rsid w:val="005732F3"/>
    <w:rsid w:val="005875A6"/>
    <w:rsid w:val="005D0641"/>
    <w:rsid w:val="005D3CE8"/>
    <w:rsid w:val="0060305D"/>
    <w:rsid w:val="0064368F"/>
    <w:rsid w:val="006A1D03"/>
    <w:rsid w:val="006D188D"/>
    <w:rsid w:val="006E68B3"/>
    <w:rsid w:val="0071419E"/>
    <w:rsid w:val="007F5D16"/>
    <w:rsid w:val="00805798"/>
    <w:rsid w:val="00812CB2"/>
    <w:rsid w:val="0083067A"/>
    <w:rsid w:val="00837E06"/>
    <w:rsid w:val="008A4D6A"/>
    <w:rsid w:val="008A77D2"/>
    <w:rsid w:val="008C46CC"/>
    <w:rsid w:val="008F0719"/>
    <w:rsid w:val="009A73AA"/>
    <w:rsid w:val="009B022A"/>
    <w:rsid w:val="00A212BE"/>
    <w:rsid w:val="00AD1AAC"/>
    <w:rsid w:val="00AE74E6"/>
    <w:rsid w:val="00B10D6B"/>
    <w:rsid w:val="00B34594"/>
    <w:rsid w:val="00B76760"/>
    <w:rsid w:val="00BA1190"/>
    <w:rsid w:val="00BD4868"/>
    <w:rsid w:val="00BD64DE"/>
    <w:rsid w:val="00C129EA"/>
    <w:rsid w:val="00C15EEA"/>
    <w:rsid w:val="00CB2BC0"/>
    <w:rsid w:val="00CC628E"/>
    <w:rsid w:val="00D20FA9"/>
    <w:rsid w:val="00D462E7"/>
    <w:rsid w:val="00D614AE"/>
    <w:rsid w:val="00D94630"/>
    <w:rsid w:val="00E54DA4"/>
    <w:rsid w:val="00E56F7C"/>
    <w:rsid w:val="00F2561B"/>
    <w:rsid w:val="00F36490"/>
    <w:rsid w:val="00F37E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7B3BE"/>
  <w15:chartTrackingRefBased/>
  <w15:docId w15:val="{EC39928D-21AD-4326-A523-58410024E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62E7"/>
    <w:pPr>
      <w:spacing w:line="276" w:lineRule="auto"/>
    </w:pPr>
  </w:style>
  <w:style w:type="paragraph" w:styleId="Antrat1">
    <w:name w:val="heading 1"/>
    <w:basedOn w:val="prastasis"/>
    <w:next w:val="prastasis"/>
    <w:link w:val="Antrat1Diagrama"/>
    <w:uiPriority w:val="9"/>
    <w:qFormat/>
    <w:rsid w:val="00D46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D46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D462E7"/>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D462E7"/>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D462E7"/>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D462E7"/>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462E7"/>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462E7"/>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462E7"/>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462E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462E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462E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462E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462E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462E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462E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462E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462E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46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462E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462E7"/>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462E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462E7"/>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462E7"/>
    <w:rPr>
      <w:i/>
      <w:iCs/>
      <w:color w:val="404040" w:themeColor="text1" w:themeTint="BF"/>
    </w:rPr>
  </w:style>
  <w:style w:type="paragraph" w:styleId="Sraopastraipa">
    <w:name w:val="List Paragraph"/>
    <w:basedOn w:val="prastasis"/>
    <w:uiPriority w:val="34"/>
    <w:qFormat/>
    <w:rsid w:val="00D462E7"/>
    <w:pPr>
      <w:ind w:left="720"/>
      <w:contextualSpacing/>
    </w:pPr>
  </w:style>
  <w:style w:type="character" w:styleId="Rykuspabraukimas">
    <w:name w:val="Intense Emphasis"/>
    <w:basedOn w:val="Numatytasispastraiposriftas"/>
    <w:uiPriority w:val="21"/>
    <w:qFormat/>
    <w:rsid w:val="00D462E7"/>
    <w:rPr>
      <w:i/>
      <w:iCs/>
      <w:color w:val="0F4761" w:themeColor="accent1" w:themeShade="BF"/>
    </w:rPr>
  </w:style>
  <w:style w:type="paragraph" w:styleId="Iskirtacitata">
    <w:name w:val="Intense Quote"/>
    <w:basedOn w:val="prastasis"/>
    <w:next w:val="prastasis"/>
    <w:link w:val="IskirtacitataDiagrama"/>
    <w:uiPriority w:val="30"/>
    <w:qFormat/>
    <w:rsid w:val="00D46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462E7"/>
    <w:rPr>
      <w:i/>
      <w:iCs/>
      <w:color w:val="0F4761" w:themeColor="accent1" w:themeShade="BF"/>
    </w:rPr>
  </w:style>
  <w:style w:type="character" w:styleId="Rykinuoroda">
    <w:name w:val="Intense Reference"/>
    <w:basedOn w:val="Numatytasispastraiposriftas"/>
    <w:uiPriority w:val="32"/>
    <w:qFormat/>
    <w:rsid w:val="00D462E7"/>
    <w:rPr>
      <w:b/>
      <w:bCs/>
      <w:smallCaps/>
      <w:color w:val="0F4761" w:themeColor="accent1" w:themeShade="BF"/>
      <w:spacing w:val="5"/>
    </w:rPr>
  </w:style>
  <w:style w:type="paragraph" w:styleId="prastasiniatinklio">
    <w:name w:val="Normal (Web)"/>
    <w:basedOn w:val="prastasis"/>
    <w:uiPriority w:val="99"/>
    <w:unhideWhenUsed/>
    <w:rsid w:val="00D462E7"/>
    <w:pPr>
      <w:spacing w:before="100" w:beforeAutospacing="1" w:after="100" w:afterAutospacing="1" w:line="240" w:lineRule="auto"/>
    </w:pPr>
    <w:rPr>
      <w:rFonts w:ascii="Times New Roman" w:eastAsia="Times New Roman" w:hAnsi="Times New Roman" w:cs="Times New Roman"/>
      <w:kern w:val="0"/>
      <w:lang w:eastAsia="lt-LT"/>
      <w14:ligatures w14:val="none"/>
    </w:rPr>
  </w:style>
  <w:style w:type="character" w:styleId="Grietas">
    <w:name w:val="Strong"/>
    <w:basedOn w:val="Numatytasispastraiposriftas"/>
    <w:uiPriority w:val="22"/>
    <w:qFormat/>
    <w:rsid w:val="00D462E7"/>
    <w:rPr>
      <w:b/>
      <w:bCs/>
    </w:rPr>
  </w:style>
  <w:style w:type="paragraph" w:styleId="Antrats">
    <w:name w:val="header"/>
    <w:basedOn w:val="prastasis"/>
    <w:link w:val="AntratsDiagrama"/>
    <w:uiPriority w:val="99"/>
    <w:unhideWhenUsed/>
    <w:rsid w:val="00BA119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A1190"/>
  </w:style>
  <w:style w:type="paragraph" w:styleId="Porat">
    <w:name w:val="footer"/>
    <w:basedOn w:val="prastasis"/>
    <w:link w:val="PoratDiagrama"/>
    <w:uiPriority w:val="99"/>
    <w:unhideWhenUsed/>
    <w:rsid w:val="00BA119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A1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3225294">
      <w:bodyDiv w:val="1"/>
      <w:marLeft w:val="0"/>
      <w:marRight w:val="0"/>
      <w:marTop w:val="0"/>
      <w:marBottom w:val="0"/>
      <w:divBdr>
        <w:top w:val="none" w:sz="0" w:space="0" w:color="auto"/>
        <w:left w:val="none" w:sz="0" w:space="0" w:color="auto"/>
        <w:bottom w:val="none" w:sz="0" w:space="0" w:color="auto"/>
        <w:right w:val="none" w:sz="0" w:space="0" w:color="auto"/>
      </w:divBdr>
    </w:div>
    <w:div w:id="986282479">
      <w:bodyDiv w:val="1"/>
      <w:marLeft w:val="0"/>
      <w:marRight w:val="0"/>
      <w:marTop w:val="0"/>
      <w:marBottom w:val="0"/>
      <w:divBdr>
        <w:top w:val="none" w:sz="0" w:space="0" w:color="auto"/>
        <w:left w:val="none" w:sz="0" w:space="0" w:color="auto"/>
        <w:bottom w:val="none" w:sz="0" w:space="0" w:color="auto"/>
        <w:right w:val="none" w:sz="0" w:space="0" w:color="auto"/>
      </w:divBdr>
    </w:div>
    <w:div w:id="1580096129">
      <w:bodyDiv w:val="1"/>
      <w:marLeft w:val="0"/>
      <w:marRight w:val="0"/>
      <w:marTop w:val="0"/>
      <w:marBottom w:val="0"/>
      <w:divBdr>
        <w:top w:val="none" w:sz="0" w:space="0" w:color="auto"/>
        <w:left w:val="none" w:sz="0" w:space="0" w:color="auto"/>
        <w:bottom w:val="none" w:sz="0" w:space="0" w:color="auto"/>
        <w:right w:val="none" w:sz="0" w:space="0" w:color="auto"/>
      </w:divBdr>
      <w:divsChild>
        <w:div w:id="1743214821">
          <w:marLeft w:val="0"/>
          <w:marRight w:val="0"/>
          <w:marTop w:val="0"/>
          <w:marBottom w:val="0"/>
          <w:divBdr>
            <w:top w:val="none" w:sz="0" w:space="0" w:color="auto"/>
            <w:left w:val="none" w:sz="0" w:space="0" w:color="auto"/>
            <w:bottom w:val="none" w:sz="0" w:space="0" w:color="auto"/>
            <w:right w:val="none" w:sz="0" w:space="0" w:color="auto"/>
          </w:divBdr>
          <w:divsChild>
            <w:div w:id="245384349">
              <w:marLeft w:val="0"/>
              <w:marRight w:val="0"/>
              <w:marTop w:val="0"/>
              <w:marBottom w:val="0"/>
              <w:divBdr>
                <w:top w:val="none" w:sz="0" w:space="0" w:color="auto"/>
                <w:left w:val="none" w:sz="0" w:space="0" w:color="auto"/>
                <w:bottom w:val="none" w:sz="0" w:space="0" w:color="auto"/>
                <w:right w:val="none" w:sz="0" w:space="0" w:color="auto"/>
              </w:divBdr>
              <w:divsChild>
                <w:div w:id="2080206703">
                  <w:marLeft w:val="0"/>
                  <w:marRight w:val="0"/>
                  <w:marTop w:val="0"/>
                  <w:marBottom w:val="0"/>
                  <w:divBdr>
                    <w:top w:val="none" w:sz="0" w:space="0" w:color="auto"/>
                    <w:left w:val="none" w:sz="0" w:space="0" w:color="auto"/>
                    <w:bottom w:val="none" w:sz="0" w:space="0" w:color="auto"/>
                    <w:right w:val="none" w:sz="0" w:space="0" w:color="auto"/>
                  </w:divBdr>
                  <w:divsChild>
                    <w:div w:id="671564401">
                      <w:marLeft w:val="0"/>
                      <w:marRight w:val="0"/>
                      <w:marTop w:val="0"/>
                      <w:marBottom w:val="0"/>
                      <w:divBdr>
                        <w:top w:val="none" w:sz="0" w:space="0" w:color="auto"/>
                        <w:left w:val="none" w:sz="0" w:space="0" w:color="auto"/>
                        <w:bottom w:val="none" w:sz="0" w:space="0" w:color="auto"/>
                        <w:right w:val="none" w:sz="0" w:space="0" w:color="auto"/>
                      </w:divBdr>
                      <w:divsChild>
                        <w:div w:id="1169128287">
                          <w:marLeft w:val="0"/>
                          <w:marRight w:val="0"/>
                          <w:marTop w:val="0"/>
                          <w:marBottom w:val="0"/>
                          <w:divBdr>
                            <w:top w:val="none" w:sz="0" w:space="0" w:color="auto"/>
                            <w:left w:val="none" w:sz="0" w:space="0" w:color="auto"/>
                            <w:bottom w:val="none" w:sz="0" w:space="0" w:color="auto"/>
                            <w:right w:val="none" w:sz="0" w:space="0" w:color="auto"/>
                          </w:divBdr>
                          <w:divsChild>
                            <w:div w:id="596014757">
                              <w:marLeft w:val="0"/>
                              <w:marRight w:val="0"/>
                              <w:marTop w:val="0"/>
                              <w:marBottom w:val="0"/>
                              <w:divBdr>
                                <w:top w:val="none" w:sz="0" w:space="0" w:color="auto"/>
                                <w:left w:val="none" w:sz="0" w:space="0" w:color="auto"/>
                                <w:bottom w:val="none" w:sz="0" w:space="0" w:color="auto"/>
                                <w:right w:val="none" w:sz="0" w:space="0" w:color="auto"/>
                              </w:divBdr>
                              <w:divsChild>
                                <w:div w:id="441925540">
                                  <w:marLeft w:val="0"/>
                                  <w:marRight w:val="0"/>
                                  <w:marTop w:val="0"/>
                                  <w:marBottom w:val="0"/>
                                  <w:divBdr>
                                    <w:top w:val="none" w:sz="0" w:space="0" w:color="auto"/>
                                    <w:left w:val="none" w:sz="0" w:space="0" w:color="auto"/>
                                    <w:bottom w:val="none" w:sz="0" w:space="0" w:color="auto"/>
                                    <w:right w:val="none" w:sz="0" w:space="0" w:color="auto"/>
                                  </w:divBdr>
                                  <w:divsChild>
                                    <w:div w:id="73069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306</TotalTime>
  <Pages>3</Pages>
  <Words>3373</Words>
  <Characters>1923</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Kazlauskienė</dc:creator>
  <cp:keywords/>
  <dc:description/>
  <cp:lastModifiedBy>Asta Kazlauskienė</cp:lastModifiedBy>
  <cp:revision>36</cp:revision>
  <dcterms:created xsi:type="dcterms:W3CDTF">2025-02-20T11:23:00Z</dcterms:created>
  <dcterms:modified xsi:type="dcterms:W3CDTF">2025-03-05T14:12:00Z</dcterms:modified>
</cp:coreProperties>
</file>