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99BBB" w14:textId="0FFF7320" w:rsidR="00974D6B" w:rsidRPr="00B44559" w:rsidRDefault="00AF46E9" w:rsidP="003A1218">
      <w:pPr>
        <w:jc w:val="center"/>
        <w:rPr>
          <w:rFonts w:ascii="Verdana" w:hAnsi="Verdana" w:cs="Times New Roman"/>
          <w:b/>
          <w:sz w:val="24"/>
          <w:szCs w:val="24"/>
        </w:rPr>
      </w:pPr>
      <w:r w:rsidRPr="00B44559">
        <w:rPr>
          <w:rFonts w:ascii="Verdana" w:hAnsi="Verdana" w:cs="Times New Roman"/>
          <w:b/>
          <w:sz w:val="24"/>
          <w:szCs w:val="24"/>
        </w:rPr>
        <w:t>KITŲ ĮSTAIGŲ, ŪKIO SUBJEKTŲ IR VEIKLOS VYKDYTOJŲ KOMPETENCIJA</w:t>
      </w:r>
      <w:r w:rsidR="00C90337" w:rsidRPr="00B44559">
        <w:rPr>
          <w:rFonts w:ascii="Verdana" w:hAnsi="Verdana" w:cs="Times New Roman"/>
          <w:b/>
          <w:sz w:val="24"/>
          <w:szCs w:val="24"/>
        </w:rPr>
        <w:t xml:space="preserve"> CIVILINĖS SAUGOS SRITYJE</w:t>
      </w:r>
    </w:p>
    <w:p w14:paraId="1B3D1ABB" w14:textId="77777777" w:rsidR="00777A37" w:rsidRPr="00B44559" w:rsidRDefault="00777A37" w:rsidP="00777A37">
      <w:pPr>
        <w:widowControl w:val="0"/>
        <w:ind w:firstLine="720"/>
        <w:jc w:val="both"/>
        <w:rPr>
          <w:rFonts w:ascii="Verdana" w:hAnsi="Verdana"/>
          <w:sz w:val="24"/>
          <w:szCs w:val="24"/>
        </w:rPr>
      </w:pPr>
      <w:r w:rsidRPr="00B44559">
        <w:rPr>
          <w:rFonts w:ascii="Verdana" w:hAnsi="Verdana"/>
          <w:sz w:val="24"/>
          <w:szCs w:val="24"/>
        </w:rPr>
        <w:t>1. Kitų įstaigų ir ūkio subjektų vadovai atsako už pasirengimą ekstremaliosioms situacijoms savo vadovaujamoje įstaigoje ar ūkio subjekte.</w:t>
      </w:r>
    </w:p>
    <w:p w14:paraId="123733F4" w14:textId="6A7704D4" w:rsidR="00777A37" w:rsidRPr="00B44559" w:rsidRDefault="00777A37" w:rsidP="00777A37">
      <w:pPr>
        <w:widowControl w:val="0"/>
        <w:ind w:firstLine="720"/>
        <w:jc w:val="both"/>
        <w:rPr>
          <w:rFonts w:ascii="Verdana" w:hAnsi="Verdana"/>
          <w:sz w:val="24"/>
          <w:szCs w:val="24"/>
        </w:rPr>
      </w:pPr>
      <w:r w:rsidRPr="00B44559">
        <w:rPr>
          <w:rFonts w:ascii="Verdana" w:hAnsi="Verdana"/>
          <w:sz w:val="24"/>
          <w:szCs w:val="24"/>
        </w:rPr>
        <w:t xml:space="preserve">2. Savivaldybės administracijos direktoriaus nurodymu kitos įstaigos ir ūkio subjektai, kurių turimų materialinių išteklių teikimas yra tikslingas, atsižvelgdami į atliktą </w:t>
      </w:r>
      <w:r w:rsidR="00556206">
        <w:rPr>
          <w:rFonts w:ascii="Verdana" w:hAnsi="Verdana"/>
          <w:sz w:val="24"/>
          <w:szCs w:val="24"/>
        </w:rPr>
        <w:t>S</w:t>
      </w:r>
      <w:r w:rsidRPr="00B44559">
        <w:rPr>
          <w:rFonts w:ascii="Verdana" w:hAnsi="Verdana"/>
          <w:sz w:val="24"/>
          <w:szCs w:val="24"/>
        </w:rPr>
        <w:t xml:space="preserve">avivaldybės galimų pavojų ir ekstremaliųjų situacijų rizikos vertinimą, privalo dalyvauti rengiant </w:t>
      </w:r>
      <w:r w:rsidR="00556206">
        <w:rPr>
          <w:rFonts w:ascii="Verdana" w:hAnsi="Verdana"/>
          <w:sz w:val="24"/>
          <w:szCs w:val="24"/>
        </w:rPr>
        <w:t>S</w:t>
      </w:r>
      <w:r w:rsidRPr="00B44559">
        <w:rPr>
          <w:rFonts w:ascii="Verdana" w:hAnsi="Verdana"/>
          <w:sz w:val="24"/>
          <w:szCs w:val="24"/>
        </w:rPr>
        <w:t xml:space="preserve">avivaldybės ekstremaliųjų situacijų valdymo planą, su </w:t>
      </w:r>
      <w:r w:rsidR="00556206">
        <w:rPr>
          <w:rFonts w:ascii="Verdana" w:hAnsi="Verdana"/>
          <w:sz w:val="24"/>
          <w:szCs w:val="24"/>
        </w:rPr>
        <w:t>S</w:t>
      </w:r>
      <w:r w:rsidRPr="00B44559">
        <w:rPr>
          <w:rFonts w:ascii="Verdana" w:hAnsi="Verdana"/>
          <w:sz w:val="24"/>
          <w:szCs w:val="24"/>
        </w:rPr>
        <w:t xml:space="preserve">avivaldybės administracijos direktoriumi sudaryti sutartis dėl šiame plane nurodytų užduočių vykdymo. </w:t>
      </w:r>
    </w:p>
    <w:p w14:paraId="6AD0DE12" w14:textId="77777777" w:rsidR="00777A37" w:rsidRPr="00B44559" w:rsidRDefault="00777A37" w:rsidP="00777A37">
      <w:pPr>
        <w:widowControl w:val="0"/>
        <w:ind w:firstLine="720"/>
        <w:jc w:val="both"/>
        <w:rPr>
          <w:rFonts w:ascii="Verdana" w:hAnsi="Verdana"/>
          <w:b/>
          <w:bCs/>
          <w:sz w:val="24"/>
          <w:szCs w:val="24"/>
        </w:rPr>
      </w:pPr>
      <w:r w:rsidRPr="00B44559">
        <w:rPr>
          <w:rFonts w:ascii="Verdana" w:hAnsi="Verdana"/>
          <w:b/>
          <w:bCs/>
          <w:sz w:val="24"/>
          <w:szCs w:val="24"/>
        </w:rPr>
        <w:t>3. Kitos įstaigos ir ūkio subjektai privalo:</w:t>
      </w:r>
    </w:p>
    <w:p w14:paraId="69E44ED9" w14:textId="53A3A9C9" w:rsidR="00777A37" w:rsidRPr="00B44559" w:rsidRDefault="00777A37" w:rsidP="00777A37">
      <w:pPr>
        <w:widowControl w:val="0"/>
        <w:ind w:firstLine="720"/>
        <w:jc w:val="both"/>
        <w:rPr>
          <w:rFonts w:ascii="Verdana" w:hAnsi="Verdana"/>
          <w:sz w:val="24"/>
          <w:szCs w:val="24"/>
        </w:rPr>
      </w:pPr>
      <w:r w:rsidRPr="00B44559">
        <w:rPr>
          <w:rFonts w:ascii="Verdana" w:hAnsi="Verdana"/>
          <w:sz w:val="24"/>
          <w:szCs w:val="24"/>
        </w:rPr>
        <w:t xml:space="preserve">1) </w:t>
      </w:r>
      <w:r w:rsidR="00402BAB" w:rsidRPr="00B44559">
        <w:rPr>
          <w:rFonts w:ascii="Verdana" w:hAnsi="Verdana"/>
          <w:sz w:val="24"/>
          <w:szCs w:val="24"/>
        </w:rPr>
        <w:t xml:space="preserve">Lietuvos Respublikos krizių valdymo ir civilinės saugos įstatyme </w:t>
      </w:r>
      <w:r w:rsidRPr="00B44559">
        <w:rPr>
          <w:rFonts w:ascii="Verdana" w:hAnsi="Verdana"/>
          <w:sz w:val="24"/>
          <w:szCs w:val="24"/>
        </w:rPr>
        <w:t>nustatytais atvejais teikti materialinius išteklius ir atlikti būtinas užduotis;</w:t>
      </w:r>
    </w:p>
    <w:p w14:paraId="76B1D3D7" w14:textId="2F81F905" w:rsidR="00777A37" w:rsidRPr="00B44559" w:rsidRDefault="00777A37" w:rsidP="00777A37">
      <w:pPr>
        <w:widowControl w:val="0"/>
        <w:ind w:firstLine="720"/>
        <w:jc w:val="both"/>
        <w:rPr>
          <w:rFonts w:ascii="Verdana" w:hAnsi="Verdana"/>
          <w:bCs/>
          <w:sz w:val="24"/>
          <w:szCs w:val="24"/>
        </w:rPr>
      </w:pPr>
      <w:r w:rsidRPr="00B44559">
        <w:rPr>
          <w:rFonts w:ascii="Verdana" w:hAnsi="Verdana"/>
          <w:bCs/>
          <w:sz w:val="24"/>
          <w:szCs w:val="24"/>
        </w:rPr>
        <w:t xml:space="preserve">2) vykdyti gelbėjimo darbų vadovo, operacijų vadovo, Vyriausybės, </w:t>
      </w:r>
      <w:r w:rsidR="00BB17A5">
        <w:rPr>
          <w:rFonts w:ascii="Verdana" w:hAnsi="Verdana"/>
          <w:bCs/>
          <w:sz w:val="24"/>
          <w:szCs w:val="24"/>
        </w:rPr>
        <w:t>S</w:t>
      </w:r>
      <w:r w:rsidR="00556206">
        <w:rPr>
          <w:rFonts w:ascii="Verdana" w:hAnsi="Verdana"/>
          <w:bCs/>
          <w:sz w:val="24"/>
          <w:szCs w:val="24"/>
        </w:rPr>
        <w:t>avivaldybės m</w:t>
      </w:r>
      <w:r w:rsidRPr="00B44559">
        <w:rPr>
          <w:rFonts w:ascii="Verdana" w:hAnsi="Verdana"/>
          <w:bCs/>
          <w:sz w:val="24"/>
          <w:szCs w:val="24"/>
        </w:rPr>
        <w:t xml:space="preserve">ero ir </w:t>
      </w:r>
      <w:r w:rsidR="00556206">
        <w:rPr>
          <w:rFonts w:ascii="Verdana" w:hAnsi="Verdana"/>
          <w:bCs/>
          <w:sz w:val="24"/>
          <w:szCs w:val="24"/>
        </w:rPr>
        <w:t>S</w:t>
      </w:r>
      <w:r w:rsidRPr="00B44559">
        <w:rPr>
          <w:rFonts w:ascii="Verdana" w:hAnsi="Verdana"/>
          <w:bCs/>
          <w:sz w:val="24"/>
          <w:szCs w:val="24"/>
        </w:rPr>
        <w:t>avivaldybės administracijos direktoriaus sprendimus, reikalingus įvykiui, ekstremaliajam įvykiui, krizei ar ekstremaliajai situacijai likviduoti, jų padariniams šalinti.</w:t>
      </w:r>
    </w:p>
    <w:p w14:paraId="01F2C9D9" w14:textId="6E381F23" w:rsidR="00234189" w:rsidRPr="00B44559" w:rsidRDefault="0069188A" w:rsidP="00777A37">
      <w:pPr>
        <w:widowControl w:val="0"/>
        <w:ind w:firstLine="720"/>
        <w:jc w:val="both"/>
        <w:rPr>
          <w:rFonts w:ascii="Verdana" w:hAnsi="Verdana"/>
          <w:bCs/>
          <w:sz w:val="24"/>
          <w:szCs w:val="24"/>
        </w:rPr>
      </w:pPr>
      <w:r w:rsidRPr="00B44559">
        <w:rPr>
          <w:rFonts w:ascii="Verdana" w:hAnsi="Verdana"/>
          <w:bCs/>
          <w:sz w:val="24"/>
          <w:szCs w:val="24"/>
        </w:rPr>
        <w:t>3) rengti ekstremaliųjų situacijų valdymo planus</w:t>
      </w:r>
      <w:r w:rsidR="00556206">
        <w:rPr>
          <w:rFonts w:ascii="Verdana" w:hAnsi="Verdana"/>
          <w:bCs/>
          <w:sz w:val="24"/>
          <w:szCs w:val="24"/>
        </w:rPr>
        <w:t xml:space="preserve"> (toliau – ESVP)</w:t>
      </w:r>
      <w:r w:rsidR="00234189" w:rsidRPr="00B44559">
        <w:rPr>
          <w:rFonts w:ascii="Verdana" w:hAnsi="Verdana"/>
          <w:bCs/>
          <w:sz w:val="24"/>
          <w:szCs w:val="24"/>
        </w:rPr>
        <w:t>, jeigu kita įstaiga ar ūkio subjektas atitinka Vyriausybės nustatytus kriterijus. Vyriausybės nustatytus kriterijus reglamentuoja šis teisės aktas, nuoroda</w:t>
      </w:r>
    </w:p>
    <w:p w14:paraId="021C8998" w14:textId="77777777" w:rsidR="00C90337" w:rsidRDefault="00234189" w:rsidP="00777A37">
      <w:pPr>
        <w:widowControl w:val="0"/>
        <w:ind w:firstLine="720"/>
        <w:jc w:val="both"/>
      </w:pPr>
      <w:r>
        <w:object w:dxaOrig="1539" w:dyaOrig="997" w14:anchorId="000847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5pt;height:50pt" o:ole="">
            <v:imagedata r:id="rId5" o:title=""/>
          </v:shape>
          <o:OLEObject Type="Embed" ProgID="Package" ShapeID="_x0000_i1025" DrawAspect="Icon" ObjectID="_1833517024" r:id="rId6"/>
        </w:object>
      </w:r>
    </w:p>
    <w:p w14:paraId="3499CB2C" w14:textId="62F43CFF" w:rsidR="0069188A" w:rsidRPr="009C4623" w:rsidRDefault="00556206" w:rsidP="00777A37">
      <w:pPr>
        <w:widowControl w:val="0"/>
        <w:ind w:firstLine="720"/>
        <w:jc w:val="both"/>
        <w:rPr>
          <w:rFonts w:ascii="Verdana" w:hAnsi="Verdana"/>
          <w:bCs/>
          <w:sz w:val="24"/>
          <w:szCs w:val="24"/>
        </w:rPr>
      </w:pPr>
      <w:r w:rsidRPr="009C4623">
        <w:rPr>
          <w:rFonts w:ascii="Verdana" w:hAnsi="Verdana"/>
          <w:bCs/>
          <w:sz w:val="24"/>
          <w:szCs w:val="24"/>
        </w:rPr>
        <w:t>ESVP</w:t>
      </w:r>
      <w:r w:rsidR="0069188A" w:rsidRPr="009C4623">
        <w:rPr>
          <w:rFonts w:ascii="Verdana" w:hAnsi="Verdana"/>
          <w:bCs/>
          <w:sz w:val="24"/>
          <w:szCs w:val="24"/>
        </w:rPr>
        <w:t xml:space="preserve"> rengiamas vadovaujantis </w:t>
      </w:r>
      <w:r w:rsidR="00110E72" w:rsidRPr="009C4623">
        <w:rPr>
          <w:rFonts w:ascii="Verdana" w:hAnsi="Verdana"/>
          <w:bCs/>
          <w:sz w:val="24"/>
          <w:szCs w:val="24"/>
        </w:rPr>
        <w:t>Krizių ir ekstremaliųjų situacijų valdymo planų rengimo tvarkos apraš</w:t>
      </w:r>
      <w:r w:rsidR="00234189" w:rsidRPr="009C4623">
        <w:rPr>
          <w:rFonts w:ascii="Verdana" w:hAnsi="Verdana"/>
          <w:bCs/>
          <w:sz w:val="24"/>
          <w:szCs w:val="24"/>
        </w:rPr>
        <w:t>u, nuoroda</w:t>
      </w:r>
    </w:p>
    <w:p w14:paraId="3886212A" w14:textId="043DF8CD" w:rsidR="00234189" w:rsidRDefault="00017061" w:rsidP="00777A37">
      <w:pPr>
        <w:widowControl w:val="0"/>
        <w:ind w:firstLine="720"/>
        <w:jc w:val="both"/>
      </w:pPr>
      <w:r>
        <w:object w:dxaOrig="1539" w:dyaOrig="997" w14:anchorId="625E9F43">
          <v:shape id="_x0000_i1035" type="#_x0000_t75" style="width:77.5pt;height:50pt" o:ole="">
            <v:imagedata r:id="rId7" o:title=""/>
          </v:shape>
          <o:OLEObject Type="Embed" ProgID="Package" ShapeID="_x0000_i1035" DrawAspect="Icon" ObjectID="_1833517025" r:id="rId8"/>
        </w:object>
      </w:r>
    </w:p>
    <w:p w14:paraId="1D560439" w14:textId="386580F2" w:rsidR="009C4623" w:rsidRPr="009C4623" w:rsidRDefault="00556206" w:rsidP="009C4623">
      <w:pPr>
        <w:tabs>
          <w:tab w:val="left" w:pos="284"/>
        </w:tabs>
        <w:spacing w:line="259" w:lineRule="auto"/>
        <w:ind w:firstLine="851"/>
        <w:jc w:val="both"/>
        <w:rPr>
          <w:rFonts w:ascii="Verdana" w:hAnsi="Verdana"/>
          <w:sz w:val="24"/>
          <w:szCs w:val="24"/>
        </w:rPr>
      </w:pPr>
      <w:r>
        <w:rPr>
          <w:rFonts w:ascii="Verdana" w:hAnsi="Verdana"/>
          <w:sz w:val="24"/>
          <w:szCs w:val="24"/>
        </w:rPr>
        <w:t>Parengtas ESVP projektas derinamas su Savivaldybės parengties pareigūnu, kuris įvertina kitų įstaigų ir ūkio subjektų integralumą su Savivaldybės ES</w:t>
      </w:r>
      <w:r w:rsidR="009C4623">
        <w:rPr>
          <w:rFonts w:ascii="Verdana" w:hAnsi="Verdana"/>
          <w:sz w:val="24"/>
          <w:szCs w:val="24"/>
        </w:rPr>
        <w:t xml:space="preserve">VP. Su Savivaldybės parengties pareigūnu suderintas ESVP projektas derinamas su Priešgaisrinės apsaugos ir gelbėjimo departamento prie Vidaus reikalų ministerijos Kauno priešgaisrinės gelbėjimo valdybos atsakingais darbuotojais, kurie </w:t>
      </w:r>
      <w:r w:rsidR="009C4623" w:rsidRPr="009C4623">
        <w:rPr>
          <w:rFonts w:ascii="Verdana" w:hAnsi="Verdana"/>
          <w:sz w:val="24"/>
          <w:szCs w:val="24"/>
        </w:rPr>
        <w:t xml:space="preserve">nustato, ar pateikti </w:t>
      </w:r>
      <w:r w:rsidR="009C4623">
        <w:rPr>
          <w:rFonts w:ascii="Verdana" w:hAnsi="Verdana"/>
          <w:sz w:val="24"/>
          <w:szCs w:val="24"/>
        </w:rPr>
        <w:t xml:space="preserve">ESVP </w:t>
      </w:r>
      <w:r w:rsidR="009C4623" w:rsidRPr="009C4623">
        <w:rPr>
          <w:rFonts w:ascii="Verdana" w:hAnsi="Verdana"/>
          <w:sz w:val="24"/>
          <w:szCs w:val="24"/>
        </w:rPr>
        <w:t xml:space="preserve">projektai atitinka </w:t>
      </w:r>
      <w:r w:rsidR="009C4623">
        <w:rPr>
          <w:rFonts w:ascii="Verdana" w:hAnsi="Verdana"/>
          <w:sz w:val="24"/>
          <w:szCs w:val="24"/>
        </w:rPr>
        <w:t>ESVP</w:t>
      </w:r>
      <w:r w:rsidR="009C4623" w:rsidRPr="009C4623">
        <w:rPr>
          <w:rFonts w:ascii="Verdana" w:hAnsi="Verdana"/>
          <w:sz w:val="24"/>
          <w:szCs w:val="24"/>
        </w:rPr>
        <w:t xml:space="preserve"> rengimo tvarkos aprašo, gaisrinės ir civilinės saugos teisės aktų reikalavimus, taip pat įvertinamas pasirengimas galimiems įvykiams, ekstremaliesiems įvykiams, </w:t>
      </w:r>
      <w:r w:rsidR="009C4623" w:rsidRPr="009C4623">
        <w:rPr>
          <w:rFonts w:ascii="Verdana" w:hAnsi="Verdana"/>
          <w:sz w:val="24"/>
          <w:szCs w:val="24"/>
        </w:rPr>
        <w:lastRenderedPageBreak/>
        <w:t>ekstremaliosioms situacijoms, ar yra numatytos priemonės jiems išvengti ar sušvelninti ir padariniams likviduoti.</w:t>
      </w:r>
    </w:p>
    <w:p w14:paraId="5E0AAD60" w14:textId="5F8615C6" w:rsidR="009C4623" w:rsidRDefault="009C4623" w:rsidP="00777A37">
      <w:pPr>
        <w:widowControl w:val="0"/>
        <w:ind w:firstLine="720"/>
        <w:jc w:val="both"/>
        <w:rPr>
          <w:rFonts w:ascii="Verdana" w:hAnsi="Verdana"/>
          <w:sz w:val="24"/>
          <w:szCs w:val="24"/>
        </w:rPr>
      </w:pPr>
      <w:r>
        <w:rPr>
          <w:rFonts w:ascii="Verdana" w:hAnsi="Verdana"/>
          <w:sz w:val="24"/>
          <w:szCs w:val="24"/>
        </w:rPr>
        <w:t>ESVP projektų derinimo tvarką reglamentuoja Ekstremaliųjų situacijų valdymo planų projektų derinimo tvarkos aprašas, nuoroda</w:t>
      </w:r>
    </w:p>
    <w:p w14:paraId="723EE3F1" w14:textId="4F1DF4E7" w:rsidR="009C4623" w:rsidRPr="00556206" w:rsidRDefault="00F707B1" w:rsidP="00777A37">
      <w:pPr>
        <w:widowControl w:val="0"/>
        <w:ind w:firstLine="720"/>
        <w:jc w:val="both"/>
        <w:rPr>
          <w:rFonts w:ascii="Verdana" w:hAnsi="Verdana"/>
          <w:sz w:val="24"/>
          <w:szCs w:val="24"/>
        </w:rPr>
      </w:pPr>
      <w:r>
        <w:rPr>
          <w:rFonts w:ascii="Verdana" w:hAnsi="Verdana"/>
          <w:sz w:val="24"/>
          <w:szCs w:val="24"/>
        </w:rPr>
        <w:object w:dxaOrig="1539" w:dyaOrig="997" w14:anchorId="3B45FECE">
          <v:shape id="_x0000_i1038" type="#_x0000_t75" style="width:77pt;height:50pt" o:ole="">
            <v:imagedata r:id="rId9" o:title=""/>
          </v:shape>
          <o:OLEObject Type="Embed" ProgID="Package" ShapeID="_x0000_i1038" DrawAspect="Icon" ObjectID="_1833517026" r:id="rId10"/>
        </w:object>
      </w:r>
    </w:p>
    <w:p w14:paraId="3484D067" w14:textId="77777777" w:rsidR="00777A37" w:rsidRPr="00B44559" w:rsidRDefault="00777A37" w:rsidP="00777A37">
      <w:pPr>
        <w:widowControl w:val="0"/>
        <w:ind w:firstLine="720"/>
        <w:jc w:val="both"/>
        <w:rPr>
          <w:rFonts w:ascii="Verdana" w:hAnsi="Verdana"/>
          <w:b/>
          <w:bCs/>
          <w:sz w:val="24"/>
          <w:szCs w:val="24"/>
        </w:rPr>
      </w:pPr>
      <w:r w:rsidRPr="00B44559">
        <w:rPr>
          <w:rFonts w:ascii="Verdana" w:hAnsi="Verdana"/>
          <w:b/>
          <w:bCs/>
          <w:sz w:val="24"/>
          <w:szCs w:val="24"/>
        </w:rPr>
        <w:t>4. Kitos įstaigos, ūkio subjekto vadovas arba jo įgaliotas asmuo:</w:t>
      </w:r>
    </w:p>
    <w:p w14:paraId="663BE1B9" w14:textId="77777777" w:rsidR="00777A37" w:rsidRPr="00B44559" w:rsidRDefault="00777A37" w:rsidP="00777A37">
      <w:pPr>
        <w:widowControl w:val="0"/>
        <w:ind w:firstLine="720"/>
        <w:jc w:val="both"/>
        <w:rPr>
          <w:rFonts w:ascii="Verdana" w:hAnsi="Verdana"/>
          <w:sz w:val="24"/>
          <w:szCs w:val="24"/>
        </w:rPr>
      </w:pPr>
      <w:r w:rsidRPr="00B44559">
        <w:rPr>
          <w:rFonts w:ascii="Verdana" w:hAnsi="Verdana"/>
          <w:sz w:val="24"/>
          <w:szCs w:val="24"/>
        </w:rPr>
        <w:t xml:space="preserve">1) nedelsdamas perspėja savo vadovaujamos įstaigos, ūkio subjekto darbuotojus apie gresiančią ar susidariusią ekstremaliąją situaciją, organizuoja vadovaujamos įstaigos, ūkio subjekto darbuotojų evakavimą, gelbėjimo darbus ir jiems vadovauja; </w:t>
      </w:r>
    </w:p>
    <w:p w14:paraId="08B58A95" w14:textId="77777777" w:rsidR="00DC238F" w:rsidRPr="00B44559" w:rsidRDefault="00777A37" w:rsidP="00777A37">
      <w:pPr>
        <w:widowControl w:val="0"/>
        <w:ind w:firstLine="720"/>
        <w:jc w:val="both"/>
        <w:rPr>
          <w:rFonts w:ascii="Verdana" w:hAnsi="Verdana"/>
          <w:sz w:val="24"/>
          <w:szCs w:val="24"/>
        </w:rPr>
      </w:pPr>
      <w:r w:rsidRPr="00B44559">
        <w:rPr>
          <w:rFonts w:ascii="Verdana" w:hAnsi="Verdana"/>
          <w:sz w:val="24"/>
          <w:szCs w:val="24"/>
        </w:rPr>
        <w:t>2) organizuoja savo vadovaujamos įstaigos, ūkio subjekto darbuotojų civilinės saugos mokymą</w:t>
      </w:r>
      <w:r w:rsidR="00DC238F" w:rsidRPr="00B44559">
        <w:rPr>
          <w:rFonts w:ascii="Verdana" w:hAnsi="Verdana"/>
          <w:sz w:val="24"/>
          <w:szCs w:val="24"/>
        </w:rPr>
        <w:t xml:space="preserve"> ir civilinės saugos pratybas. </w:t>
      </w:r>
      <w:r w:rsidR="00402BAB" w:rsidRPr="00B44559">
        <w:rPr>
          <w:rFonts w:ascii="Verdana" w:hAnsi="Verdana"/>
          <w:sz w:val="24"/>
          <w:szCs w:val="24"/>
        </w:rPr>
        <w:t xml:space="preserve">Civilinės saugos mokymą </w:t>
      </w:r>
      <w:r w:rsidR="00DC238F" w:rsidRPr="00B44559">
        <w:rPr>
          <w:rFonts w:ascii="Verdana" w:hAnsi="Verdana"/>
          <w:sz w:val="24"/>
          <w:szCs w:val="24"/>
        </w:rPr>
        <w:t xml:space="preserve">ir pratybų organizavimą </w:t>
      </w:r>
      <w:r w:rsidR="00402BAB" w:rsidRPr="00B44559">
        <w:rPr>
          <w:rFonts w:ascii="Verdana" w:hAnsi="Verdana"/>
          <w:sz w:val="24"/>
          <w:szCs w:val="24"/>
        </w:rPr>
        <w:t>reglamentuoja šie teisės aktai, nuoroda</w:t>
      </w:r>
    </w:p>
    <w:p w14:paraId="22D30C5F" w14:textId="4C126755" w:rsidR="00E42B91" w:rsidRPr="00777A37" w:rsidRDefault="00DC238F" w:rsidP="00777A37">
      <w:pPr>
        <w:widowControl w:val="0"/>
        <w:ind w:firstLine="720"/>
        <w:jc w:val="both"/>
        <w:rPr>
          <w:rFonts w:ascii="Verdana" w:hAnsi="Verdana"/>
        </w:rPr>
      </w:pPr>
      <w:r>
        <w:object w:dxaOrig="1539" w:dyaOrig="997" w14:anchorId="65172118">
          <v:shape id="_x0000_i1027" type="#_x0000_t75" style="width:77.5pt;height:50pt" o:ole="">
            <v:imagedata r:id="rId11" o:title=""/>
          </v:shape>
          <o:OLEObject Type="Embed" ProgID="Package" ShapeID="_x0000_i1027" DrawAspect="Icon" ObjectID="_1833517027" r:id="rId12"/>
        </w:object>
      </w:r>
      <w:r w:rsidR="00E42B91">
        <w:object w:dxaOrig="1539" w:dyaOrig="997" w14:anchorId="4451D469">
          <v:shape id="_x0000_i1028" type="#_x0000_t75" style="width:77.5pt;height:50pt" o:ole="">
            <v:imagedata r:id="rId13" o:title=""/>
          </v:shape>
          <o:OLEObject Type="Embed" ProgID="Package" ShapeID="_x0000_i1028" DrawAspect="Icon" ObjectID="_1833517028" r:id="rId14"/>
        </w:object>
      </w:r>
    </w:p>
    <w:p w14:paraId="598A9956" w14:textId="027F0AB4" w:rsidR="00777A37" w:rsidRPr="00B44559" w:rsidRDefault="00777A37" w:rsidP="00777A37">
      <w:pPr>
        <w:widowControl w:val="0"/>
        <w:ind w:firstLine="720"/>
        <w:jc w:val="both"/>
        <w:rPr>
          <w:rFonts w:ascii="Verdana" w:hAnsi="Verdana"/>
          <w:sz w:val="24"/>
          <w:szCs w:val="24"/>
        </w:rPr>
      </w:pPr>
      <w:r w:rsidRPr="00B44559">
        <w:rPr>
          <w:rFonts w:ascii="Verdana" w:hAnsi="Verdana"/>
          <w:sz w:val="24"/>
          <w:szCs w:val="24"/>
        </w:rPr>
        <w:t xml:space="preserve">3) užtikrina </w:t>
      </w:r>
      <w:r w:rsidR="00BB17A5">
        <w:rPr>
          <w:rFonts w:ascii="Verdana" w:hAnsi="Verdana"/>
          <w:sz w:val="24"/>
          <w:szCs w:val="24"/>
        </w:rPr>
        <w:t>Savivaldybės m</w:t>
      </w:r>
      <w:r w:rsidRPr="00B44559">
        <w:rPr>
          <w:rFonts w:ascii="Verdana" w:hAnsi="Verdana"/>
          <w:sz w:val="24"/>
          <w:szCs w:val="24"/>
        </w:rPr>
        <w:t>ero ar jo įgalioto asmens privalomų nurodymų įgyvendinimą;</w:t>
      </w:r>
    </w:p>
    <w:p w14:paraId="13A3B126" w14:textId="2A79E4BE" w:rsidR="00777A37" w:rsidRPr="00B44559" w:rsidRDefault="00777A37" w:rsidP="00777A37">
      <w:pPr>
        <w:widowControl w:val="0"/>
        <w:ind w:firstLine="720"/>
        <w:jc w:val="both"/>
        <w:rPr>
          <w:rFonts w:ascii="Verdana" w:hAnsi="Verdana"/>
          <w:sz w:val="24"/>
          <w:szCs w:val="24"/>
        </w:rPr>
      </w:pPr>
      <w:r w:rsidRPr="00B44559">
        <w:rPr>
          <w:rFonts w:ascii="Verdana" w:hAnsi="Verdana"/>
          <w:sz w:val="24"/>
          <w:szCs w:val="24"/>
        </w:rPr>
        <w:t>4) prireikus aprūpina savo vadovaujamos įstaigos, ūkio subjekto darbuotojus būtinomis priemonėmis</w:t>
      </w:r>
      <w:r w:rsidR="00496D7B" w:rsidRPr="00B44559">
        <w:rPr>
          <w:rFonts w:ascii="Verdana" w:hAnsi="Verdana"/>
          <w:sz w:val="24"/>
          <w:szCs w:val="24"/>
        </w:rPr>
        <w:t>;</w:t>
      </w:r>
    </w:p>
    <w:p w14:paraId="09CFB222" w14:textId="76D210ED" w:rsidR="00777A37" w:rsidRPr="00B44559" w:rsidRDefault="00777A37" w:rsidP="00777A37">
      <w:pPr>
        <w:widowControl w:val="0"/>
        <w:ind w:firstLine="720"/>
        <w:jc w:val="both"/>
        <w:rPr>
          <w:rFonts w:ascii="Verdana" w:hAnsi="Verdana"/>
          <w:sz w:val="24"/>
          <w:szCs w:val="24"/>
        </w:rPr>
      </w:pPr>
      <w:r w:rsidRPr="00B44559">
        <w:rPr>
          <w:rFonts w:ascii="Verdana" w:hAnsi="Verdana"/>
          <w:bCs/>
          <w:sz w:val="24"/>
          <w:szCs w:val="24"/>
        </w:rPr>
        <w:t xml:space="preserve">5) teikia </w:t>
      </w:r>
      <w:r w:rsidR="00BB17A5">
        <w:rPr>
          <w:rFonts w:ascii="Verdana" w:hAnsi="Verdana"/>
          <w:bCs/>
          <w:sz w:val="24"/>
          <w:szCs w:val="24"/>
        </w:rPr>
        <w:t>Savivaldybės m</w:t>
      </w:r>
      <w:r w:rsidRPr="00B44559">
        <w:rPr>
          <w:rFonts w:ascii="Verdana" w:hAnsi="Verdana"/>
          <w:bCs/>
          <w:sz w:val="24"/>
          <w:szCs w:val="24"/>
        </w:rPr>
        <w:t xml:space="preserve">erui, </w:t>
      </w:r>
      <w:r w:rsidR="00BB17A5">
        <w:rPr>
          <w:rFonts w:ascii="Verdana" w:hAnsi="Verdana"/>
          <w:bCs/>
          <w:sz w:val="24"/>
          <w:szCs w:val="24"/>
        </w:rPr>
        <w:t>S</w:t>
      </w:r>
      <w:r w:rsidRPr="00B44559">
        <w:rPr>
          <w:rFonts w:ascii="Verdana" w:hAnsi="Verdana"/>
          <w:bCs/>
          <w:sz w:val="24"/>
          <w:szCs w:val="24"/>
        </w:rPr>
        <w:t xml:space="preserve">avivaldybės administracijos direktoriui ir reikiamai ministerijai pagal ministrui pavestą valdymo sritį </w:t>
      </w:r>
      <w:r w:rsidRPr="00B44559">
        <w:rPr>
          <w:rFonts w:ascii="Verdana" w:hAnsi="Verdana"/>
          <w:sz w:val="24"/>
          <w:szCs w:val="24"/>
        </w:rPr>
        <w:t>duomenis, reikalingus krizių valdymo ir civilinės saugos sistemos uždaviniams įgyvendinti;</w:t>
      </w:r>
    </w:p>
    <w:p w14:paraId="536104B0" w14:textId="77777777" w:rsidR="00777A37" w:rsidRPr="00B44559" w:rsidRDefault="00777A37" w:rsidP="00777A37">
      <w:pPr>
        <w:widowControl w:val="0"/>
        <w:ind w:firstLine="720"/>
        <w:jc w:val="both"/>
        <w:rPr>
          <w:rFonts w:ascii="Verdana" w:hAnsi="Verdana"/>
          <w:sz w:val="24"/>
          <w:szCs w:val="24"/>
        </w:rPr>
      </w:pPr>
      <w:r w:rsidRPr="00B44559">
        <w:rPr>
          <w:rFonts w:ascii="Verdana" w:hAnsi="Verdana"/>
          <w:sz w:val="24"/>
          <w:szCs w:val="24"/>
        </w:rPr>
        <w:t>6) Vyriausybės nustatyta tvarka informuoja apie įvykį, ekstremalųjį įvykį, ypatingą įvykį, ekstremaliąją situaciją;</w:t>
      </w:r>
    </w:p>
    <w:p w14:paraId="314FFC77" w14:textId="5DD1ED34" w:rsidR="00CB4E8A" w:rsidRPr="00B44559" w:rsidRDefault="00CB4E8A" w:rsidP="00233B4D">
      <w:pPr>
        <w:widowControl w:val="0"/>
        <w:ind w:firstLine="720"/>
        <w:jc w:val="both"/>
        <w:rPr>
          <w:rFonts w:ascii="Verdana" w:hAnsi="Verdana"/>
          <w:sz w:val="24"/>
          <w:szCs w:val="24"/>
        </w:rPr>
      </w:pPr>
      <w:r w:rsidRPr="00B44559">
        <w:rPr>
          <w:rFonts w:ascii="Verdana" w:hAnsi="Verdana"/>
          <w:sz w:val="24"/>
          <w:szCs w:val="24"/>
        </w:rPr>
        <w:t>7) nustato būtinas ekstremaliųjų situacijų prevencijos priemones</w:t>
      </w:r>
      <w:r w:rsidR="00233B4D" w:rsidRPr="00B44559">
        <w:rPr>
          <w:rFonts w:ascii="Verdana" w:hAnsi="Verdana"/>
          <w:sz w:val="24"/>
          <w:szCs w:val="24"/>
        </w:rPr>
        <w:t xml:space="preserve"> (jeigu teisės aktų nustatyta tvarka privalo rengti ekstremaliųjų situacijų valdymo planą)</w:t>
      </w:r>
      <w:r w:rsidRPr="00B44559">
        <w:rPr>
          <w:rFonts w:ascii="Verdana" w:hAnsi="Verdana"/>
          <w:sz w:val="24"/>
          <w:szCs w:val="24"/>
        </w:rPr>
        <w:t>, vadovaudamasis Krizių ir ekstremaliųjų situacijų prevencijos vykdymo tvarkos aprašu, nuorod</w:t>
      </w:r>
      <w:r w:rsidR="00233B4D" w:rsidRPr="00B44559">
        <w:rPr>
          <w:rFonts w:ascii="Verdana" w:hAnsi="Verdana"/>
          <w:sz w:val="24"/>
          <w:szCs w:val="24"/>
        </w:rPr>
        <w:t>a</w:t>
      </w:r>
    </w:p>
    <w:p w14:paraId="7BEBF3AB" w14:textId="42F05949" w:rsidR="00233B4D" w:rsidRPr="00B44559" w:rsidRDefault="0014638A" w:rsidP="00233B4D">
      <w:pPr>
        <w:widowControl w:val="0"/>
        <w:ind w:firstLine="720"/>
        <w:jc w:val="both"/>
        <w:rPr>
          <w:rFonts w:ascii="Verdana" w:hAnsi="Verdana"/>
          <w:sz w:val="24"/>
          <w:szCs w:val="24"/>
        </w:rPr>
      </w:pPr>
      <w:r w:rsidRPr="00B44559">
        <w:rPr>
          <w:sz w:val="24"/>
          <w:szCs w:val="24"/>
        </w:rPr>
        <w:object w:dxaOrig="1539" w:dyaOrig="997" w14:anchorId="556C9DD8">
          <v:shape id="_x0000_i1029" type="#_x0000_t75" style="width:77.5pt;height:50pt" o:ole="">
            <v:imagedata r:id="rId15" o:title=""/>
          </v:shape>
          <o:OLEObject Type="Embed" ProgID="Package" ShapeID="_x0000_i1029" DrawAspect="Icon" ObjectID="_1833517029" r:id="rId16"/>
        </w:object>
      </w:r>
    </w:p>
    <w:p w14:paraId="4BFDA59C" w14:textId="535B37D4" w:rsidR="00777A37" w:rsidRPr="00B44559" w:rsidRDefault="00233B4D" w:rsidP="00777A37">
      <w:pPr>
        <w:widowControl w:val="0"/>
        <w:ind w:firstLine="720"/>
        <w:jc w:val="both"/>
        <w:rPr>
          <w:rFonts w:ascii="Verdana" w:hAnsi="Verdana"/>
          <w:sz w:val="24"/>
          <w:szCs w:val="24"/>
        </w:rPr>
      </w:pPr>
      <w:r w:rsidRPr="00B44559">
        <w:rPr>
          <w:rFonts w:ascii="Verdana" w:hAnsi="Verdana"/>
          <w:sz w:val="24"/>
          <w:szCs w:val="24"/>
        </w:rPr>
        <w:lastRenderedPageBreak/>
        <w:t>8</w:t>
      </w:r>
      <w:r w:rsidR="00777A37" w:rsidRPr="00B44559">
        <w:rPr>
          <w:rFonts w:ascii="Verdana" w:hAnsi="Verdana"/>
          <w:sz w:val="24"/>
          <w:szCs w:val="24"/>
        </w:rPr>
        <w:t xml:space="preserve">) atlieka kitas </w:t>
      </w:r>
      <w:r w:rsidR="009A6E68" w:rsidRPr="00B44559">
        <w:rPr>
          <w:rFonts w:ascii="Verdana" w:hAnsi="Verdana"/>
          <w:sz w:val="24"/>
          <w:szCs w:val="24"/>
        </w:rPr>
        <w:t>Krizių</w:t>
      </w:r>
      <w:r w:rsidR="006918C6" w:rsidRPr="00B44559">
        <w:rPr>
          <w:rFonts w:ascii="Verdana" w:hAnsi="Verdana"/>
          <w:sz w:val="24"/>
          <w:szCs w:val="24"/>
        </w:rPr>
        <w:t xml:space="preserve"> valdymo ir civilinės saugos įstatyme, nuoroda </w:t>
      </w:r>
      <w:r w:rsidR="004330CD" w:rsidRPr="00B44559">
        <w:rPr>
          <w:rFonts w:ascii="Verdana" w:hAnsi="Verdana"/>
          <w:sz w:val="24"/>
          <w:szCs w:val="24"/>
        </w:rPr>
        <w:t>https://e-seimas.lrs.lt/portal/legalAct/lt/TAD/TAIS.69957/asr</w:t>
      </w:r>
      <w:r w:rsidR="00777A37" w:rsidRPr="00B44559">
        <w:rPr>
          <w:rFonts w:ascii="Verdana" w:hAnsi="Verdana"/>
          <w:sz w:val="24"/>
          <w:szCs w:val="24"/>
        </w:rPr>
        <w:t xml:space="preserve"> ir kituose teisės aktuose nustatytas su krizių valdymo ir civilinės saugos sistemos uždavinių įgyvendinimu susijusias funkcijas.</w:t>
      </w:r>
    </w:p>
    <w:p w14:paraId="5CC72B0F" w14:textId="7323731A" w:rsidR="00777A37" w:rsidRPr="00B44559" w:rsidRDefault="00777A37" w:rsidP="00777A37">
      <w:pPr>
        <w:widowControl w:val="0"/>
        <w:ind w:firstLine="720"/>
        <w:jc w:val="both"/>
        <w:rPr>
          <w:rFonts w:ascii="Verdana" w:hAnsi="Verdana"/>
          <w:sz w:val="24"/>
          <w:szCs w:val="24"/>
        </w:rPr>
      </w:pPr>
      <w:r w:rsidRPr="00B44559">
        <w:rPr>
          <w:rFonts w:ascii="Verdana" w:hAnsi="Verdana"/>
          <w:b/>
          <w:bCs/>
          <w:sz w:val="24"/>
          <w:szCs w:val="24"/>
        </w:rPr>
        <w:t>5. Veiklos vykdytojas arba jo įgaliotas asmuo</w:t>
      </w:r>
      <w:r w:rsidRPr="00B44559">
        <w:rPr>
          <w:rFonts w:ascii="Verdana" w:hAnsi="Verdana"/>
          <w:sz w:val="24"/>
          <w:szCs w:val="24"/>
        </w:rPr>
        <w:t xml:space="preserve"> atlieka 4 </w:t>
      </w:r>
      <w:r w:rsidR="0084292B" w:rsidRPr="00B44559">
        <w:rPr>
          <w:rFonts w:ascii="Verdana" w:hAnsi="Verdana"/>
          <w:sz w:val="24"/>
          <w:szCs w:val="24"/>
        </w:rPr>
        <w:t>punkto</w:t>
      </w:r>
      <w:r w:rsidRPr="00B44559">
        <w:rPr>
          <w:rFonts w:ascii="Verdana" w:hAnsi="Verdana"/>
          <w:sz w:val="24"/>
          <w:szCs w:val="24"/>
        </w:rPr>
        <w:t xml:space="preserve"> 2–6 </w:t>
      </w:r>
      <w:r w:rsidR="0084292B" w:rsidRPr="00B44559">
        <w:rPr>
          <w:rFonts w:ascii="Verdana" w:hAnsi="Verdana"/>
          <w:sz w:val="24"/>
          <w:szCs w:val="24"/>
        </w:rPr>
        <w:t>pa</w:t>
      </w:r>
      <w:r w:rsidRPr="00B44559">
        <w:rPr>
          <w:rFonts w:ascii="Verdana" w:hAnsi="Verdana"/>
          <w:sz w:val="24"/>
          <w:szCs w:val="24"/>
        </w:rPr>
        <w:t>punk</w:t>
      </w:r>
      <w:r w:rsidR="0084292B" w:rsidRPr="00B44559">
        <w:rPr>
          <w:rFonts w:ascii="Verdana" w:hAnsi="Verdana"/>
          <w:sz w:val="24"/>
          <w:szCs w:val="24"/>
        </w:rPr>
        <w:t>čiuose</w:t>
      </w:r>
      <w:r w:rsidRPr="00B44559">
        <w:rPr>
          <w:rFonts w:ascii="Verdana" w:hAnsi="Verdana"/>
          <w:sz w:val="24"/>
          <w:szCs w:val="24"/>
        </w:rPr>
        <w:t xml:space="preserve"> nustatytas funkcijas, vykdo ekstremaliųjų situacijų prevenciją, sudaro </w:t>
      </w:r>
      <w:r w:rsidR="00496D7B" w:rsidRPr="00B44559">
        <w:rPr>
          <w:rFonts w:ascii="Verdana" w:hAnsi="Verdana"/>
          <w:sz w:val="24"/>
          <w:szCs w:val="24"/>
        </w:rPr>
        <w:t xml:space="preserve">ekstremaliųjų situacijų </w:t>
      </w:r>
      <w:r w:rsidRPr="00B44559">
        <w:rPr>
          <w:rFonts w:ascii="Verdana" w:hAnsi="Verdana"/>
          <w:sz w:val="24"/>
          <w:szCs w:val="24"/>
        </w:rPr>
        <w:t xml:space="preserve">operacijų centrą, organizuoja ekstremaliųjų situacijų valdymo plano rengimą ir Vyriausybės nustatyta tvarka atlieka funkcijas didelių pramoninių avarijų prevencijos, tyrimo ir likvidavimo srityse, </w:t>
      </w:r>
      <w:r w:rsidR="00372904" w:rsidRPr="00B44559">
        <w:rPr>
          <w:rFonts w:ascii="Verdana" w:hAnsi="Verdana"/>
          <w:sz w:val="24"/>
          <w:szCs w:val="24"/>
        </w:rPr>
        <w:t xml:space="preserve">nuoroda </w:t>
      </w:r>
      <w:r w:rsidR="00C90337" w:rsidRPr="00B44559">
        <w:rPr>
          <w:rFonts w:ascii="Verdana" w:hAnsi="Verdana"/>
          <w:sz w:val="24"/>
          <w:szCs w:val="24"/>
        </w:rPr>
        <w:t>https://e-seimas.lrs.lt/portal/legalAct/lt/TAD/TAIS.239478/asr</w:t>
      </w:r>
      <w:r w:rsidR="000157CD" w:rsidRPr="00B44559">
        <w:rPr>
          <w:rFonts w:ascii="Verdana" w:hAnsi="Verdana"/>
          <w:sz w:val="24"/>
          <w:szCs w:val="24"/>
        </w:rPr>
        <w:t xml:space="preserve"> </w:t>
      </w:r>
      <w:r w:rsidR="00375732" w:rsidRPr="00B44559">
        <w:rPr>
          <w:rFonts w:ascii="Verdana" w:hAnsi="Verdana"/>
          <w:sz w:val="24"/>
          <w:szCs w:val="24"/>
        </w:rPr>
        <w:t xml:space="preserve">ir </w:t>
      </w:r>
      <w:r w:rsidRPr="00B44559">
        <w:rPr>
          <w:rFonts w:ascii="Verdana" w:hAnsi="Verdana"/>
          <w:sz w:val="24"/>
          <w:szCs w:val="24"/>
        </w:rPr>
        <w:t>užtikrina Priešgaisrinės apsaugos ir gelbėjimo departamento direktoriaus ar jo įgalioto asmens privalomų nurodymų įgyvendinimą.</w:t>
      </w:r>
    </w:p>
    <w:p w14:paraId="44A941F1" w14:textId="37EE4033" w:rsidR="00E0199C" w:rsidRPr="00B44559" w:rsidRDefault="00EF20D1" w:rsidP="00E0199C">
      <w:pPr>
        <w:widowControl w:val="0"/>
        <w:ind w:firstLine="720"/>
        <w:jc w:val="both"/>
        <w:rPr>
          <w:rFonts w:ascii="Verdana" w:hAnsi="Verdana"/>
          <w:sz w:val="24"/>
          <w:szCs w:val="24"/>
        </w:rPr>
      </w:pPr>
      <w:r w:rsidRPr="00B44559">
        <w:rPr>
          <w:rFonts w:ascii="Verdana" w:eastAsia="Times New Roman" w:hAnsi="Verdana" w:cs="Times New Roman"/>
          <w:b/>
          <w:bCs/>
          <w:color w:val="333333"/>
          <w:sz w:val="24"/>
          <w:szCs w:val="24"/>
          <w:lang w:eastAsia="lt-LT"/>
        </w:rPr>
        <w:t>Nuo 202</w:t>
      </w:r>
      <w:r w:rsidR="000221D5" w:rsidRPr="00B44559">
        <w:rPr>
          <w:rFonts w:ascii="Verdana" w:eastAsia="Times New Roman" w:hAnsi="Verdana" w:cs="Times New Roman"/>
          <w:b/>
          <w:bCs/>
          <w:color w:val="333333"/>
          <w:sz w:val="24"/>
          <w:szCs w:val="24"/>
          <w:lang w:eastAsia="lt-LT"/>
        </w:rPr>
        <w:t xml:space="preserve">3 </w:t>
      </w:r>
      <w:r w:rsidRPr="00B44559">
        <w:rPr>
          <w:rFonts w:ascii="Verdana" w:eastAsia="Times New Roman" w:hAnsi="Verdana" w:cs="Times New Roman"/>
          <w:b/>
          <w:bCs/>
          <w:color w:val="333333"/>
          <w:sz w:val="24"/>
          <w:szCs w:val="24"/>
          <w:lang w:eastAsia="lt-LT"/>
        </w:rPr>
        <w:t xml:space="preserve">m. </w:t>
      </w:r>
      <w:r w:rsidR="000221D5" w:rsidRPr="00B44559">
        <w:rPr>
          <w:rFonts w:ascii="Verdana" w:eastAsia="Times New Roman" w:hAnsi="Verdana" w:cs="Times New Roman"/>
          <w:b/>
          <w:bCs/>
          <w:color w:val="333333"/>
          <w:sz w:val="24"/>
          <w:szCs w:val="24"/>
          <w:lang w:eastAsia="lt-LT"/>
        </w:rPr>
        <w:t>sausio 1</w:t>
      </w:r>
      <w:r w:rsidRPr="00B44559">
        <w:rPr>
          <w:rFonts w:ascii="Verdana" w:eastAsia="Times New Roman" w:hAnsi="Verdana" w:cs="Times New Roman"/>
          <w:b/>
          <w:bCs/>
          <w:color w:val="333333"/>
          <w:sz w:val="24"/>
          <w:szCs w:val="24"/>
          <w:lang w:eastAsia="lt-LT"/>
        </w:rPr>
        <w:t xml:space="preserve"> d. įsigaliojus naujos redakcijos Lietuvos Respublikos </w:t>
      </w:r>
      <w:r w:rsidR="000221D5" w:rsidRPr="00B44559">
        <w:rPr>
          <w:rFonts w:ascii="Verdana" w:eastAsia="Times New Roman" w:hAnsi="Verdana" w:cs="Times New Roman"/>
          <w:b/>
          <w:bCs/>
          <w:color w:val="333333"/>
          <w:sz w:val="24"/>
          <w:szCs w:val="24"/>
          <w:lang w:eastAsia="lt-LT"/>
        </w:rPr>
        <w:t>krizių</w:t>
      </w:r>
      <w:r w:rsidR="0011269A" w:rsidRPr="00B44559">
        <w:rPr>
          <w:rFonts w:ascii="Verdana" w:eastAsia="Times New Roman" w:hAnsi="Verdana" w:cs="Times New Roman"/>
          <w:b/>
          <w:bCs/>
          <w:color w:val="333333"/>
          <w:sz w:val="24"/>
          <w:szCs w:val="24"/>
          <w:lang w:eastAsia="lt-LT"/>
        </w:rPr>
        <w:t xml:space="preserve"> valdymo ir </w:t>
      </w:r>
      <w:r w:rsidRPr="00B44559">
        <w:rPr>
          <w:rFonts w:ascii="Verdana" w:eastAsia="Times New Roman" w:hAnsi="Verdana" w:cs="Times New Roman"/>
          <w:b/>
          <w:bCs/>
          <w:color w:val="333333"/>
          <w:sz w:val="24"/>
          <w:szCs w:val="24"/>
          <w:lang w:eastAsia="lt-LT"/>
        </w:rPr>
        <w:t>civilinės saugos įstatymui</w:t>
      </w:r>
      <w:r w:rsidRPr="00B44559">
        <w:rPr>
          <w:rFonts w:ascii="Times New Roman" w:eastAsia="Times New Roman" w:hAnsi="Times New Roman" w:cs="Times New Roman"/>
          <w:b/>
          <w:bCs/>
          <w:color w:val="333333"/>
          <w:sz w:val="24"/>
          <w:szCs w:val="24"/>
          <w:lang w:eastAsia="lt-LT"/>
        </w:rPr>
        <w:t xml:space="preserve"> </w:t>
      </w:r>
      <w:r w:rsidR="00E0199C" w:rsidRPr="00B44559">
        <w:rPr>
          <w:rFonts w:ascii="Verdana" w:hAnsi="Verdana"/>
          <w:sz w:val="24"/>
          <w:szCs w:val="24"/>
        </w:rPr>
        <w:t xml:space="preserve">Valstybės ir savivaldybių institucijos ir įstaigos, kitos įstaigos, ūkio subjektai ir veiklos vykdytojai kaupia būtinas priemones. </w:t>
      </w:r>
      <w:r w:rsidR="0069188A" w:rsidRPr="00B44559">
        <w:rPr>
          <w:rFonts w:ascii="Verdana" w:hAnsi="Verdana"/>
          <w:sz w:val="24"/>
          <w:szCs w:val="24"/>
        </w:rPr>
        <w:t xml:space="preserve">Valstybės ir savivaldybių institucijas ir įstaigas, kitas įstaigas, ūkio subjektus ir veiklos vykdytojus, kurie privalo kaupti būtinas priemones, būtinų priemonių sąrašą, kiekį ir laikotarpį, kuriam sukauptų būtinų priemonių turi pakakti nepertraukiamai šioje dalyje nurodytų institucijų, įstaigų, ūkio subjektų ir veiklos vykdytojų veiklai užtikrinti, nustato Vyriausybė ar jos įgaliota institucija. Būtinų priemonių kaupimą reglamentuoja šie teisės aktai, nuoroda </w:t>
      </w:r>
    </w:p>
    <w:p w14:paraId="1BCD1FC8" w14:textId="135AC14E" w:rsidR="0069188A" w:rsidRPr="00496D7B" w:rsidRDefault="0069188A" w:rsidP="00E0199C">
      <w:pPr>
        <w:widowControl w:val="0"/>
        <w:ind w:firstLine="720"/>
        <w:jc w:val="both"/>
        <w:rPr>
          <w:rFonts w:ascii="Verdana" w:hAnsi="Verdana"/>
        </w:rPr>
      </w:pPr>
      <w:r w:rsidRPr="00496D7B">
        <w:rPr>
          <w:rFonts w:ascii="Verdana" w:hAnsi="Verdana"/>
        </w:rPr>
        <w:object w:dxaOrig="1539" w:dyaOrig="997" w14:anchorId="6DC0AA86">
          <v:shape id="_x0000_i1030" type="#_x0000_t75" style="width:77.5pt;height:50pt" o:ole="">
            <v:imagedata r:id="rId17" o:title=""/>
          </v:shape>
          <o:OLEObject Type="Embed" ProgID="Package" ShapeID="_x0000_i1030" DrawAspect="Icon" ObjectID="_1833517030" r:id="rId18"/>
        </w:object>
      </w:r>
    </w:p>
    <w:p w14:paraId="00BBCDD0" w14:textId="2C1F7FDE" w:rsidR="00496D7B" w:rsidRPr="00B44559" w:rsidRDefault="00496D7B" w:rsidP="00E0199C">
      <w:pPr>
        <w:widowControl w:val="0"/>
        <w:ind w:firstLine="720"/>
        <w:jc w:val="both"/>
        <w:rPr>
          <w:rFonts w:ascii="Verdana" w:hAnsi="Verdana"/>
          <w:sz w:val="24"/>
          <w:szCs w:val="24"/>
        </w:rPr>
      </w:pPr>
      <w:r w:rsidRPr="00B44559">
        <w:rPr>
          <w:rFonts w:ascii="Verdana" w:hAnsi="Verdana"/>
          <w:b/>
          <w:bCs/>
          <w:sz w:val="24"/>
          <w:szCs w:val="24"/>
        </w:rPr>
        <w:t xml:space="preserve">Ekstremaliųjų situacijų operacijų centrą </w:t>
      </w:r>
      <w:r w:rsidRPr="00B44559">
        <w:rPr>
          <w:rFonts w:ascii="Verdana" w:hAnsi="Verdana"/>
          <w:sz w:val="24"/>
          <w:szCs w:val="24"/>
        </w:rPr>
        <w:t>sudaro ūkio subjektai atitinkantys šiuos kriterijus, nuoroda</w:t>
      </w:r>
    </w:p>
    <w:p w14:paraId="06DF8305" w14:textId="77777777" w:rsidR="00C628D5" w:rsidRDefault="00496D7B" w:rsidP="00BB17A5">
      <w:pPr>
        <w:widowControl w:val="0"/>
        <w:ind w:firstLine="709"/>
        <w:jc w:val="both"/>
      </w:pPr>
      <w:r>
        <w:object w:dxaOrig="1539" w:dyaOrig="997" w14:anchorId="7019A90A">
          <v:shape id="_x0000_i1031" type="#_x0000_t75" style="width:77.5pt;height:50pt" o:ole="">
            <v:imagedata r:id="rId19" o:title=""/>
          </v:shape>
          <o:OLEObject Type="Embed" ProgID="Package" ShapeID="_x0000_i1031" DrawAspect="Icon" ObjectID="_1833517031" r:id="rId20"/>
        </w:object>
      </w:r>
    </w:p>
    <w:p w14:paraId="3A954885" w14:textId="7E3D0B18" w:rsidR="00C90337" w:rsidRPr="00D43777" w:rsidRDefault="00C90337" w:rsidP="00C628D5">
      <w:pPr>
        <w:widowControl w:val="0"/>
        <w:ind w:firstLine="709"/>
        <w:jc w:val="center"/>
        <w:rPr>
          <w:rFonts w:ascii="Verdana" w:hAnsi="Verdana"/>
        </w:rPr>
      </w:pPr>
      <w:r>
        <w:rPr>
          <w:rFonts w:ascii="Verdana" w:hAnsi="Verdana"/>
        </w:rPr>
        <w:t>___________________</w:t>
      </w:r>
    </w:p>
    <w:sectPr w:rsidR="00C90337" w:rsidRPr="00D43777" w:rsidSect="0012712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9D7183"/>
    <w:multiLevelType w:val="multilevel"/>
    <w:tmpl w:val="F36C2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6571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D6B"/>
    <w:rsid w:val="000157CD"/>
    <w:rsid w:val="00017061"/>
    <w:rsid w:val="000221D5"/>
    <w:rsid w:val="00024DEB"/>
    <w:rsid w:val="000B7B08"/>
    <w:rsid w:val="00110E72"/>
    <w:rsid w:val="0011269A"/>
    <w:rsid w:val="00127129"/>
    <w:rsid w:val="0014638A"/>
    <w:rsid w:val="00233B4D"/>
    <w:rsid w:val="00234189"/>
    <w:rsid w:val="00265834"/>
    <w:rsid w:val="00301C76"/>
    <w:rsid w:val="00372904"/>
    <w:rsid w:val="00375732"/>
    <w:rsid w:val="003A1218"/>
    <w:rsid w:val="003B750D"/>
    <w:rsid w:val="00402BAB"/>
    <w:rsid w:val="004330CD"/>
    <w:rsid w:val="004928B7"/>
    <w:rsid w:val="00496D7B"/>
    <w:rsid w:val="00556206"/>
    <w:rsid w:val="005A1D7C"/>
    <w:rsid w:val="0069188A"/>
    <w:rsid w:val="006918C6"/>
    <w:rsid w:val="006A690C"/>
    <w:rsid w:val="006B19BD"/>
    <w:rsid w:val="00777A37"/>
    <w:rsid w:val="007E258A"/>
    <w:rsid w:val="007E5C79"/>
    <w:rsid w:val="0084292B"/>
    <w:rsid w:val="00877BF8"/>
    <w:rsid w:val="008D1F91"/>
    <w:rsid w:val="008F0722"/>
    <w:rsid w:val="00974D6B"/>
    <w:rsid w:val="00980838"/>
    <w:rsid w:val="009A6E68"/>
    <w:rsid w:val="009C4623"/>
    <w:rsid w:val="009E6543"/>
    <w:rsid w:val="00A519EF"/>
    <w:rsid w:val="00AF46E9"/>
    <w:rsid w:val="00B05040"/>
    <w:rsid w:val="00B44559"/>
    <w:rsid w:val="00B9481D"/>
    <w:rsid w:val="00B95506"/>
    <w:rsid w:val="00BA39CC"/>
    <w:rsid w:val="00BB17A5"/>
    <w:rsid w:val="00C628D5"/>
    <w:rsid w:val="00C90337"/>
    <w:rsid w:val="00CB4E8A"/>
    <w:rsid w:val="00D43777"/>
    <w:rsid w:val="00D66AC1"/>
    <w:rsid w:val="00D9493A"/>
    <w:rsid w:val="00DA0355"/>
    <w:rsid w:val="00DC238F"/>
    <w:rsid w:val="00E0199C"/>
    <w:rsid w:val="00E42B91"/>
    <w:rsid w:val="00E44B81"/>
    <w:rsid w:val="00E73071"/>
    <w:rsid w:val="00EF20D1"/>
    <w:rsid w:val="00F707B1"/>
    <w:rsid w:val="00FC50EC"/>
    <w:rsid w:val="00FE682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99BB9"/>
  <w15:docId w15:val="{23012868-33C5-4E22-B1AC-4436AC795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27129"/>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974D6B"/>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974D6B"/>
    <w:rPr>
      <w:b/>
      <w:bCs/>
    </w:rPr>
  </w:style>
  <w:style w:type="character" w:styleId="Hipersaitas">
    <w:name w:val="Hyperlink"/>
    <w:basedOn w:val="Numatytasispastraiposriftas"/>
    <w:uiPriority w:val="99"/>
    <w:unhideWhenUsed/>
    <w:rsid w:val="00974D6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850204">
      <w:bodyDiv w:val="1"/>
      <w:marLeft w:val="0"/>
      <w:marRight w:val="0"/>
      <w:marTop w:val="0"/>
      <w:marBottom w:val="0"/>
      <w:divBdr>
        <w:top w:val="none" w:sz="0" w:space="0" w:color="auto"/>
        <w:left w:val="none" w:sz="0" w:space="0" w:color="auto"/>
        <w:bottom w:val="none" w:sz="0" w:space="0" w:color="auto"/>
        <w:right w:val="none" w:sz="0" w:space="0" w:color="auto"/>
      </w:divBdr>
    </w:div>
    <w:div w:id="224531085">
      <w:bodyDiv w:val="1"/>
      <w:marLeft w:val="0"/>
      <w:marRight w:val="0"/>
      <w:marTop w:val="0"/>
      <w:marBottom w:val="0"/>
      <w:divBdr>
        <w:top w:val="none" w:sz="0" w:space="0" w:color="auto"/>
        <w:left w:val="none" w:sz="0" w:space="0" w:color="auto"/>
        <w:bottom w:val="none" w:sz="0" w:space="0" w:color="auto"/>
        <w:right w:val="none" w:sz="0" w:space="0" w:color="auto"/>
      </w:divBdr>
    </w:div>
    <w:div w:id="404109098">
      <w:bodyDiv w:val="1"/>
      <w:marLeft w:val="0"/>
      <w:marRight w:val="0"/>
      <w:marTop w:val="0"/>
      <w:marBottom w:val="0"/>
      <w:divBdr>
        <w:top w:val="none" w:sz="0" w:space="0" w:color="auto"/>
        <w:left w:val="none" w:sz="0" w:space="0" w:color="auto"/>
        <w:bottom w:val="none" w:sz="0" w:space="0" w:color="auto"/>
        <w:right w:val="none" w:sz="0" w:space="0" w:color="auto"/>
      </w:divBdr>
    </w:div>
    <w:div w:id="1443962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emf"/><Relationship Id="rId18" Type="http://schemas.openxmlformats.org/officeDocument/2006/relationships/oleObject" Target="embeddings/oleObject7.bin"/><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emf"/><Relationship Id="rId12" Type="http://schemas.openxmlformats.org/officeDocument/2006/relationships/oleObject" Target="embeddings/oleObject4.bin"/><Relationship Id="rId17" Type="http://schemas.openxmlformats.org/officeDocument/2006/relationships/image" Target="media/image7.emf"/><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emf"/><Relationship Id="rId5" Type="http://schemas.openxmlformats.org/officeDocument/2006/relationships/image" Target="media/image1.emf"/><Relationship Id="rId15" Type="http://schemas.openxmlformats.org/officeDocument/2006/relationships/image" Target="media/image6.emf"/><Relationship Id="rId10" Type="http://schemas.openxmlformats.org/officeDocument/2006/relationships/oleObject" Target="embeddings/oleObject3.bin"/><Relationship Id="rId19" Type="http://schemas.openxmlformats.org/officeDocument/2006/relationships/image" Target="media/image8.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oleObject" Target="embeddings/oleObject5.bin"/><Relationship Id="rId22"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3441</Words>
  <Characters>1962</Characters>
  <Application>Microsoft Office Word</Application>
  <DocSecurity>0</DocSecurity>
  <Lines>16</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rai.zapa</dc:creator>
  <cp:lastModifiedBy>Raimonda Zaparackienė</cp:lastModifiedBy>
  <cp:revision>10</cp:revision>
  <dcterms:created xsi:type="dcterms:W3CDTF">2026-02-25T07:13:00Z</dcterms:created>
  <dcterms:modified xsi:type="dcterms:W3CDTF">2026-02-25T07:30:00Z</dcterms:modified>
</cp:coreProperties>
</file>