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D3F2" w14:textId="77777777" w:rsidR="00DD4E14" w:rsidRPr="000B605D" w:rsidRDefault="00DD4E14" w:rsidP="00DD4E14">
      <w:pPr>
        <w:tabs>
          <w:tab w:val="left" w:pos="5557"/>
          <w:tab w:val="left" w:pos="6660"/>
        </w:tabs>
        <w:ind w:left="5760"/>
        <w:rPr>
          <w:rFonts w:ascii="Verdana" w:hAnsi="Verdana"/>
        </w:rPr>
      </w:pPr>
    </w:p>
    <w:p w14:paraId="484FE306" w14:textId="7BB744A4" w:rsidR="00DD4E14" w:rsidRPr="000B605D" w:rsidRDefault="00240A0F" w:rsidP="00DD4E14">
      <w:pPr>
        <w:tabs>
          <w:tab w:val="left" w:pos="5557"/>
          <w:tab w:val="left" w:pos="6840"/>
          <w:tab w:val="left" w:pos="7020"/>
        </w:tabs>
        <w:jc w:val="center"/>
        <w:rPr>
          <w:rFonts w:ascii="Verdana" w:hAnsi="Verdana"/>
          <w:b/>
        </w:rPr>
      </w:pPr>
      <w:r>
        <w:rPr>
          <w:rFonts w:ascii="Verdana" w:hAnsi="Verdana"/>
          <w:b/>
        </w:rPr>
        <w:t>KITOS</w:t>
      </w:r>
      <w:r w:rsidR="00DD4E14" w:rsidRPr="000B605D">
        <w:rPr>
          <w:rFonts w:ascii="Verdana" w:hAnsi="Verdana"/>
          <w:b/>
        </w:rPr>
        <w:t xml:space="preserve">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3A3E3E45" w14:textId="6FDD6353" w:rsidR="00240A0F" w:rsidRPr="001C5D90" w:rsidRDefault="00240A0F" w:rsidP="00240A0F">
      <w:pPr>
        <w:tabs>
          <w:tab w:val="left" w:pos="5557"/>
          <w:tab w:val="left" w:pos="6840"/>
          <w:tab w:val="left" w:pos="7020"/>
        </w:tabs>
        <w:jc w:val="center"/>
        <w:rPr>
          <w:rFonts w:ascii="Verdana" w:hAnsi="Verdana"/>
          <w:b/>
          <w:bCs/>
        </w:rPr>
      </w:pPr>
      <w:r>
        <w:rPr>
          <w:rFonts w:ascii="Verdana" w:hAnsi="Verdana"/>
          <w:b/>
          <w:bCs/>
        </w:rPr>
        <w:t xml:space="preserve">DĖL </w:t>
      </w:r>
      <w:r w:rsidRPr="001C5D90">
        <w:rPr>
          <w:rFonts w:ascii="Verdana" w:hAnsi="Verdana"/>
          <w:b/>
          <w:bCs/>
        </w:rPr>
        <w:t>DALIES KREDITO ĮSTAIGAI SUMOKĖTŲ PALŪKANŲ UŽ TRUMPALAIKIUI IR (AR) BIOLOGINIAM TURTUI ĮSIGYTI SUTEIKTUS KREDITUS KOMPENSAVIM</w:t>
      </w:r>
      <w:r w:rsidR="00A612B6">
        <w:rPr>
          <w:rFonts w:ascii="Verdana" w:hAnsi="Verdana"/>
          <w:b/>
          <w:bCs/>
        </w:rPr>
        <w:t>O</w:t>
      </w:r>
    </w:p>
    <w:p w14:paraId="00E7A347" w14:textId="77777777" w:rsidR="00240A0F" w:rsidRDefault="00240A0F" w:rsidP="00240A0F">
      <w:pPr>
        <w:tabs>
          <w:tab w:val="left" w:pos="5557"/>
          <w:tab w:val="left" w:pos="6840"/>
          <w:tab w:val="left" w:pos="7020"/>
        </w:tabs>
        <w:jc w:val="center"/>
        <w:rPr>
          <w:rFonts w:ascii="Verdana" w:hAnsi="Verdana"/>
          <w:b/>
          <w:bCs/>
          <w:color w:val="434343"/>
          <w:sz w:val="17"/>
          <w:szCs w:val="17"/>
        </w:rPr>
      </w:pPr>
    </w:p>
    <w:p w14:paraId="13F7C124" w14:textId="77777777" w:rsidR="00240A0F" w:rsidRPr="001C5D90" w:rsidRDefault="00240A0F" w:rsidP="00240A0F">
      <w:pPr>
        <w:tabs>
          <w:tab w:val="left" w:pos="5557"/>
          <w:tab w:val="left" w:pos="6840"/>
          <w:tab w:val="left" w:pos="7020"/>
        </w:tabs>
        <w:jc w:val="center"/>
        <w:rPr>
          <w:rFonts w:ascii="Verdana" w:hAnsi="Verdana"/>
          <w:b/>
          <w:bCs/>
          <w:color w:val="434343"/>
          <w:sz w:val="17"/>
          <w:szCs w:val="17"/>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6769"/>
      </w:tblGrid>
      <w:tr w:rsidR="00240A0F" w:rsidRPr="00A01E57" w14:paraId="22B70479" w14:textId="77777777" w:rsidTr="00A01E57">
        <w:trPr>
          <w:trHeight w:val="675"/>
        </w:trPr>
        <w:tc>
          <w:tcPr>
            <w:tcW w:w="2977" w:type="dxa"/>
          </w:tcPr>
          <w:p w14:paraId="516F95D6" w14:textId="77777777" w:rsidR="00240A0F" w:rsidRPr="00A01E57" w:rsidRDefault="00240A0F" w:rsidP="00CE123B">
            <w:pPr>
              <w:spacing w:after="100" w:afterAutospacing="1"/>
              <w:rPr>
                <w:rFonts w:ascii="Verdana" w:hAnsi="Verdana"/>
              </w:rPr>
            </w:pPr>
            <w:r w:rsidRPr="00A01E57">
              <w:rPr>
                <w:rFonts w:ascii="Verdana" w:hAnsi="Verdana"/>
              </w:rPr>
              <w:t>Paslaugos pavadinimas</w:t>
            </w:r>
          </w:p>
        </w:tc>
        <w:tc>
          <w:tcPr>
            <w:tcW w:w="6769" w:type="dxa"/>
            <w:vAlign w:val="center"/>
          </w:tcPr>
          <w:p w14:paraId="40D411AE" w14:textId="30FC1CB7" w:rsidR="00240A0F" w:rsidRPr="00A01E57" w:rsidRDefault="00240A0F" w:rsidP="00CE123B">
            <w:pPr>
              <w:jc w:val="both"/>
              <w:rPr>
                <w:rFonts w:ascii="Verdana" w:hAnsi="Verdana"/>
              </w:rPr>
            </w:pPr>
            <w:r w:rsidRPr="00A01E57">
              <w:rPr>
                <w:rFonts w:ascii="Verdana" w:hAnsi="Verdana"/>
                <w:bCs/>
              </w:rPr>
              <w:t xml:space="preserve">Dalies kredito įstaigai sumokėtų palūkanų už </w:t>
            </w:r>
            <w:r w:rsidR="00930D0F" w:rsidRPr="00A01E57">
              <w:rPr>
                <w:rFonts w:ascii="Verdana" w:hAnsi="Verdana"/>
                <w:bCs/>
              </w:rPr>
              <w:t>trumpalaikiui</w:t>
            </w:r>
            <w:r w:rsidRPr="00A01E57">
              <w:rPr>
                <w:rFonts w:ascii="Verdana" w:hAnsi="Verdana"/>
                <w:bCs/>
              </w:rPr>
              <w:t xml:space="preserve"> ir (ar) biologiniam turtui įsigyti suteiktus kreditus kompensavimas</w:t>
            </w:r>
          </w:p>
        </w:tc>
      </w:tr>
      <w:tr w:rsidR="00240A0F" w:rsidRPr="00A01E57" w14:paraId="6EF7AB74" w14:textId="77777777" w:rsidTr="00A01E57">
        <w:trPr>
          <w:trHeight w:val="557"/>
        </w:trPr>
        <w:tc>
          <w:tcPr>
            <w:tcW w:w="2977" w:type="dxa"/>
          </w:tcPr>
          <w:p w14:paraId="62335BA3" w14:textId="77777777" w:rsidR="00240A0F" w:rsidRPr="00A01E57" w:rsidRDefault="00240A0F" w:rsidP="00CE123B">
            <w:pPr>
              <w:spacing w:after="100" w:afterAutospacing="1"/>
              <w:rPr>
                <w:rFonts w:ascii="Verdana" w:hAnsi="Verdana"/>
                <w:highlight w:val="yellow"/>
              </w:rPr>
            </w:pPr>
            <w:r w:rsidRPr="00A01E57">
              <w:rPr>
                <w:rFonts w:ascii="Verdana" w:hAnsi="Verdana"/>
              </w:rPr>
              <w:t>Paslaugos kodas</w:t>
            </w:r>
          </w:p>
        </w:tc>
        <w:tc>
          <w:tcPr>
            <w:tcW w:w="6769" w:type="dxa"/>
            <w:vAlign w:val="center"/>
          </w:tcPr>
          <w:p w14:paraId="674F7991" w14:textId="77777777" w:rsidR="00240A0F" w:rsidRPr="00A01E57" w:rsidRDefault="00240A0F" w:rsidP="00CE123B">
            <w:pPr>
              <w:jc w:val="both"/>
              <w:rPr>
                <w:rFonts w:ascii="Verdana" w:hAnsi="Verdana"/>
              </w:rPr>
            </w:pPr>
            <w:r w:rsidRPr="00A01E57">
              <w:rPr>
                <w:rFonts w:ascii="Verdana" w:hAnsi="Verdana"/>
              </w:rPr>
              <w:t>17-01</w:t>
            </w:r>
          </w:p>
        </w:tc>
      </w:tr>
      <w:tr w:rsidR="00240A0F" w:rsidRPr="00A01E57" w14:paraId="4C233382" w14:textId="77777777" w:rsidTr="00A01E57">
        <w:tc>
          <w:tcPr>
            <w:tcW w:w="2977" w:type="dxa"/>
          </w:tcPr>
          <w:p w14:paraId="2E79840B" w14:textId="77777777" w:rsidR="00240A0F" w:rsidRPr="00A01E57" w:rsidRDefault="00240A0F" w:rsidP="00CE123B">
            <w:pPr>
              <w:spacing w:after="100" w:afterAutospacing="1"/>
              <w:rPr>
                <w:rFonts w:ascii="Verdana" w:hAnsi="Verdana"/>
                <w:highlight w:val="yellow"/>
              </w:rPr>
            </w:pPr>
            <w:r w:rsidRPr="00A01E57">
              <w:rPr>
                <w:rFonts w:ascii="Verdana" w:hAnsi="Verdana"/>
              </w:rPr>
              <w:t>Paslaugos aprašymo versija ir jos sukūrimo data</w:t>
            </w:r>
          </w:p>
        </w:tc>
        <w:tc>
          <w:tcPr>
            <w:tcW w:w="6769" w:type="dxa"/>
            <w:vAlign w:val="center"/>
          </w:tcPr>
          <w:p w14:paraId="06CB5A10" w14:textId="77777777" w:rsidR="00240A0F" w:rsidRPr="00A01E57" w:rsidRDefault="00240A0F" w:rsidP="00CE123B">
            <w:pPr>
              <w:jc w:val="both"/>
              <w:rPr>
                <w:rFonts w:ascii="Verdana" w:hAnsi="Verdana"/>
              </w:rPr>
            </w:pPr>
            <w:r w:rsidRPr="00A01E57">
              <w:rPr>
                <w:rFonts w:ascii="Verdana" w:hAnsi="Verdana"/>
              </w:rPr>
              <w:t xml:space="preserve">4 versija </w:t>
            </w:r>
          </w:p>
          <w:p w14:paraId="424AD6E7" w14:textId="7A4D2D2D" w:rsidR="00240A0F" w:rsidRPr="00A01E57" w:rsidRDefault="00240A0F" w:rsidP="00CE123B">
            <w:pPr>
              <w:jc w:val="both"/>
              <w:rPr>
                <w:rFonts w:ascii="Verdana" w:hAnsi="Verdana"/>
              </w:rPr>
            </w:pPr>
            <w:r w:rsidRPr="00A01E57">
              <w:rPr>
                <w:rFonts w:ascii="Verdana" w:hAnsi="Verdana"/>
              </w:rPr>
              <w:t>2025-0</w:t>
            </w:r>
            <w:r w:rsidR="00A612B6" w:rsidRPr="00A01E57">
              <w:rPr>
                <w:rFonts w:ascii="Verdana" w:hAnsi="Verdana"/>
              </w:rPr>
              <w:t>7</w:t>
            </w:r>
            <w:r w:rsidRPr="00A01E57">
              <w:rPr>
                <w:rFonts w:ascii="Verdana" w:hAnsi="Verdana"/>
              </w:rPr>
              <w:t>-</w:t>
            </w:r>
            <w:r w:rsidR="00A612B6" w:rsidRPr="00A01E57">
              <w:rPr>
                <w:rFonts w:ascii="Verdana" w:hAnsi="Verdana"/>
              </w:rPr>
              <w:t>22</w:t>
            </w:r>
            <w:r w:rsidRPr="00A01E57">
              <w:rPr>
                <w:rFonts w:ascii="Verdana" w:hAnsi="Verdana"/>
              </w:rPr>
              <w:t xml:space="preserve"> </w:t>
            </w:r>
          </w:p>
        </w:tc>
      </w:tr>
      <w:tr w:rsidR="00240A0F" w:rsidRPr="00A01E57" w14:paraId="58D17261" w14:textId="77777777" w:rsidTr="00A01E57">
        <w:tc>
          <w:tcPr>
            <w:tcW w:w="2977" w:type="dxa"/>
            <w:vMerge w:val="restart"/>
          </w:tcPr>
          <w:p w14:paraId="7D7BE906" w14:textId="77777777" w:rsidR="00240A0F" w:rsidRPr="00A01E57" w:rsidRDefault="00240A0F" w:rsidP="00CE123B">
            <w:pPr>
              <w:spacing w:after="100" w:afterAutospacing="1"/>
              <w:rPr>
                <w:rFonts w:ascii="Verdana" w:hAnsi="Verdana"/>
              </w:rPr>
            </w:pPr>
            <w:r w:rsidRPr="00A01E57">
              <w:rPr>
                <w:rFonts w:ascii="Verdana" w:hAnsi="Verdana"/>
              </w:rPr>
              <w:t>Teisės aktai, reguliuojantys administracinės paslaugos teikimą</w:t>
            </w:r>
          </w:p>
        </w:tc>
        <w:tc>
          <w:tcPr>
            <w:tcW w:w="6769" w:type="dxa"/>
            <w:vAlign w:val="center"/>
          </w:tcPr>
          <w:p w14:paraId="15A7937A" w14:textId="77777777" w:rsidR="00240A0F" w:rsidRPr="00A01E57" w:rsidRDefault="00240A0F" w:rsidP="00CE123B">
            <w:pPr>
              <w:pStyle w:val="Sraopastraipa1"/>
              <w:spacing w:after="0" w:line="240" w:lineRule="auto"/>
              <w:ind w:left="0"/>
              <w:jc w:val="both"/>
              <w:rPr>
                <w:rFonts w:ascii="Verdana" w:hAnsi="Verdana"/>
                <w:sz w:val="24"/>
                <w:szCs w:val="24"/>
              </w:rPr>
            </w:pPr>
            <w:r w:rsidRPr="00A01E57">
              <w:rPr>
                <w:rFonts w:ascii="Verdana" w:hAnsi="Verdana"/>
                <w:sz w:val="24"/>
                <w:szCs w:val="24"/>
              </w:rPr>
              <w:t>Dalies kredito įstaigai sumokėtų palūkanų už trumpalaikiam ir (ar) biologiniam turtui įsigyti suteiktus kreditus ir (ar) kredito linijas kompensavimo taisyklės, patvirtintos 2015 m. rugsėjo 16 d. Lietuvos Respublikos Žemės ūkio ministro įsakymu Nr. 3D-690</w:t>
            </w:r>
          </w:p>
        </w:tc>
      </w:tr>
      <w:tr w:rsidR="00240A0F" w:rsidRPr="00A01E57" w14:paraId="5398B3D6" w14:textId="77777777" w:rsidTr="00A01E57">
        <w:tc>
          <w:tcPr>
            <w:tcW w:w="2977" w:type="dxa"/>
            <w:vMerge/>
          </w:tcPr>
          <w:p w14:paraId="761DE2E1" w14:textId="77777777" w:rsidR="00240A0F" w:rsidRPr="00A01E57" w:rsidRDefault="00240A0F" w:rsidP="00CE123B">
            <w:pPr>
              <w:spacing w:after="100" w:afterAutospacing="1"/>
              <w:rPr>
                <w:rFonts w:ascii="Verdana" w:hAnsi="Verdana"/>
              </w:rPr>
            </w:pPr>
          </w:p>
        </w:tc>
        <w:tc>
          <w:tcPr>
            <w:tcW w:w="6769" w:type="dxa"/>
            <w:vAlign w:val="center"/>
          </w:tcPr>
          <w:p w14:paraId="7395C44D" w14:textId="77777777" w:rsidR="00240A0F" w:rsidRPr="00A01E57" w:rsidRDefault="00240A0F" w:rsidP="00CE123B">
            <w:pPr>
              <w:pStyle w:val="Sraopastraipa1"/>
              <w:spacing w:after="0" w:line="240" w:lineRule="auto"/>
              <w:ind w:left="0"/>
              <w:rPr>
                <w:rFonts w:ascii="Verdana" w:hAnsi="Verdana"/>
                <w:sz w:val="24"/>
                <w:szCs w:val="24"/>
              </w:rPr>
            </w:pPr>
            <w:hyperlink r:id="rId5" w:history="1">
              <w:r w:rsidRPr="00A01E57">
                <w:rPr>
                  <w:rStyle w:val="Hipersaitas"/>
                  <w:rFonts w:ascii="Verdana" w:eastAsiaTheme="majorEastAsia" w:hAnsi="Verdana"/>
                  <w:sz w:val="24"/>
                  <w:szCs w:val="24"/>
                </w:rPr>
                <w:t>https://www.e-tar.lt/portal/lt/legalActEditions/TAR.240057D229E7</w:t>
              </w:r>
            </w:hyperlink>
          </w:p>
        </w:tc>
      </w:tr>
      <w:tr w:rsidR="00240A0F" w:rsidRPr="00A01E57" w14:paraId="503F03DA" w14:textId="77777777" w:rsidTr="00A01E57">
        <w:tc>
          <w:tcPr>
            <w:tcW w:w="2977" w:type="dxa"/>
          </w:tcPr>
          <w:p w14:paraId="2437E7F2" w14:textId="77777777" w:rsidR="00240A0F" w:rsidRPr="00A01E57" w:rsidRDefault="00240A0F" w:rsidP="00CE123B">
            <w:pPr>
              <w:rPr>
                <w:rFonts w:ascii="Verdana" w:hAnsi="Verdana"/>
              </w:rPr>
            </w:pPr>
            <w:r w:rsidRPr="00A01E57">
              <w:rPr>
                <w:rFonts w:ascii="Verdana" w:hAnsi="Verdana"/>
              </w:rPr>
              <w:t>Informacija ir dokumentai,</w:t>
            </w:r>
          </w:p>
          <w:p w14:paraId="0FC9E22B" w14:textId="77777777" w:rsidR="00240A0F" w:rsidRPr="00A01E57" w:rsidRDefault="00240A0F" w:rsidP="00CE123B">
            <w:pPr>
              <w:rPr>
                <w:rFonts w:ascii="Verdana" w:hAnsi="Verdana"/>
              </w:rPr>
            </w:pPr>
            <w:r w:rsidRPr="00A01E57">
              <w:rPr>
                <w:rFonts w:ascii="Verdana" w:hAnsi="Verdana"/>
              </w:rPr>
              <w:t>kuriuos turi pateikti asmuo</w:t>
            </w:r>
          </w:p>
          <w:p w14:paraId="4EF64863" w14:textId="77777777" w:rsidR="00240A0F" w:rsidRPr="00A01E57" w:rsidRDefault="00240A0F" w:rsidP="00CE123B">
            <w:pPr>
              <w:rPr>
                <w:rFonts w:ascii="Verdana" w:hAnsi="Verdana"/>
              </w:rPr>
            </w:pPr>
          </w:p>
          <w:p w14:paraId="5943E3B7" w14:textId="77777777" w:rsidR="00240A0F" w:rsidRPr="00A01E57" w:rsidRDefault="00240A0F" w:rsidP="00CE123B">
            <w:pPr>
              <w:rPr>
                <w:rFonts w:ascii="Verdana" w:hAnsi="Verdana"/>
              </w:rPr>
            </w:pPr>
          </w:p>
          <w:p w14:paraId="1C83D6F3" w14:textId="77777777" w:rsidR="00240A0F" w:rsidRPr="00A01E57" w:rsidRDefault="00240A0F" w:rsidP="00CE123B">
            <w:pPr>
              <w:rPr>
                <w:rFonts w:ascii="Verdana" w:hAnsi="Verdana"/>
              </w:rPr>
            </w:pPr>
          </w:p>
        </w:tc>
        <w:tc>
          <w:tcPr>
            <w:tcW w:w="6769" w:type="dxa"/>
            <w:vAlign w:val="center"/>
          </w:tcPr>
          <w:p w14:paraId="08D9D83C" w14:textId="77777777" w:rsidR="00240A0F" w:rsidRPr="00A01E57" w:rsidRDefault="00240A0F" w:rsidP="00240A0F">
            <w:pPr>
              <w:pStyle w:val="Sraopastraipa"/>
              <w:numPr>
                <w:ilvl w:val="0"/>
                <w:numId w:val="14"/>
              </w:numPr>
              <w:spacing w:after="0" w:line="276" w:lineRule="auto"/>
              <w:ind w:left="0"/>
              <w:rPr>
                <w:rFonts w:ascii="Verdana" w:hAnsi="Verdana"/>
                <w:lang w:eastAsia="lt-LT"/>
              </w:rPr>
            </w:pPr>
            <w:r w:rsidRPr="00A01E57">
              <w:rPr>
                <w:rFonts w:ascii="Verdana" w:hAnsi="Verdana"/>
                <w:lang w:eastAsia="lt-LT"/>
              </w:rPr>
              <w:t xml:space="preserve">  1. Paraiška.</w:t>
            </w:r>
          </w:p>
          <w:p w14:paraId="284932DD" w14:textId="77777777" w:rsidR="00240A0F" w:rsidRPr="00A01E57" w:rsidRDefault="00240A0F" w:rsidP="00240A0F">
            <w:pPr>
              <w:pStyle w:val="Sraopastraipa"/>
              <w:numPr>
                <w:ilvl w:val="0"/>
                <w:numId w:val="14"/>
              </w:numPr>
              <w:spacing w:after="0" w:line="276" w:lineRule="auto"/>
              <w:ind w:left="0"/>
              <w:rPr>
                <w:rFonts w:ascii="Verdana" w:hAnsi="Verdana"/>
                <w:lang w:eastAsia="lt-LT"/>
              </w:rPr>
            </w:pPr>
            <w:r w:rsidRPr="00A01E57">
              <w:rPr>
                <w:rFonts w:ascii="Verdana" w:hAnsi="Verdana"/>
                <w:lang w:eastAsia="lt-LT"/>
              </w:rPr>
              <w:t xml:space="preserve">  2. Trumpalaikio ir (ar) biologinio turto įsigijimo ir apmokėjimo patvirtinimo dokumento originalas.</w:t>
            </w:r>
          </w:p>
          <w:p w14:paraId="1B31238D" w14:textId="77777777" w:rsidR="00240A0F" w:rsidRPr="00A01E57" w:rsidRDefault="00240A0F" w:rsidP="00CE123B">
            <w:pPr>
              <w:rPr>
                <w:rFonts w:ascii="Verdana" w:hAnsi="Verdana"/>
              </w:rPr>
            </w:pPr>
            <w:r w:rsidRPr="00A01E57">
              <w:rPr>
                <w:rFonts w:ascii="Verdana" w:hAnsi="Verdana"/>
              </w:rPr>
              <w:t xml:space="preserve">  3. Kredito ir (ar) kredito linijos sutarties originalas.</w:t>
            </w:r>
          </w:p>
          <w:p w14:paraId="472D94D7" w14:textId="77777777" w:rsidR="00240A0F" w:rsidRPr="00A01E57" w:rsidRDefault="00240A0F" w:rsidP="00CE123B">
            <w:pPr>
              <w:tabs>
                <w:tab w:val="left" w:pos="301"/>
                <w:tab w:val="left" w:pos="616"/>
              </w:tabs>
              <w:rPr>
                <w:rFonts w:ascii="Verdana" w:hAnsi="Verdana"/>
                <w:color w:val="000000" w:themeColor="text1"/>
              </w:rPr>
            </w:pPr>
            <w:r w:rsidRPr="00A01E57">
              <w:rPr>
                <w:rFonts w:ascii="Verdana" w:hAnsi="Verdana"/>
              </w:rPr>
              <w:t xml:space="preserve">  4. Kredito įstaigos pažyma apie kredito įstaigai sumokėtas palūkanas už trumpalaikiam ir (ar) biologiniam turtui įsigyti suteiktus kreditus.</w:t>
            </w:r>
          </w:p>
          <w:p w14:paraId="3AB3D3EC" w14:textId="77777777" w:rsidR="00240A0F" w:rsidRPr="00A01E57" w:rsidRDefault="00240A0F" w:rsidP="00CE123B">
            <w:pPr>
              <w:rPr>
                <w:rFonts w:ascii="Verdana" w:hAnsi="Verdana"/>
              </w:rPr>
            </w:pPr>
            <w:r w:rsidRPr="00A01E57">
              <w:rPr>
                <w:rFonts w:ascii="Verdana" w:hAnsi="Verdana"/>
                <w:color w:val="000000" w:themeColor="text1"/>
              </w:rPr>
              <w:t xml:space="preserve">  5. </w:t>
            </w:r>
            <w:r w:rsidRPr="00A01E57">
              <w:rPr>
                <w:rFonts w:ascii="Verdana" w:hAnsi="Verdana"/>
              </w:rPr>
              <w:t>Kredito įstaigos pažyma apie kredito įstaigai sumokėtas palūkanas už trumpalaikiam ir (ar) biologiniam turtui įsigyti suteiktas kredito linijas.</w:t>
            </w:r>
          </w:p>
          <w:p w14:paraId="1FD5DA14" w14:textId="77777777" w:rsidR="00240A0F" w:rsidRPr="00A01E57" w:rsidRDefault="00240A0F" w:rsidP="00CE123B">
            <w:pPr>
              <w:rPr>
                <w:rFonts w:ascii="Verdana" w:hAnsi="Verdana"/>
              </w:rPr>
            </w:pPr>
            <w:r w:rsidRPr="00A01E57">
              <w:rPr>
                <w:rFonts w:ascii="Verdana" w:hAnsi="Verdana"/>
              </w:rPr>
              <w:t xml:space="preserve">  6. Kredito įstaigos pažyma apie orientacinę palūkanų normą.</w:t>
            </w:r>
          </w:p>
          <w:p w14:paraId="6A1C06D5" w14:textId="77777777" w:rsidR="00240A0F" w:rsidRPr="00A01E57" w:rsidRDefault="00240A0F" w:rsidP="00CE123B">
            <w:pPr>
              <w:rPr>
                <w:rFonts w:ascii="Verdana" w:hAnsi="Verdana"/>
              </w:rPr>
            </w:pPr>
            <w:r w:rsidRPr="00A01E57">
              <w:rPr>
                <w:rFonts w:ascii="Verdana" w:hAnsi="Verdana"/>
              </w:rPr>
              <w:t xml:space="preserve">  7. Įgaliojimas, jeigu paraišką ir dokumentus teikia ir pasirašo įgaliotas asmuo.</w:t>
            </w:r>
          </w:p>
        </w:tc>
      </w:tr>
      <w:tr w:rsidR="00240A0F" w:rsidRPr="00A01E57" w14:paraId="7A0F2B55" w14:textId="77777777" w:rsidTr="00A01E57">
        <w:tc>
          <w:tcPr>
            <w:tcW w:w="2977" w:type="dxa"/>
          </w:tcPr>
          <w:p w14:paraId="1C83A04F" w14:textId="77777777" w:rsidR="00240A0F" w:rsidRPr="00A01E57" w:rsidRDefault="00240A0F" w:rsidP="00CE123B">
            <w:pPr>
              <w:spacing w:after="100" w:afterAutospacing="1"/>
              <w:rPr>
                <w:rFonts w:ascii="Verdana" w:hAnsi="Verdana"/>
              </w:rPr>
            </w:pPr>
            <w:r w:rsidRPr="00A01E57">
              <w:rPr>
                <w:rFonts w:ascii="Verdana" w:hAnsi="Verdana"/>
              </w:rPr>
              <w:t>Paslaugos teikėjas</w:t>
            </w:r>
          </w:p>
        </w:tc>
        <w:tc>
          <w:tcPr>
            <w:tcW w:w="6769" w:type="dxa"/>
            <w:vAlign w:val="center"/>
          </w:tcPr>
          <w:p w14:paraId="00A9AF93" w14:textId="77777777" w:rsidR="00240A0F" w:rsidRPr="00A01E57" w:rsidRDefault="00240A0F" w:rsidP="00CE123B">
            <w:pPr>
              <w:rPr>
                <w:rFonts w:ascii="Verdana" w:hAnsi="Verdana"/>
              </w:rPr>
            </w:pPr>
            <w:r w:rsidRPr="00A01E57">
              <w:rPr>
                <w:rFonts w:ascii="Verdana" w:hAnsi="Verdana"/>
              </w:rPr>
              <w:t>Zina Prajarienė, Žemės ūkio skyriaus vedėja,</w:t>
            </w:r>
          </w:p>
          <w:p w14:paraId="08C148B6" w14:textId="77777777" w:rsidR="00240A0F" w:rsidRPr="00A01E57" w:rsidRDefault="00240A0F" w:rsidP="00CE123B">
            <w:pPr>
              <w:rPr>
                <w:rFonts w:ascii="Verdana" w:hAnsi="Verdana"/>
              </w:rPr>
            </w:pPr>
            <w:r w:rsidRPr="00A01E57">
              <w:rPr>
                <w:rFonts w:ascii="Verdana" w:hAnsi="Verdana"/>
              </w:rPr>
              <w:t xml:space="preserve">tel. +370 343 91 537, +370 618 39 702, </w:t>
            </w:r>
            <w:hyperlink r:id="rId6" w:history="1">
              <w:r w:rsidRPr="00A01E57">
                <w:rPr>
                  <w:rStyle w:val="Hipersaitas"/>
                  <w:rFonts w:ascii="Verdana" w:eastAsiaTheme="majorEastAsia" w:hAnsi="Verdana"/>
                </w:rPr>
                <w:t>zina.prajariene@marijampole.lt</w:t>
              </w:r>
            </w:hyperlink>
          </w:p>
        </w:tc>
      </w:tr>
      <w:tr w:rsidR="00240A0F" w:rsidRPr="00A01E57" w14:paraId="26FA4C15" w14:textId="77777777" w:rsidTr="00A01E57">
        <w:trPr>
          <w:trHeight w:val="661"/>
        </w:trPr>
        <w:tc>
          <w:tcPr>
            <w:tcW w:w="2977" w:type="dxa"/>
          </w:tcPr>
          <w:p w14:paraId="32FE5095" w14:textId="77777777" w:rsidR="00240A0F" w:rsidRPr="00A01E57" w:rsidRDefault="00240A0F" w:rsidP="00CE123B">
            <w:pPr>
              <w:spacing w:after="100" w:afterAutospacing="1"/>
              <w:rPr>
                <w:rFonts w:ascii="Verdana" w:hAnsi="Verdana"/>
              </w:rPr>
            </w:pPr>
            <w:r w:rsidRPr="00A01E57">
              <w:rPr>
                <w:rFonts w:ascii="Verdana" w:hAnsi="Verdana"/>
              </w:rPr>
              <w:t>Paslaugos suteikimo trukmė</w:t>
            </w:r>
          </w:p>
        </w:tc>
        <w:tc>
          <w:tcPr>
            <w:tcW w:w="6769" w:type="dxa"/>
            <w:vAlign w:val="center"/>
          </w:tcPr>
          <w:p w14:paraId="61662730" w14:textId="77777777" w:rsidR="00240A0F" w:rsidRPr="00A01E57" w:rsidRDefault="00240A0F" w:rsidP="00CE123B">
            <w:pPr>
              <w:rPr>
                <w:rFonts w:ascii="Verdana" w:hAnsi="Verdana"/>
              </w:rPr>
            </w:pPr>
            <w:r w:rsidRPr="00A01E57">
              <w:rPr>
                <w:rFonts w:ascii="Verdana" w:hAnsi="Verdana"/>
                <w:color w:val="010101"/>
              </w:rPr>
              <w:t>20 darbo dienų</w:t>
            </w:r>
          </w:p>
        </w:tc>
      </w:tr>
      <w:tr w:rsidR="00240A0F" w:rsidRPr="00A01E57" w14:paraId="63BBEDFD" w14:textId="77777777" w:rsidTr="00A01E57">
        <w:tc>
          <w:tcPr>
            <w:tcW w:w="2977" w:type="dxa"/>
          </w:tcPr>
          <w:p w14:paraId="6B458DD4" w14:textId="77777777" w:rsidR="00240A0F" w:rsidRPr="00A01E57" w:rsidRDefault="00240A0F" w:rsidP="00CE123B">
            <w:pPr>
              <w:spacing w:after="100" w:afterAutospacing="1"/>
              <w:rPr>
                <w:rFonts w:ascii="Verdana" w:hAnsi="Verdana"/>
              </w:rPr>
            </w:pPr>
            <w:r w:rsidRPr="00A01E57">
              <w:rPr>
                <w:rFonts w:ascii="Verdana" w:hAnsi="Verdana"/>
              </w:rPr>
              <w:t>Paslaugos suteikimo kaina (jei paslauga teikiama atlygintinai)</w:t>
            </w:r>
          </w:p>
        </w:tc>
        <w:tc>
          <w:tcPr>
            <w:tcW w:w="6769" w:type="dxa"/>
            <w:vAlign w:val="center"/>
          </w:tcPr>
          <w:p w14:paraId="665EF3CD" w14:textId="77777777" w:rsidR="00240A0F" w:rsidRPr="00A01E57" w:rsidRDefault="00240A0F" w:rsidP="00CE123B">
            <w:pPr>
              <w:rPr>
                <w:rFonts w:ascii="Verdana" w:hAnsi="Verdana"/>
              </w:rPr>
            </w:pPr>
            <w:r w:rsidRPr="00A01E57">
              <w:rPr>
                <w:rFonts w:ascii="Verdana" w:hAnsi="Verdana"/>
              </w:rPr>
              <w:t>Paslauga teikiama neatlygintinai</w:t>
            </w:r>
          </w:p>
        </w:tc>
      </w:tr>
      <w:tr w:rsidR="00240A0F" w:rsidRPr="00A01E57" w14:paraId="75D57220" w14:textId="77777777" w:rsidTr="00A01E57">
        <w:tc>
          <w:tcPr>
            <w:tcW w:w="2977" w:type="dxa"/>
          </w:tcPr>
          <w:p w14:paraId="3BA6000A" w14:textId="77777777" w:rsidR="00240A0F" w:rsidRPr="00A01E57" w:rsidRDefault="00240A0F" w:rsidP="00CE123B">
            <w:pPr>
              <w:spacing w:after="100" w:afterAutospacing="1"/>
              <w:rPr>
                <w:rFonts w:ascii="Verdana" w:hAnsi="Verdana"/>
              </w:rPr>
            </w:pPr>
            <w:r w:rsidRPr="00A01E57">
              <w:rPr>
                <w:rFonts w:ascii="Verdana" w:hAnsi="Verdana"/>
              </w:rPr>
              <w:lastRenderedPageBreak/>
              <w:t>Prašymo forma, pildymo pavyzdys ir prašymo turinys</w:t>
            </w:r>
          </w:p>
        </w:tc>
        <w:tc>
          <w:tcPr>
            <w:tcW w:w="6769" w:type="dxa"/>
            <w:vAlign w:val="center"/>
          </w:tcPr>
          <w:p w14:paraId="6A5C6682" w14:textId="77777777" w:rsidR="00240A0F" w:rsidRPr="00A01E57" w:rsidRDefault="00240A0F" w:rsidP="00CE123B">
            <w:pPr>
              <w:jc w:val="both"/>
              <w:rPr>
                <w:rFonts w:ascii="Verdana" w:hAnsi="Verdana"/>
                <w:color w:val="010101"/>
              </w:rPr>
            </w:pPr>
            <w:r w:rsidRPr="00A01E57">
              <w:rPr>
                <w:rFonts w:ascii="Verdana" w:hAnsi="Verdana"/>
                <w:color w:val="010101"/>
              </w:rPr>
              <w:t>Paraiškos forma</w:t>
            </w:r>
          </w:p>
        </w:tc>
      </w:tr>
      <w:tr w:rsidR="00A01E57" w:rsidRPr="00A01E57" w14:paraId="62AE4B8F" w14:textId="77777777" w:rsidTr="00A01E57">
        <w:tc>
          <w:tcPr>
            <w:tcW w:w="2977" w:type="dxa"/>
            <w:tcBorders>
              <w:top w:val="single" w:sz="4" w:space="0" w:color="auto"/>
              <w:left w:val="single" w:sz="4" w:space="0" w:color="auto"/>
              <w:bottom w:val="single" w:sz="4" w:space="0" w:color="auto"/>
              <w:right w:val="single" w:sz="4" w:space="0" w:color="auto"/>
            </w:tcBorders>
          </w:tcPr>
          <w:p w14:paraId="18881ADB" w14:textId="77777777" w:rsidR="00A01E57" w:rsidRPr="00A01E57" w:rsidRDefault="00A01E57" w:rsidP="00A01E57">
            <w:pPr>
              <w:spacing w:after="100" w:afterAutospacing="1"/>
              <w:rPr>
                <w:rFonts w:ascii="Verdana" w:hAnsi="Verdana"/>
              </w:rPr>
            </w:pPr>
            <w:r w:rsidRPr="00A01E57">
              <w:rPr>
                <w:rFonts w:ascii="Verdana" w:hAnsi="Verdana"/>
              </w:rPr>
              <w:t>Paslaugos teikėjo veiksmų (neveikimo) apskundimo tvarka</w:t>
            </w:r>
          </w:p>
        </w:tc>
        <w:tc>
          <w:tcPr>
            <w:tcW w:w="6769" w:type="dxa"/>
            <w:tcBorders>
              <w:top w:val="single" w:sz="4" w:space="0" w:color="auto"/>
              <w:left w:val="single" w:sz="4" w:space="0" w:color="auto"/>
              <w:bottom w:val="single" w:sz="4" w:space="0" w:color="auto"/>
              <w:right w:val="single" w:sz="4" w:space="0" w:color="auto"/>
            </w:tcBorders>
          </w:tcPr>
          <w:p w14:paraId="387B0652" w14:textId="4ED149DE" w:rsidR="00A01E57" w:rsidRPr="00A01E57" w:rsidRDefault="00A01E57" w:rsidP="00A01E57">
            <w:pPr>
              <w:jc w:val="both"/>
              <w:rPr>
                <w:rFonts w:ascii="Verdana" w:hAnsi="Verdana"/>
                <w:color w:val="010101"/>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240A0F" w:rsidRPr="00A01E57" w14:paraId="57389540" w14:textId="77777777" w:rsidTr="00A01E57">
        <w:tc>
          <w:tcPr>
            <w:tcW w:w="2977" w:type="dxa"/>
          </w:tcPr>
          <w:p w14:paraId="539589A2" w14:textId="77777777" w:rsidR="00240A0F" w:rsidRPr="00A01E57" w:rsidRDefault="00240A0F" w:rsidP="00CE123B">
            <w:pPr>
              <w:spacing w:after="100" w:afterAutospacing="1"/>
              <w:rPr>
                <w:rFonts w:ascii="Verdana" w:hAnsi="Verdana"/>
              </w:rPr>
            </w:pPr>
            <w:r w:rsidRPr="00A01E57">
              <w:rPr>
                <w:rFonts w:ascii="Verdana" w:hAnsi="Verdana"/>
              </w:rPr>
              <w:t>Prašymo priėmimo vieta</w:t>
            </w:r>
          </w:p>
        </w:tc>
        <w:tc>
          <w:tcPr>
            <w:tcW w:w="6769" w:type="dxa"/>
            <w:vAlign w:val="center"/>
          </w:tcPr>
          <w:p w14:paraId="2ACE0024" w14:textId="77777777" w:rsidR="00240A0F" w:rsidRPr="00A01E57" w:rsidRDefault="00240A0F" w:rsidP="00CE123B">
            <w:pPr>
              <w:jc w:val="both"/>
              <w:rPr>
                <w:rFonts w:ascii="Verdana" w:hAnsi="Verdana"/>
                <w:color w:val="010101"/>
              </w:rPr>
            </w:pPr>
            <w:r w:rsidRPr="00A01E57">
              <w:rPr>
                <w:rFonts w:ascii="Verdana" w:hAnsi="Verdana"/>
                <w:color w:val="010101"/>
              </w:rPr>
              <w:t xml:space="preserve">Marijampolė, J. Basanavičiaus a. 1, I aukštas, </w:t>
            </w:r>
          </w:p>
          <w:p w14:paraId="3BE83B52" w14:textId="77777777" w:rsidR="00240A0F" w:rsidRPr="00A01E57" w:rsidRDefault="00240A0F" w:rsidP="00CE123B">
            <w:pPr>
              <w:jc w:val="both"/>
              <w:rPr>
                <w:rFonts w:ascii="Verdana" w:hAnsi="Verdana"/>
              </w:rPr>
            </w:pPr>
            <w:r w:rsidRPr="00A01E57">
              <w:rPr>
                <w:rFonts w:ascii="Verdana" w:hAnsi="Verdana"/>
                <w:color w:val="010101"/>
              </w:rPr>
              <w:t>149 kab.</w:t>
            </w:r>
          </w:p>
        </w:tc>
      </w:tr>
    </w:tbl>
    <w:p w14:paraId="30C297A3" w14:textId="77777777" w:rsidR="00240A0F" w:rsidRDefault="00240A0F" w:rsidP="00240A0F"/>
    <w:p w14:paraId="688832F6" w14:textId="77777777" w:rsidR="00E66CB4" w:rsidRDefault="00647912" w:rsidP="00DD4E14">
      <w:pPr>
        <w:rPr>
          <w:rFonts w:ascii="Verdana" w:hAnsi="Verdana"/>
        </w:rPr>
      </w:pPr>
      <w:r>
        <w:rPr>
          <w:rFonts w:ascii="Verdana" w:hAnsi="Verdana"/>
        </w:rPr>
        <w:t xml:space="preserve"> </w:t>
      </w:r>
    </w:p>
    <w:p w14:paraId="4FB96B4A" w14:textId="77777777" w:rsidR="00E66CB4" w:rsidRDefault="00E66CB4" w:rsidP="00DD4E14">
      <w:pPr>
        <w:rPr>
          <w:rFonts w:ascii="Verdana" w:hAnsi="Verdana"/>
        </w:rPr>
      </w:pPr>
    </w:p>
    <w:p w14:paraId="561B97C0" w14:textId="77777777" w:rsidR="00CE39C6" w:rsidRDefault="00CE39C6"/>
    <w:sectPr w:rsidR="00CE39C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C30"/>
    <w:multiLevelType w:val="hybridMultilevel"/>
    <w:tmpl w:val="499EC5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B5257F"/>
    <w:multiLevelType w:val="multilevel"/>
    <w:tmpl w:val="59AC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9928D9"/>
    <w:multiLevelType w:val="hybridMultilevel"/>
    <w:tmpl w:val="74A446B2"/>
    <w:lvl w:ilvl="0" w:tplc="79FEAA34">
      <w:start w:val="1"/>
      <w:numFmt w:val="bullet"/>
      <w:lvlText w:val=""/>
      <w:lvlJc w:val="left"/>
      <w:pPr>
        <w:ind w:left="1080" w:hanging="360"/>
      </w:pPr>
      <w:rPr>
        <w:rFonts w:ascii="Symbol" w:hAnsi="Symbol"/>
      </w:rPr>
    </w:lvl>
    <w:lvl w:ilvl="1" w:tplc="2FBA5E28">
      <w:start w:val="1"/>
      <w:numFmt w:val="bullet"/>
      <w:lvlText w:val=""/>
      <w:lvlJc w:val="left"/>
      <w:pPr>
        <w:ind w:left="1080" w:hanging="360"/>
      </w:pPr>
      <w:rPr>
        <w:rFonts w:ascii="Symbol" w:hAnsi="Symbol"/>
      </w:rPr>
    </w:lvl>
    <w:lvl w:ilvl="2" w:tplc="B1766B2C">
      <w:start w:val="1"/>
      <w:numFmt w:val="bullet"/>
      <w:lvlText w:val=""/>
      <w:lvlJc w:val="left"/>
      <w:pPr>
        <w:ind w:left="1080" w:hanging="360"/>
      </w:pPr>
      <w:rPr>
        <w:rFonts w:ascii="Symbol" w:hAnsi="Symbol"/>
      </w:rPr>
    </w:lvl>
    <w:lvl w:ilvl="3" w:tplc="D29AE326">
      <w:start w:val="1"/>
      <w:numFmt w:val="bullet"/>
      <w:lvlText w:val=""/>
      <w:lvlJc w:val="left"/>
      <w:pPr>
        <w:ind w:left="1080" w:hanging="360"/>
      </w:pPr>
      <w:rPr>
        <w:rFonts w:ascii="Symbol" w:hAnsi="Symbol"/>
      </w:rPr>
    </w:lvl>
    <w:lvl w:ilvl="4" w:tplc="BD2CED32">
      <w:start w:val="1"/>
      <w:numFmt w:val="bullet"/>
      <w:lvlText w:val=""/>
      <w:lvlJc w:val="left"/>
      <w:pPr>
        <w:ind w:left="1080" w:hanging="360"/>
      </w:pPr>
      <w:rPr>
        <w:rFonts w:ascii="Symbol" w:hAnsi="Symbol"/>
      </w:rPr>
    </w:lvl>
    <w:lvl w:ilvl="5" w:tplc="3E246C16">
      <w:start w:val="1"/>
      <w:numFmt w:val="bullet"/>
      <w:lvlText w:val=""/>
      <w:lvlJc w:val="left"/>
      <w:pPr>
        <w:ind w:left="1080" w:hanging="360"/>
      </w:pPr>
      <w:rPr>
        <w:rFonts w:ascii="Symbol" w:hAnsi="Symbol"/>
      </w:rPr>
    </w:lvl>
    <w:lvl w:ilvl="6" w:tplc="011259D2">
      <w:start w:val="1"/>
      <w:numFmt w:val="bullet"/>
      <w:lvlText w:val=""/>
      <w:lvlJc w:val="left"/>
      <w:pPr>
        <w:ind w:left="1080" w:hanging="360"/>
      </w:pPr>
      <w:rPr>
        <w:rFonts w:ascii="Symbol" w:hAnsi="Symbol"/>
      </w:rPr>
    </w:lvl>
    <w:lvl w:ilvl="7" w:tplc="42C2779E">
      <w:start w:val="1"/>
      <w:numFmt w:val="bullet"/>
      <w:lvlText w:val=""/>
      <w:lvlJc w:val="left"/>
      <w:pPr>
        <w:ind w:left="1080" w:hanging="360"/>
      </w:pPr>
      <w:rPr>
        <w:rFonts w:ascii="Symbol" w:hAnsi="Symbol"/>
      </w:rPr>
    </w:lvl>
    <w:lvl w:ilvl="8" w:tplc="8194AD5C">
      <w:start w:val="1"/>
      <w:numFmt w:val="bullet"/>
      <w:lvlText w:val=""/>
      <w:lvlJc w:val="left"/>
      <w:pPr>
        <w:ind w:left="1080" w:hanging="360"/>
      </w:pPr>
      <w:rPr>
        <w:rFonts w:ascii="Symbol" w:hAnsi="Symbol"/>
      </w:rPr>
    </w:lvl>
  </w:abstractNum>
  <w:abstractNum w:abstractNumId="3"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4" w15:restartNumberingAfterBreak="0">
    <w:nsid w:val="26704680"/>
    <w:multiLevelType w:val="multilevel"/>
    <w:tmpl w:val="B7220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811BEB"/>
    <w:multiLevelType w:val="hybridMultilevel"/>
    <w:tmpl w:val="EEDE5CCA"/>
    <w:lvl w:ilvl="0" w:tplc="4E86C5A6">
      <w:start w:val="1"/>
      <w:numFmt w:val="decimal"/>
      <w:lvlText w:val="%1."/>
      <w:lvlJc w:val="left"/>
      <w:pPr>
        <w:ind w:left="528" w:hanging="360"/>
      </w:pPr>
      <w:rPr>
        <w:rFonts w:hint="default"/>
      </w:rPr>
    </w:lvl>
    <w:lvl w:ilvl="1" w:tplc="04270019" w:tentative="1">
      <w:start w:val="1"/>
      <w:numFmt w:val="lowerLetter"/>
      <w:lvlText w:val="%2."/>
      <w:lvlJc w:val="left"/>
      <w:pPr>
        <w:ind w:left="1248" w:hanging="360"/>
      </w:pPr>
    </w:lvl>
    <w:lvl w:ilvl="2" w:tplc="0427001B" w:tentative="1">
      <w:start w:val="1"/>
      <w:numFmt w:val="lowerRoman"/>
      <w:lvlText w:val="%3."/>
      <w:lvlJc w:val="right"/>
      <w:pPr>
        <w:ind w:left="1968" w:hanging="180"/>
      </w:pPr>
    </w:lvl>
    <w:lvl w:ilvl="3" w:tplc="0427000F" w:tentative="1">
      <w:start w:val="1"/>
      <w:numFmt w:val="decimal"/>
      <w:lvlText w:val="%4."/>
      <w:lvlJc w:val="left"/>
      <w:pPr>
        <w:ind w:left="2688" w:hanging="360"/>
      </w:pPr>
    </w:lvl>
    <w:lvl w:ilvl="4" w:tplc="04270019" w:tentative="1">
      <w:start w:val="1"/>
      <w:numFmt w:val="lowerLetter"/>
      <w:lvlText w:val="%5."/>
      <w:lvlJc w:val="left"/>
      <w:pPr>
        <w:ind w:left="3408" w:hanging="360"/>
      </w:pPr>
    </w:lvl>
    <w:lvl w:ilvl="5" w:tplc="0427001B" w:tentative="1">
      <w:start w:val="1"/>
      <w:numFmt w:val="lowerRoman"/>
      <w:lvlText w:val="%6."/>
      <w:lvlJc w:val="right"/>
      <w:pPr>
        <w:ind w:left="4128" w:hanging="180"/>
      </w:pPr>
    </w:lvl>
    <w:lvl w:ilvl="6" w:tplc="0427000F" w:tentative="1">
      <w:start w:val="1"/>
      <w:numFmt w:val="decimal"/>
      <w:lvlText w:val="%7."/>
      <w:lvlJc w:val="left"/>
      <w:pPr>
        <w:ind w:left="4848" w:hanging="360"/>
      </w:pPr>
    </w:lvl>
    <w:lvl w:ilvl="7" w:tplc="04270019" w:tentative="1">
      <w:start w:val="1"/>
      <w:numFmt w:val="lowerLetter"/>
      <w:lvlText w:val="%8."/>
      <w:lvlJc w:val="left"/>
      <w:pPr>
        <w:ind w:left="5568" w:hanging="360"/>
      </w:pPr>
    </w:lvl>
    <w:lvl w:ilvl="8" w:tplc="0427001B" w:tentative="1">
      <w:start w:val="1"/>
      <w:numFmt w:val="lowerRoman"/>
      <w:lvlText w:val="%9."/>
      <w:lvlJc w:val="right"/>
      <w:pPr>
        <w:ind w:left="6288" w:hanging="180"/>
      </w:pPr>
    </w:lvl>
  </w:abstractNum>
  <w:abstractNum w:abstractNumId="6"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5625D05"/>
    <w:multiLevelType w:val="multilevel"/>
    <w:tmpl w:val="8DFC6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11349D"/>
    <w:multiLevelType w:val="multilevel"/>
    <w:tmpl w:val="7668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8"/>
  </w:num>
  <w:num w:numId="2" w16cid:durableId="953438714">
    <w:abstractNumId w:val="7"/>
  </w:num>
  <w:num w:numId="3" w16cid:durableId="1982610773">
    <w:abstractNumId w:val="12"/>
  </w:num>
  <w:num w:numId="4" w16cid:durableId="978536952">
    <w:abstractNumId w:val="9"/>
  </w:num>
  <w:num w:numId="5" w16cid:durableId="823354511">
    <w:abstractNumId w:val="3"/>
  </w:num>
  <w:num w:numId="6" w16cid:durableId="675888685">
    <w:abstractNumId w:val="6"/>
  </w:num>
  <w:num w:numId="7" w16cid:durableId="1177160033">
    <w:abstractNumId w:val="13"/>
  </w:num>
  <w:num w:numId="8" w16cid:durableId="1213619212">
    <w:abstractNumId w:val="1"/>
  </w:num>
  <w:num w:numId="9" w16cid:durableId="1446340705">
    <w:abstractNumId w:val="4"/>
  </w:num>
  <w:num w:numId="10" w16cid:durableId="1241717178">
    <w:abstractNumId w:val="0"/>
  </w:num>
  <w:num w:numId="11" w16cid:durableId="415783164">
    <w:abstractNumId w:val="10"/>
  </w:num>
  <w:num w:numId="12" w16cid:durableId="497043746">
    <w:abstractNumId w:val="2"/>
  </w:num>
  <w:num w:numId="13" w16cid:durableId="441151641">
    <w:abstractNumId w:val="11"/>
  </w:num>
  <w:num w:numId="14" w16cid:durableId="6138287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834C3"/>
    <w:rsid w:val="00093F97"/>
    <w:rsid w:val="000A0C9C"/>
    <w:rsid w:val="000B225C"/>
    <w:rsid w:val="000B341E"/>
    <w:rsid w:val="00170344"/>
    <w:rsid w:val="00180E2F"/>
    <w:rsid w:val="0019685F"/>
    <w:rsid w:val="00234F5D"/>
    <w:rsid w:val="00235E2D"/>
    <w:rsid w:val="00240A0F"/>
    <w:rsid w:val="002466AE"/>
    <w:rsid w:val="00263F5A"/>
    <w:rsid w:val="00296894"/>
    <w:rsid w:val="00321F2B"/>
    <w:rsid w:val="003227EE"/>
    <w:rsid w:val="0032757E"/>
    <w:rsid w:val="003548B1"/>
    <w:rsid w:val="003B2B31"/>
    <w:rsid w:val="003F0952"/>
    <w:rsid w:val="00430D40"/>
    <w:rsid w:val="004506EC"/>
    <w:rsid w:val="0049660E"/>
    <w:rsid w:val="00503F54"/>
    <w:rsid w:val="005A49E6"/>
    <w:rsid w:val="005E2EF9"/>
    <w:rsid w:val="005E6F92"/>
    <w:rsid w:val="00647912"/>
    <w:rsid w:val="007007E8"/>
    <w:rsid w:val="00770F36"/>
    <w:rsid w:val="00795CFC"/>
    <w:rsid w:val="007D688C"/>
    <w:rsid w:val="00886C4E"/>
    <w:rsid w:val="008A2CAA"/>
    <w:rsid w:val="008B7353"/>
    <w:rsid w:val="00930D0F"/>
    <w:rsid w:val="00984D13"/>
    <w:rsid w:val="009E10DD"/>
    <w:rsid w:val="00A00DCD"/>
    <w:rsid w:val="00A01E57"/>
    <w:rsid w:val="00A55914"/>
    <w:rsid w:val="00A612B6"/>
    <w:rsid w:val="00AA3E43"/>
    <w:rsid w:val="00AD1FA1"/>
    <w:rsid w:val="00AD2750"/>
    <w:rsid w:val="00B27A8D"/>
    <w:rsid w:val="00B319C8"/>
    <w:rsid w:val="00BA5D1E"/>
    <w:rsid w:val="00C37034"/>
    <w:rsid w:val="00C5343C"/>
    <w:rsid w:val="00CB0061"/>
    <w:rsid w:val="00CE39C6"/>
    <w:rsid w:val="00CF0B18"/>
    <w:rsid w:val="00D1608F"/>
    <w:rsid w:val="00DC167D"/>
    <w:rsid w:val="00DD3AD0"/>
    <w:rsid w:val="00DD4E14"/>
    <w:rsid w:val="00E13993"/>
    <w:rsid w:val="00E66CB4"/>
    <w:rsid w:val="00F16444"/>
    <w:rsid w:val="00F8339F"/>
    <w:rsid w:val="00FC33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Komentaronuoroda">
    <w:name w:val="annotation reference"/>
    <w:basedOn w:val="Numatytasispastraiposriftas"/>
    <w:uiPriority w:val="99"/>
    <w:semiHidden/>
    <w:unhideWhenUsed/>
    <w:rsid w:val="00FC333C"/>
    <w:rPr>
      <w:sz w:val="16"/>
      <w:szCs w:val="16"/>
    </w:rPr>
  </w:style>
  <w:style w:type="paragraph" w:styleId="Komentarotekstas">
    <w:name w:val="annotation text"/>
    <w:basedOn w:val="prastasis"/>
    <w:link w:val="KomentarotekstasDiagrama"/>
    <w:uiPriority w:val="99"/>
    <w:unhideWhenUsed/>
    <w:rsid w:val="00FC333C"/>
    <w:rPr>
      <w:sz w:val="20"/>
      <w:szCs w:val="20"/>
    </w:rPr>
  </w:style>
  <w:style w:type="character" w:customStyle="1" w:styleId="KomentarotekstasDiagrama">
    <w:name w:val="Komentaro tekstas Diagrama"/>
    <w:basedOn w:val="Numatytasispastraiposriftas"/>
    <w:link w:val="Komentarotekstas"/>
    <w:uiPriority w:val="99"/>
    <w:rsid w:val="00FC333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FC333C"/>
    <w:rPr>
      <w:b/>
      <w:bCs/>
    </w:rPr>
  </w:style>
  <w:style w:type="character" w:customStyle="1" w:styleId="KomentarotemaDiagrama">
    <w:name w:val="Komentaro tema Diagrama"/>
    <w:basedOn w:val="KomentarotekstasDiagrama"/>
    <w:link w:val="Komentarotema"/>
    <w:uiPriority w:val="99"/>
    <w:semiHidden/>
    <w:rsid w:val="00FC333C"/>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503F54"/>
    <w:rPr>
      <w:color w:val="96607D" w:themeColor="followedHyperlink"/>
      <w:u w:val="single"/>
    </w:rPr>
  </w:style>
  <w:style w:type="paragraph" w:customStyle="1" w:styleId="Sraopastraipa1">
    <w:name w:val="Sąrašo pastraipa1"/>
    <w:basedOn w:val="prastasis"/>
    <w:rsid w:val="00240A0F"/>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9150">
      <w:bodyDiv w:val="1"/>
      <w:marLeft w:val="0"/>
      <w:marRight w:val="0"/>
      <w:marTop w:val="0"/>
      <w:marBottom w:val="0"/>
      <w:divBdr>
        <w:top w:val="none" w:sz="0" w:space="0" w:color="auto"/>
        <w:left w:val="none" w:sz="0" w:space="0" w:color="auto"/>
        <w:bottom w:val="none" w:sz="0" w:space="0" w:color="auto"/>
        <w:right w:val="none" w:sz="0" w:space="0" w:color="auto"/>
      </w:divBdr>
    </w:div>
    <w:div w:id="95709139">
      <w:bodyDiv w:val="1"/>
      <w:marLeft w:val="0"/>
      <w:marRight w:val="0"/>
      <w:marTop w:val="0"/>
      <w:marBottom w:val="0"/>
      <w:divBdr>
        <w:top w:val="none" w:sz="0" w:space="0" w:color="auto"/>
        <w:left w:val="none" w:sz="0" w:space="0" w:color="auto"/>
        <w:bottom w:val="none" w:sz="0" w:space="0" w:color="auto"/>
        <w:right w:val="none" w:sz="0" w:space="0" w:color="auto"/>
      </w:divBdr>
    </w:div>
    <w:div w:id="104156648">
      <w:bodyDiv w:val="1"/>
      <w:marLeft w:val="0"/>
      <w:marRight w:val="0"/>
      <w:marTop w:val="0"/>
      <w:marBottom w:val="0"/>
      <w:divBdr>
        <w:top w:val="none" w:sz="0" w:space="0" w:color="auto"/>
        <w:left w:val="none" w:sz="0" w:space="0" w:color="auto"/>
        <w:bottom w:val="none" w:sz="0" w:space="0" w:color="auto"/>
        <w:right w:val="none" w:sz="0" w:space="0" w:color="auto"/>
      </w:divBdr>
    </w:div>
    <w:div w:id="445079297">
      <w:bodyDiv w:val="1"/>
      <w:marLeft w:val="0"/>
      <w:marRight w:val="0"/>
      <w:marTop w:val="0"/>
      <w:marBottom w:val="0"/>
      <w:divBdr>
        <w:top w:val="none" w:sz="0" w:space="0" w:color="auto"/>
        <w:left w:val="none" w:sz="0" w:space="0" w:color="auto"/>
        <w:bottom w:val="none" w:sz="0" w:space="0" w:color="auto"/>
        <w:right w:val="none" w:sz="0" w:space="0" w:color="auto"/>
      </w:divBdr>
      <w:divsChild>
        <w:div w:id="1983001768">
          <w:marLeft w:val="0"/>
          <w:marRight w:val="0"/>
          <w:marTop w:val="0"/>
          <w:marBottom w:val="0"/>
          <w:divBdr>
            <w:top w:val="none" w:sz="0" w:space="0" w:color="auto"/>
            <w:left w:val="none" w:sz="0" w:space="0" w:color="auto"/>
            <w:bottom w:val="none" w:sz="0" w:space="0" w:color="auto"/>
            <w:right w:val="none" w:sz="0" w:space="0" w:color="auto"/>
          </w:divBdr>
        </w:div>
      </w:divsChild>
    </w:div>
    <w:div w:id="462314984">
      <w:bodyDiv w:val="1"/>
      <w:marLeft w:val="0"/>
      <w:marRight w:val="0"/>
      <w:marTop w:val="0"/>
      <w:marBottom w:val="0"/>
      <w:divBdr>
        <w:top w:val="none" w:sz="0" w:space="0" w:color="auto"/>
        <w:left w:val="none" w:sz="0" w:space="0" w:color="auto"/>
        <w:bottom w:val="none" w:sz="0" w:space="0" w:color="auto"/>
        <w:right w:val="none" w:sz="0" w:space="0" w:color="auto"/>
      </w:divBdr>
      <w:divsChild>
        <w:div w:id="904147999">
          <w:marLeft w:val="0"/>
          <w:marRight w:val="0"/>
          <w:marTop w:val="0"/>
          <w:marBottom w:val="0"/>
          <w:divBdr>
            <w:top w:val="none" w:sz="0" w:space="0" w:color="auto"/>
            <w:left w:val="none" w:sz="0" w:space="0" w:color="auto"/>
            <w:bottom w:val="none" w:sz="0" w:space="0" w:color="auto"/>
            <w:right w:val="none" w:sz="0" w:space="0" w:color="auto"/>
          </w:divBdr>
        </w:div>
      </w:divsChild>
    </w:div>
    <w:div w:id="471287558">
      <w:bodyDiv w:val="1"/>
      <w:marLeft w:val="0"/>
      <w:marRight w:val="0"/>
      <w:marTop w:val="0"/>
      <w:marBottom w:val="0"/>
      <w:divBdr>
        <w:top w:val="none" w:sz="0" w:space="0" w:color="auto"/>
        <w:left w:val="none" w:sz="0" w:space="0" w:color="auto"/>
        <w:bottom w:val="none" w:sz="0" w:space="0" w:color="auto"/>
        <w:right w:val="none" w:sz="0" w:space="0" w:color="auto"/>
      </w:divBdr>
      <w:divsChild>
        <w:div w:id="319888073">
          <w:marLeft w:val="0"/>
          <w:marRight w:val="0"/>
          <w:marTop w:val="0"/>
          <w:marBottom w:val="0"/>
          <w:divBdr>
            <w:top w:val="none" w:sz="0" w:space="0" w:color="auto"/>
            <w:left w:val="none" w:sz="0" w:space="0" w:color="auto"/>
            <w:bottom w:val="none" w:sz="0" w:space="0" w:color="auto"/>
            <w:right w:val="none" w:sz="0" w:space="0" w:color="auto"/>
          </w:divBdr>
        </w:div>
        <w:div w:id="245845975">
          <w:marLeft w:val="0"/>
          <w:marRight w:val="0"/>
          <w:marTop w:val="0"/>
          <w:marBottom w:val="0"/>
          <w:divBdr>
            <w:top w:val="none" w:sz="0" w:space="0" w:color="auto"/>
            <w:left w:val="none" w:sz="0" w:space="0" w:color="auto"/>
            <w:bottom w:val="none" w:sz="0" w:space="0" w:color="auto"/>
            <w:right w:val="none" w:sz="0" w:space="0" w:color="auto"/>
          </w:divBdr>
        </w:div>
      </w:divsChild>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612053963">
      <w:bodyDiv w:val="1"/>
      <w:marLeft w:val="0"/>
      <w:marRight w:val="0"/>
      <w:marTop w:val="0"/>
      <w:marBottom w:val="0"/>
      <w:divBdr>
        <w:top w:val="none" w:sz="0" w:space="0" w:color="auto"/>
        <w:left w:val="none" w:sz="0" w:space="0" w:color="auto"/>
        <w:bottom w:val="none" w:sz="0" w:space="0" w:color="auto"/>
        <w:right w:val="none" w:sz="0" w:space="0" w:color="auto"/>
      </w:divBdr>
      <w:divsChild>
        <w:div w:id="2002850066">
          <w:marLeft w:val="0"/>
          <w:marRight w:val="0"/>
          <w:marTop w:val="0"/>
          <w:marBottom w:val="0"/>
          <w:divBdr>
            <w:top w:val="none" w:sz="0" w:space="0" w:color="auto"/>
            <w:left w:val="none" w:sz="0" w:space="0" w:color="auto"/>
            <w:bottom w:val="none" w:sz="0" w:space="0" w:color="auto"/>
            <w:right w:val="none" w:sz="0" w:space="0" w:color="auto"/>
          </w:divBdr>
        </w:div>
        <w:div w:id="982808398">
          <w:marLeft w:val="0"/>
          <w:marRight w:val="0"/>
          <w:marTop w:val="0"/>
          <w:marBottom w:val="0"/>
          <w:divBdr>
            <w:top w:val="none" w:sz="0" w:space="0" w:color="auto"/>
            <w:left w:val="none" w:sz="0" w:space="0" w:color="auto"/>
            <w:bottom w:val="none" w:sz="0" w:space="0" w:color="auto"/>
            <w:right w:val="none" w:sz="0" w:space="0" w:color="auto"/>
          </w:divBdr>
        </w:div>
      </w:divsChild>
    </w:div>
    <w:div w:id="701907685">
      <w:bodyDiv w:val="1"/>
      <w:marLeft w:val="0"/>
      <w:marRight w:val="0"/>
      <w:marTop w:val="0"/>
      <w:marBottom w:val="0"/>
      <w:divBdr>
        <w:top w:val="none" w:sz="0" w:space="0" w:color="auto"/>
        <w:left w:val="none" w:sz="0" w:space="0" w:color="auto"/>
        <w:bottom w:val="none" w:sz="0" w:space="0" w:color="auto"/>
        <w:right w:val="none" w:sz="0" w:space="0" w:color="auto"/>
      </w:divBdr>
    </w:div>
    <w:div w:id="863135922">
      <w:bodyDiv w:val="1"/>
      <w:marLeft w:val="0"/>
      <w:marRight w:val="0"/>
      <w:marTop w:val="0"/>
      <w:marBottom w:val="0"/>
      <w:divBdr>
        <w:top w:val="none" w:sz="0" w:space="0" w:color="auto"/>
        <w:left w:val="none" w:sz="0" w:space="0" w:color="auto"/>
        <w:bottom w:val="none" w:sz="0" w:space="0" w:color="auto"/>
        <w:right w:val="none" w:sz="0" w:space="0" w:color="auto"/>
      </w:divBdr>
    </w:div>
    <w:div w:id="884953572">
      <w:bodyDiv w:val="1"/>
      <w:marLeft w:val="0"/>
      <w:marRight w:val="0"/>
      <w:marTop w:val="0"/>
      <w:marBottom w:val="0"/>
      <w:divBdr>
        <w:top w:val="none" w:sz="0" w:space="0" w:color="auto"/>
        <w:left w:val="none" w:sz="0" w:space="0" w:color="auto"/>
        <w:bottom w:val="none" w:sz="0" w:space="0" w:color="auto"/>
        <w:right w:val="none" w:sz="0" w:space="0" w:color="auto"/>
      </w:divBdr>
    </w:div>
    <w:div w:id="885601581">
      <w:bodyDiv w:val="1"/>
      <w:marLeft w:val="0"/>
      <w:marRight w:val="0"/>
      <w:marTop w:val="0"/>
      <w:marBottom w:val="0"/>
      <w:divBdr>
        <w:top w:val="none" w:sz="0" w:space="0" w:color="auto"/>
        <w:left w:val="none" w:sz="0" w:space="0" w:color="auto"/>
        <w:bottom w:val="none" w:sz="0" w:space="0" w:color="auto"/>
        <w:right w:val="none" w:sz="0" w:space="0" w:color="auto"/>
      </w:divBdr>
    </w:div>
    <w:div w:id="1110391323">
      <w:bodyDiv w:val="1"/>
      <w:marLeft w:val="0"/>
      <w:marRight w:val="0"/>
      <w:marTop w:val="0"/>
      <w:marBottom w:val="0"/>
      <w:divBdr>
        <w:top w:val="none" w:sz="0" w:space="0" w:color="auto"/>
        <w:left w:val="none" w:sz="0" w:space="0" w:color="auto"/>
        <w:bottom w:val="none" w:sz="0" w:space="0" w:color="auto"/>
        <w:right w:val="none" w:sz="0" w:space="0" w:color="auto"/>
      </w:divBdr>
    </w:div>
    <w:div w:id="1266576625">
      <w:bodyDiv w:val="1"/>
      <w:marLeft w:val="0"/>
      <w:marRight w:val="0"/>
      <w:marTop w:val="0"/>
      <w:marBottom w:val="0"/>
      <w:divBdr>
        <w:top w:val="none" w:sz="0" w:space="0" w:color="auto"/>
        <w:left w:val="none" w:sz="0" w:space="0" w:color="auto"/>
        <w:bottom w:val="none" w:sz="0" w:space="0" w:color="auto"/>
        <w:right w:val="none" w:sz="0" w:space="0" w:color="auto"/>
      </w:divBdr>
    </w:div>
    <w:div w:id="1276406940">
      <w:bodyDiv w:val="1"/>
      <w:marLeft w:val="0"/>
      <w:marRight w:val="0"/>
      <w:marTop w:val="0"/>
      <w:marBottom w:val="0"/>
      <w:divBdr>
        <w:top w:val="none" w:sz="0" w:space="0" w:color="auto"/>
        <w:left w:val="none" w:sz="0" w:space="0" w:color="auto"/>
        <w:bottom w:val="none" w:sz="0" w:space="0" w:color="auto"/>
        <w:right w:val="none" w:sz="0" w:space="0" w:color="auto"/>
      </w:divBdr>
    </w:div>
    <w:div w:id="1300845053">
      <w:bodyDiv w:val="1"/>
      <w:marLeft w:val="0"/>
      <w:marRight w:val="0"/>
      <w:marTop w:val="0"/>
      <w:marBottom w:val="0"/>
      <w:divBdr>
        <w:top w:val="none" w:sz="0" w:space="0" w:color="auto"/>
        <w:left w:val="none" w:sz="0" w:space="0" w:color="auto"/>
        <w:bottom w:val="none" w:sz="0" w:space="0" w:color="auto"/>
        <w:right w:val="none" w:sz="0" w:space="0" w:color="auto"/>
      </w:divBdr>
      <w:divsChild>
        <w:div w:id="1357661331">
          <w:marLeft w:val="0"/>
          <w:marRight w:val="0"/>
          <w:marTop w:val="0"/>
          <w:marBottom w:val="0"/>
          <w:divBdr>
            <w:top w:val="none" w:sz="0" w:space="0" w:color="auto"/>
            <w:left w:val="none" w:sz="0" w:space="0" w:color="auto"/>
            <w:bottom w:val="none" w:sz="0" w:space="0" w:color="auto"/>
            <w:right w:val="none" w:sz="0" w:space="0" w:color="auto"/>
          </w:divBdr>
        </w:div>
      </w:divsChild>
    </w:div>
    <w:div w:id="1321427258">
      <w:bodyDiv w:val="1"/>
      <w:marLeft w:val="0"/>
      <w:marRight w:val="0"/>
      <w:marTop w:val="0"/>
      <w:marBottom w:val="0"/>
      <w:divBdr>
        <w:top w:val="none" w:sz="0" w:space="0" w:color="auto"/>
        <w:left w:val="none" w:sz="0" w:space="0" w:color="auto"/>
        <w:bottom w:val="none" w:sz="0" w:space="0" w:color="auto"/>
        <w:right w:val="none" w:sz="0" w:space="0" w:color="auto"/>
      </w:divBdr>
      <w:divsChild>
        <w:div w:id="1649019169">
          <w:marLeft w:val="0"/>
          <w:marRight w:val="0"/>
          <w:marTop w:val="0"/>
          <w:marBottom w:val="0"/>
          <w:divBdr>
            <w:top w:val="none" w:sz="0" w:space="0" w:color="auto"/>
            <w:left w:val="none" w:sz="0" w:space="0" w:color="auto"/>
            <w:bottom w:val="none" w:sz="0" w:space="0" w:color="auto"/>
            <w:right w:val="none" w:sz="0" w:space="0" w:color="auto"/>
          </w:divBdr>
        </w:div>
      </w:divsChild>
    </w:div>
    <w:div w:id="1326934885">
      <w:bodyDiv w:val="1"/>
      <w:marLeft w:val="0"/>
      <w:marRight w:val="0"/>
      <w:marTop w:val="0"/>
      <w:marBottom w:val="0"/>
      <w:divBdr>
        <w:top w:val="none" w:sz="0" w:space="0" w:color="auto"/>
        <w:left w:val="none" w:sz="0" w:space="0" w:color="auto"/>
        <w:bottom w:val="none" w:sz="0" w:space="0" w:color="auto"/>
        <w:right w:val="none" w:sz="0" w:space="0" w:color="auto"/>
      </w:divBdr>
    </w:div>
    <w:div w:id="1334576736">
      <w:bodyDiv w:val="1"/>
      <w:marLeft w:val="0"/>
      <w:marRight w:val="0"/>
      <w:marTop w:val="0"/>
      <w:marBottom w:val="0"/>
      <w:divBdr>
        <w:top w:val="none" w:sz="0" w:space="0" w:color="auto"/>
        <w:left w:val="none" w:sz="0" w:space="0" w:color="auto"/>
        <w:bottom w:val="none" w:sz="0" w:space="0" w:color="auto"/>
        <w:right w:val="none" w:sz="0" w:space="0" w:color="auto"/>
      </w:divBdr>
    </w:div>
    <w:div w:id="1424690716">
      <w:bodyDiv w:val="1"/>
      <w:marLeft w:val="0"/>
      <w:marRight w:val="0"/>
      <w:marTop w:val="0"/>
      <w:marBottom w:val="0"/>
      <w:divBdr>
        <w:top w:val="none" w:sz="0" w:space="0" w:color="auto"/>
        <w:left w:val="none" w:sz="0" w:space="0" w:color="auto"/>
        <w:bottom w:val="none" w:sz="0" w:space="0" w:color="auto"/>
        <w:right w:val="none" w:sz="0" w:space="0" w:color="auto"/>
      </w:divBdr>
      <w:divsChild>
        <w:div w:id="691371839">
          <w:marLeft w:val="0"/>
          <w:marRight w:val="0"/>
          <w:marTop w:val="0"/>
          <w:marBottom w:val="0"/>
          <w:divBdr>
            <w:top w:val="none" w:sz="0" w:space="0" w:color="auto"/>
            <w:left w:val="none" w:sz="0" w:space="0" w:color="auto"/>
            <w:bottom w:val="none" w:sz="0" w:space="0" w:color="auto"/>
            <w:right w:val="none" w:sz="0" w:space="0" w:color="auto"/>
          </w:divBdr>
        </w:div>
      </w:divsChild>
    </w:div>
    <w:div w:id="1451388617">
      <w:bodyDiv w:val="1"/>
      <w:marLeft w:val="0"/>
      <w:marRight w:val="0"/>
      <w:marTop w:val="0"/>
      <w:marBottom w:val="0"/>
      <w:divBdr>
        <w:top w:val="none" w:sz="0" w:space="0" w:color="auto"/>
        <w:left w:val="none" w:sz="0" w:space="0" w:color="auto"/>
        <w:bottom w:val="none" w:sz="0" w:space="0" w:color="auto"/>
        <w:right w:val="none" w:sz="0" w:space="0" w:color="auto"/>
      </w:divBdr>
    </w:div>
    <w:div w:id="1527136856">
      <w:bodyDiv w:val="1"/>
      <w:marLeft w:val="0"/>
      <w:marRight w:val="0"/>
      <w:marTop w:val="0"/>
      <w:marBottom w:val="0"/>
      <w:divBdr>
        <w:top w:val="none" w:sz="0" w:space="0" w:color="auto"/>
        <w:left w:val="none" w:sz="0" w:space="0" w:color="auto"/>
        <w:bottom w:val="none" w:sz="0" w:space="0" w:color="auto"/>
        <w:right w:val="none" w:sz="0" w:space="0" w:color="auto"/>
      </w:divBdr>
    </w:div>
    <w:div w:id="1573083586">
      <w:bodyDiv w:val="1"/>
      <w:marLeft w:val="0"/>
      <w:marRight w:val="0"/>
      <w:marTop w:val="0"/>
      <w:marBottom w:val="0"/>
      <w:divBdr>
        <w:top w:val="none" w:sz="0" w:space="0" w:color="auto"/>
        <w:left w:val="none" w:sz="0" w:space="0" w:color="auto"/>
        <w:bottom w:val="none" w:sz="0" w:space="0" w:color="auto"/>
        <w:right w:val="none" w:sz="0" w:space="0" w:color="auto"/>
      </w:divBdr>
      <w:divsChild>
        <w:div w:id="101725737">
          <w:marLeft w:val="0"/>
          <w:marRight w:val="0"/>
          <w:marTop w:val="0"/>
          <w:marBottom w:val="0"/>
          <w:divBdr>
            <w:top w:val="none" w:sz="0" w:space="0" w:color="auto"/>
            <w:left w:val="none" w:sz="0" w:space="0" w:color="auto"/>
            <w:bottom w:val="none" w:sz="0" w:space="0" w:color="auto"/>
            <w:right w:val="none" w:sz="0" w:space="0" w:color="auto"/>
          </w:divBdr>
        </w:div>
      </w:divsChild>
    </w:div>
    <w:div w:id="1620259706">
      <w:bodyDiv w:val="1"/>
      <w:marLeft w:val="0"/>
      <w:marRight w:val="0"/>
      <w:marTop w:val="0"/>
      <w:marBottom w:val="0"/>
      <w:divBdr>
        <w:top w:val="none" w:sz="0" w:space="0" w:color="auto"/>
        <w:left w:val="none" w:sz="0" w:space="0" w:color="auto"/>
        <w:bottom w:val="none" w:sz="0" w:space="0" w:color="auto"/>
        <w:right w:val="none" w:sz="0" w:space="0" w:color="auto"/>
      </w:divBdr>
    </w:div>
    <w:div w:id="1637179457">
      <w:bodyDiv w:val="1"/>
      <w:marLeft w:val="0"/>
      <w:marRight w:val="0"/>
      <w:marTop w:val="0"/>
      <w:marBottom w:val="0"/>
      <w:divBdr>
        <w:top w:val="none" w:sz="0" w:space="0" w:color="auto"/>
        <w:left w:val="none" w:sz="0" w:space="0" w:color="auto"/>
        <w:bottom w:val="none" w:sz="0" w:space="0" w:color="auto"/>
        <w:right w:val="none" w:sz="0" w:space="0" w:color="auto"/>
      </w:divBdr>
    </w:div>
    <w:div w:id="1639332762">
      <w:bodyDiv w:val="1"/>
      <w:marLeft w:val="0"/>
      <w:marRight w:val="0"/>
      <w:marTop w:val="0"/>
      <w:marBottom w:val="0"/>
      <w:divBdr>
        <w:top w:val="none" w:sz="0" w:space="0" w:color="auto"/>
        <w:left w:val="none" w:sz="0" w:space="0" w:color="auto"/>
        <w:bottom w:val="none" w:sz="0" w:space="0" w:color="auto"/>
        <w:right w:val="none" w:sz="0" w:space="0" w:color="auto"/>
      </w:divBdr>
    </w:div>
    <w:div w:id="1714036631">
      <w:bodyDiv w:val="1"/>
      <w:marLeft w:val="0"/>
      <w:marRight w:val="0"/>
      <w:marTop w:val="0"/>
      <w:marBottom w:val="0"/>
      <w:divBdr>
        <w:top w:val="none" w:sz="0" w:space="0" w:color="auto"/>
        <w:left w:val="none" w:sz="0" w:space="0" w:color="auto"/>
        <w:bottom w:val="none" w:sz="0" w:space="0" w:color="auto"/>
        <w:right w:val="none" w:sz="0" w:space="0" w:color="auto"/>
      </w:divBdr>
    </w:div>
    <w:div w:id="1765151143">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879734026">
      <w:bodyDiv w:val="1"/>
      <w:marLeft w:val="0"/>
      <w:marRight w:val="0"/>
      <w:marTop w:val="0"/>
      <w:marBottom w:val="0"/>
      <w:divBdr>
        <w:top w:val="none" w:sz="0" w:space="0" w:color="auto"/>
        <w:left w:val="none" w:sz="0" w:space="0" w:color="auto"/>
        <w:bottom w:val="none" w:sz="0" w:space="0" w:color="auto"/>
        <w:right w:val="none" w:sz="0" w:space="0" w:color="auto"/>
      </w:divBdr>
      <w:divsChild>
        <w:div w:id="777069503">
          <w:marLeft w:val="0"/>
          <w:marRight w:val="0"/>
          <w:marTop w:val="0"/>
          <w:marBottom w:val="0"/>
          <w:divBdr>
            <w:top w:val="none" w:sz="0" w:space="0" w:color="auto"/>
            <w:left w:val="none" w:sz="0" w:space="0" w:color="auto"/>
            <w:bottom w:val="none" w:sz="0" w:space="0" w:color="auto"/>
            <w:right w:val="none" w:sz="0" w:space="0" w:color="auto"/>
          </w:divBdr>
        </w:div>
      </w:divsChild>
    </w:div>
    <w:div w:id="1909806465">
      <w:bodyDiv w:val="1"/>
      <w:marLeft w:val="0"/>
      <w:marRight w:val="0"/>
      <w:marTop w:val="0"/>
      <w:marBottom w:val="0"/>
      <w:divBdr>
        <w:top w:val="none" w:sz="0" w:space="0" w:color="auto"/>
        <w:left w:val="none" w:sz="0" w:space="0" w:color="auto"/>
        <w:bottom w:val="none" w:sz="0" w:space="0" w:color="auto"/>
        <w:right w:val="none" w:sz="0" w:space="0" w:color="auto"/>
      </w:divBdr>
      <w:divsChild>
        <w:div w:id="53621616">
          <w:marLeft w:val="0"/>
          <w:marRight w:val="0"/>
          <w:marTop w:val="0"/>
          <w:marBottom w:val="0"/>
          <w:divBdr>
            <w:top w:val="none" w:sz="0" w:space="0" w:color="auto"/>
            <w:left w:val="none" w:sz="0" w:space="0" w:color="auto"/>
            <w:bottom w:val="none" w:sz="0" w:space="0" w:color="auto"/>
            <w:right w:val="none" w:sz="0" w:space="0" w:color="auto"/>
          </w:divBdr>
        </w:div>
      </w:divsChild>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1925406871">
      <w:bodyDiv w:val="1"/>
      <w:marLeft w:val="0"/>
      <w:marRight w:val="0"/>
      <w:marTop w:val="0"/>
      <w:marBottom w:val="0"/>
      <w:divBdr>
        <w:top w:val="none" w:sz="0" w:space="0" w:color="auto"/>
        <w:left w:val="none" w:sz="0" w:space="0" w:color="auto"/>
        <w:bottom w:val="none" w:sz="0" w:space="0" w:color="auto"/>
        <w:right w:val="none" w:sz="0" w:space="0" w:color="auto"/>
      </w:divBdr>
      <w:divsChild>
        <w:div w:id="382410313">
          <w:marLeft w:val="0"/>
          <w:marRight w:val="0"/>
          <w:marTop w:val="0"/>
          <w:marBottom w:val="0"/>
          <w:divBdr>
            <w:top w:val="none" w:sz="0" w:space="0" w:color="auto"/>
            <w:left w:val="none" w:sz="0" w:space="0" w:color="auto"/>
            <w:bottom w:val="none" w:sz="0" w:space="0" w:color="auto"/>
            <w:right w:val="none" w:sz="0" w:space="0" w:color="auto"/>
          </w:divBdr>
        </w:div>
      </w:divsChild>
    </w:div>
    <w:div w:id="1942881703">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 w:id="2078164297">
      <w:bodyDiv w:val="1"/>
      <w:marLeft w:val="0"/>
      <w:marRight w:val="0"/>
      <w:marTop w:val="0"/>
      <w:marBottom w:val="0"/>
      <w:divBdr>
        <w:top w:val="none" w:sz="0" w:space="0" w:color="auto"/>
        <w:left w:val="none" w:sz="0" w:space="0" w:color="auto"/>
        <w:bottom w:val="none" w:sz="0" w:space="0" w:color="auto"/>
        <w:right w:val="none" w:sz="0" w:space="0" w:color="auto"/>
      </w:divBdr>
      <w:divsChild>
        <w:div w:id="1639455302">
          <w:marLeft w:val="0"/>
          <w:marRight w:val="0"/>
          <w:marTop w:val="0"/>
          <w:marBottom w:val="0"/>
          <w:divBdr>
            <w:top w:val="none" w:sz="0" w:space="0" w:color="auto"/>
            <w:left w:val="none" w:sz="0" w:space="0" w:color="auto"/>
            <w:bottom w:val="none" w:sz="0" w:space="0" w:color="auto"/>
            <w:right w:val="none" w:sz="0" w:space="0" w:color="auto"/>
          </w:divBdr>
        </w:div>
      </w:divsChild>
    </w:div>
    <w:div w:id="2102334648">
      <w:bodyDiv w:val="1"/>
      <w:marLeft w:val="0"/>
      <w:marRight w:val="0"/>
      <w:marTop w:val="0"/>
      <w:marBottom w:val="0"/>
      <w:divBdr>
        <w:top w:val="none" w:sz="0" w:space="0" w:color="auto"/>
        <w:left w:val="none" w:sz="0" w:space="0" w:color="auto"/>
        <w:bottom w:val="none" w:sz="0" w:space="0" w:color="auto"/>
        <w:right w:val="none" w:sz="0" w:space="0" w:color="auto"/>
      </w:divBdr>
    </w:div>
    <w:div w:id="21458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ina.prajariene@marijampole.lt" TargetMode="External"/><Relationship Id="rId5" Type="http://schemas.openxmlformats.org/officeDocument/2006/relationships/hyperlink" Target="https://www.e-tar.lt/portal/lt/legalActEditions/TAR.240057D229E7"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1846</Words>
  <Characters>1053</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28</cp:revision>
  <dcterms:created xsi:type="dcterms:W3CDTF">2025-05-26T12:40:00Z</dcterms:created>
  <dcterms:modified xsi:type="dcterms:W3CDTF">2025-09-04T08:28:00Z</dcterms:modified>
</cp:coreProperties>
</file>