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0B731C" w14:textId="3E87D296" w:rsidR="00774CD7" w:rsidRPr="00435F7F" w:rsidRDefault="00774CD7" w:rsidP="00EA331D">
      <w:pPr>
        <w:tabs>
          <w:tab w:val="left" w:pos="5557"/>
          <w:tab w:val="left" w:pos="6840"/>
          <w:tab w:val="left" w:pos="7020"/>
        </w:tabs>
        <w:jc w:val="center"/>
        <w:rPr>
          <w:rFonts w:ascii="Verdana" w:hAnsi="Verdana"/>
          <w:b/>
        </w:rPr>
      </w:pPr>
      <w:r w:rsidRPr="00435F7F">
        <w:rPr>
          <w:rFonts w:ascii="Verdana" w:hAnsi="Verdana"/>
          <w:b/>
        </w:rPr>
        <w:t>PASLAUGOS TEIKIMO APRAŠYMAS</w:t>
      </w:r>
    </w:p>
    <w:p w14:paraId="554BDA81" w14:textId="5E18C12F" w:rsidR="00774CD7" w:rsidRPr="00435F7F" w:rsidRDefault="00EB56F4" w:rsidP="00EA331D">
      <w:pPr>
        <w:tabs>
          <w:tab w:val="left" w:pos="5557"/>
          <w:tab w:val="left" w:pos="6840"/>
          <w:tab w:val="left" w:pos="7020"/>
        </w:tabs>
        <w:jc w:val="center"/>
        <w:rPr>
          <w:rFonts w:ascii="Verdana" w:hAnsi="Verdana"/>
          <w:sz w:val="22"/>
          <w:szCs w:val="22"/>
        </w:rPr>
      </w:pPr>
      <w:r w:rsidRPr="00435F7F">
        <w:rPr>
          <w:rFonts w:ascii="Verdana" w:hAnsi="Verdana"/>
          <w:b/>
        </w:rPr>
        <w:t>DĖL PRAŠY</w:t>
      </w:r>
      <w:r w:rsidR="003547BC" w:rsidRPr="00435F7F">
        <w:rPr>
          <w:rFonts w:ascii="Verdana" w:hAnsi="Verdana"/>
          <w:b/>
        </w:rPr>
        <w:t xml:space="preserve">MO </w:t>
      </w:r>
      <w:r w:rsidR="00192F5A" w:rsidRPr="00435F7F">
        <w:rPr>
          <w:rFonts w:ascii="Verdana" w:hAnsi="Verdana"/>
          <w:b/>
        </w:rPr>
        <w:t>VIENKARTIN</w:t>
      </w:r>
      <w:r w:rsidR="003547BC" w:rsidRPr="00435F7F">
        <w:rPr>
          <w:rFonts w:ascii="Verdana" w:hAnsi="Verdana"/>
          <w:b/>
        </w:rPr>
        <w:t>EI</w:t>
      </w:r>
      <w:r w:rsidR="00192F5A" w:rsidRPr="00435F7F">
        <w:rPr>
          <w:rFonts w:ascii="Verdana" w:hAnsi="Verdana"/>
          <w:b/>
        </w:rPr>
        <w:t xml:space="preserve"> KOMPENSACIJ</w:t>
      </w:r>
      <w:r w:rsidRPr="00435F7F">
        <w:rPr>
          <w:rFonts w:ascii="Verdana" w:hAnsi="Verdana"/>
          <w:b/>
        </w:rPr>
        <w:t>AI</w:t>
      </w:r>
      <w:r w:rsidR="00192F5A" w:rsidRPr="00435F7F">
        <w:rPr>
          <w:rFonts w:ascii="Verdana" w:hAnsi="Verdana"/>
          <w:b/>
        </w:rPr>
        <w:t xml:space="preserve"> ASMENIMS, SUŽALOTIEMS ATLIEKANT BŪTINĄJĄ KARINĘ TARNYBĄ SOVIETINĖJE ARMIJOJE, IR ŠIOJE ARMIJOJE ŽUVUSIŲJŲ ŠEIMOMS </w:t>
      </w:r>
      <w:r w:rsidR="00E97185" w:rsidRPr="00435F7F">
        <w:rPr>
          <w:rFonts w:ascii="Verdana" w:hAnsi="Verdana"/>
          <w:b/>
        </w:rPr>
        <w:t xml:space="preserve">GAUTI </w:t>
      </w:r>
      <w:r w:rsidR="008910D0" w:rsidRPr="00435F7F">
        <w:rPr>
          <w:rFonts w:ascii="Verdana" w:hAnsi="Verdana"/>
          <w:b/>
        </w:rPr>
        <w:t>PRIĖMIM</w:t>
      </w:r>
      <w:r w:rsidR="002A1344" w:rsidRPr="00435F7F">
        <w:rPr>
          <w:rFonts w:ascii="Verdana" w:hAnsi="Verdana"/>
          <w:b/>
        </w:rPr>
        <w:t>O</w:t>
      </w:r>
      <w:r w:rsidR="008910D0" w:rsidRPr="00435F7F">
        <w:rPr>
          <w:rFonts w:ascii="Verdana" w:hAnsi="Verdana"/>
          <w:b/>
        </w:rPr>
        <w:t xml:space="preserve">, KOMPENSACIJOS </w:t>
      </w:r>
      <w:r w:rsidR="00192F5A" w:rsidRPr="00435F7F">
        <w:rPr>
          <w:rFonts w:ascii="Verdana" w:hAnsi="Verdana"/>
          <w:b/>
        </w:rPr>
        <w:t>SKYRIM</w:t>
      </w:r>
      <w:r w:rsidR="0035209F" w:rsidRPr="00435F7F">
        <w:rPr>
          <w:rFonts w:ascii="Verdana" w:hAnsi="Verdana"/>
          <w:b/>
        </w:rPr>
        <w:t>O</w:t>
      </w:r>
      <w:r w:rsidR="00192F5A" w:rsidRPr="00435F7F">
        <w:rPr>
          <w:rFonts w:ascii="Verdana" w:hAnsi="Verdana"/>
          <w:b/>
        </w:rPr>
        <w:t xml:space="preserve"> IR MOKĖJIM</w:t>
      </w:r>
      <w:r w:rsidR="0035209F" w:rsidRPr="00435F7F">
        <w:rPr>
          <w:rFonts w:ascii="Verdana" w:hAnsi="Verdana"/>
          <w:b/>
        </w:rPr>
        <w:t>O</w:t>
      </w:r>
    </w:p>
    <w:p w14:paraId="16CB06F0" w14:textId="77777777" w:rsidR="00435F7F" w:rsidRDefault="00435F7F" w:rsidP="00C172AB">
      <w:pPr>
        <w:tabs>
          <w:tab w:val="left" w:pos="5557"/>
          <w:tab w:val="left" w:pos="6840"/>
          <w:tab w:val="left" w:pos="7020"/>
        </w:tabs>
        <w:jc w:val="center"/>
        <w:rPr>
          <w:rFonts w:ascii="Verdana" w:hAnsi="Verdana"/>
        </w:rPr>
      </w:pPr>
    </w:p>
    <w:tbl>
      <w:tblPr>
        <w:tblW w:w="9568"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77"/>
        <w:gridCol w:w="6991"/>
      </w:tblGrid>
      <w:tr w:rsidR="00435F7F" w:rsidRPr="00A83937" w14:paraId="345722FC" w14:textId="77777777" w:rsidTr="00F557B7">
        <w:tc>
          <w:tcPr>
            <w:tcW w:w="2577" w:type="dxa"/>
            <w:tcBorders>
              <w:top w:val="single" w:sz="4" w:space="0" w:color="auto"/>
              <w:left w:val="single" w:sz="4" w:space="0" w:color="auto"/>
              <w:bottom w:val="single" w:sz="4" w:space="0" w:color="auto"/>
              <w:right w:val="single" w:sz="4" w:space="0" w:color="auto"/>
            </w:tcBorders>
          </w:tcPr>
          <w:p w14:paraId="05D5EA0D" w14:textId="77777777" w:rsidR="00435F7F" w:rsidRPr="00A83937" w:rsidRDefault="00435F7F">
            <w:pPr>
              <w:pStyle w:val="bodytext"/>
              <w:rPr>
                <w:rFonts w:ascii="Verdana" w:hAnsi="Verdana"/>
              </w:rPr>
            </w:pPr>
            <w:r w:rsidRPr="00A83937">
              <w:rPr>
                <w:rFonts w:ascii="Verdana" w:hAnsi="Verdana"/>
              </w:rPr>
              <w:t>Paslaugos pavadinimas</w:t>
            </w:r>
          </w:p>
        </w:tc>
        <w:tc>
          <w:tcPr>
            <w:tcW w:w="6991" w:type="dxa"/>
            <w:tcBorders>
              <w:top w:val="single" w:sz="4" w:space="0" w:color="auto"/>
              <w:left w:val="single" w:sz="4" w:space="0" w:color="auto"/>
              <w:bottom w:val="single" w:sz="4" w:space="0" w:color="auto"/>
              <w:right w:val="single" w:sz="4" w:space="0" w:color="auto"/>
            </w:tcBorders>
          </w:tcPr>
          <w:p w14:paraId="7A80A56C" w14:textId="77777777" w:rsidR="00435F7F" w:rsidRPr="00A83937" w:rsidRDefault="00435F7F">
            <w:pPr>
              <w:pStyle w:val="bodytext"/>
              <w:rPr>
                <w:rFonts w:ascii="Verdana" w:hAnsi="Verdana"/>
                <w:i/>
              </w:rPr>
            </w:pPr>
            <w:r w:rsidRPr="00A83937">
              <w:rPr>
                <w:rFonts w:ascii="Verdana" w:hAnsi="Verdana"/>
                <w:bCs/>
              </w:rPr>
              <w:t>Prašymo vienkartinei kompensacijai asmenims, sužalotiems atliekant būtinąją karinę tarnybą sovietinėje armijoje, ir šioje armijoje žuvusiųjų šeimoms gauti priėmimas, kompensacijos skyrimas ir mokėjimas</w:t>
            </w:r>
          </w:p>
        </w:tc>
      </w:tr>
      <w:tr w:rsidR="00435F7F" w:rsidRPr="00A83937" w14:paraId="47F16E92" w14:textId="77777777" w:rsidTr="00F557B7">
        <w:tc>
          <w:tcPr>
            <w:tcW w:w="2577" w:type="dxa"/>
            <w:tcBorders>
              <w:top w:val="single" w:sz="4" w:space="0" w:color="auto"/>
              <w:left w:val="single" w:sz="4" w:space="0" w:color="auto"/>
              <w:bottom w:val="single" w:sz="4" w:space="0" w:color="auto"/>
              <w:right w:val="single" w:sz="4" w:space="0" w:color="auto"/>
            </w:tcBorders>
          </w:tcPr>
          <w:p w14:paraId="0DE5F60A" w14:textId="77777777" w:rsidR="00435F7F" w:rsidRPr="00A83937" w:rsidRDefault="00435F7F">
            <w:pPr>
              <w:spacing w:after="100" w:afterAutospacing="1"/>
              <w:rPr>
                <w:rFonts w:ascii="Verdana" w:hAnsi="Verdana"/>
              </w:rPr>
            </w:pPr>
            <w:r w:rsidRPr="00A83937">
              <w:rPr>
                <w:rFonts w:ascii="Verdana" w:hAnsi="Verdana"/>
              </w:rPr>
              <w:t>Paslaugos kodas</w:t>
            </w:r>
          </w:p>
        </w:tc>
        <w:tc>
          <w:tcPr>
            <w:tcW w:w="6991" w:type="dxa"/>
            <w:tcBorders>
              <w:top w:val="single" w:sz="4" w:space="0" w:color="auto"/>
              <w:left w:val="single" w:sz="4" w:space="0" w:color="auto"/>
              <w:bottom w:val="single" w:sz="4" w:space="0" w:color="auto"/>
              <w:right w:val="single" w:sz="4" w:space="0" w:color="auto"/>
            </w:tcBorders>
            <w:vAlign w:val="center"/>
          </w:tcPr>
          <w:p w14:paraId="4A1CA4F7" w14:textId="77777777" w:rsidR="00435F7F" w:rsidRPr="00A83937" w:rsidRDefault="00435F7F">
            <w:pPr>
              <w:rPr>
                <w:rFonts w:ascii="Verdana" w:hAnsi="Verdana"/>
              </w:rPr>
            </w:pPr>
            <w:r w:rsidRPr="00A83937">
              <w:rPr>
                <w:rFonts w:ascii="Verdana" w:hAnsi="Verdana"/>
              </w:rPr>
              <w:t>12-19</w:t>
            </w:r>
          </w:p>
        </w:tc>
      </w:tr>
      <w:tr w:rsidR="00435F7F" w:rsidRPr="00A83937" w14:paraId="23421E23" w14:textId="77777777" w:rsidTr="00F557B7">
        <w:tc>
          <w:tcPr>
            <w:tcW w:w="2577" w:type="dxa"/>
            <w:tcBorders>
              <w:top w:val="single" w:sz="4" w:space="0" w:color="auto"/>
              <w:left w:val="single" w:sz="4" w:space="0" w:color="auto"/>
              <w:bottom w:val="single" w:sz="4" w:space="0" w:color="auto"/>
              <w:right w:val="single" w:sz="4" w:space="0" w:color="auto"/>
            </w:tcBorders>
          </w:tcPr>
          <w:p w14:paraId="142BC4E3" w14:textId="77777777" w:rsidR="00435F7F" w:rsidRPr="00A83937" w:rsidRDefault="00435F7F">
            <w:pPr>
              <w:spacing w:after="100" w:afterAutospacing="1"/>
              <w:rPr>
                <w:rFonts w:ascii="Verdana" w:hAnsi="Verdana"/>
              </w:rPr>
            </w:pPr>
            <w:r w:rsidRPr="00A83937">
              <w:rPr>
                <w:rFonts w:ascii="Verdana" w:hAnsi="Verdana"/>
              </w:rPr>
              <w:t>Paslaugos aprašymo versija ir jos sukūrimo data</w:t>
            </w:r>
          </w:p>
        </w:tc>
        <w:tc>
          <w:tcPr>
            <w:tcW w:w="6991" w:type="dxa"/>
            <w:tcBorders>
              <w:top w:val="single" w:sz="4" w:space="0" w:color="auto"/>
              <w:left w:val="single" w:sz="4" w:space="0" w:color="auto"/>
              <w:bottom w:val="single" w:sz="4" w:space="0" w:color="auto"/>
              <w:right w:val="single" w:sz="4" w:space="0" w:color="auto"/>
            </w:tcBorders>
            <w:vAlign w:val="center"/>
          </w:tcPr>
          <w:p w14:paraId="6E2CF6E1" w14:textId="4A4B494C" w:rsidR="00435F7F" w:rsidRPr="00A83937" w:rsidRDefault="00A83937">
            <w:pPr>
              <w:rPr>
                <w:rFonts w:ascii="Verdana" w:hAnsi="Verdana"/>
              </w:rPr>
            </w:pPr>
            <w:r w:rsidRPr="00A83937">
              <w:rPr>
                <w:rFonts w:ascii="Verdana" w:hAnsi="Verdana"/>
              </w:rPr>
              <w:t>7</w:t>
            </w:r>
            <w:r w:rsidR="00435F7F" w:rsidRPr="00A83937">
              <w:rPr>
                <w:rFonts w:ascii="Verdana" w:hAnsi="Verdana"/>
              </w:rPr>
              <w:t xml:space="preserve"> versija </w:t>
            </w:r>
          </w:p>
          <w:p w14:paraId="4E07FB57" w14:textId="0D363C77" w:rsidR="00435F7F" w:rsidRPr="00A83937" w:rsidRDefault="00435F7F">
            <w:pPr>
              <w:rPr>
                <w:rFonts w:ascii="Verdana" w:hAnsi="Verdana"/>
              </w:rPr>
            </w:pPr>
            <w:r w:rsidRPr="00A83937">
              <w:rPr>
                <w:rFonts w:ascii="Verdana" w:hAnsi="Verdana"/>
              </w:rPr>
              <w:t>202</w:t>
            </w:r>
            <w:r w:rsidR="00A83937" w:rsidRPr="00A83937">
              <w:rPr>
                <w:rFonts w:ascii="Verdana" w:hAnsi="Verdana"/>
              </w:rPr>
              <w:t>6-01-15</w:t>
            </w:r>
          </w:p>
        </w:tc>
      </w:tr>
      <w:tr w:rsidR="00435F7F" w:rsidRPr="00A83937" w14:paraId="33578776" w14:textId="77777777" w:rsidTr="00F557B7">
        <w:trPr>
          <w:trHeight w:val="313"/>
        </w:trPr>
        <w:tc>
          <w:tcPr>
            <w:tcW w:w="2577" w:type="dxa"/>
            <w:vMerge w:val="restart"/>
            <w:tcBorders>
              <w:top w:val="single" w:sz="4" w:space="0" w:color="auto"/>
              <w:left w:val="single" w:sz="4" w:space="0" w:color="auto"/>
              <w:right w:val="single" w:sz="4" w:space="0" w:color="auto"/>
            </w:tcBorders>
          </w:tcPr>
          <w:p w14:paraId="3A8ADCE9" w14:textId="77777777" w:rsidR="00435F7F" w:rsidRPr="00A83937" w:rsidRDefault="00435F7F">
            <w:pPr>
              <w:pStyle w:val="bodytext"/>
              <w:rPr>
                <w:rFonts w:ascii="Verdana" w:hAnsi="Verdana"/>
              </w:rPr>
            </w:pPr>
            <w:r w:rsidRPr="00A83937">
              <w:rPr>
                <w:rFonts w:ascii="Verdana" w:hAnsi="Verdana"/>
              </w:rPr>
              <w:t>Teisės aktai, reguliuojantys paslaugos teikimą</w:t>
            </w:r>
          </w:p>
        </w:tc>
        <w:tc>
          <w:tcPr>
            <w:tcW w:w="6991" w:type="dxa"/>
            <w:tcBorders>
              <w:top w:val="single" w:sz="4" w:space="0" w:color="auto"/>
              <w:left w:val="single" w:sz="4" w:space="0" w:color="auto"/>
              <w:bottom w:val="single" w:sz="4" w:space="0" w:color="auto"/>
              <w:right w:val="single" w:sz="4" w:space="0" w:color="auto"/>
            </w:tcBorders>
          </w:tcPr>
          <w:p w14:paraId="7C49B952" w14:textId="77777777" w:rsidR="00435F7F" w:rsidRPr="00A83937" w:rsidRDefault="00435F7F">
            <w:pPr>
              <w:tabs>
                <w:tab w:val="left" w:pos="290"/>
              </w:tabs>
              <w:rPr>
                <w:rFonts w:ascii="Verdana" w:hAnsi="Verdana"/>
                <w:i/>
              </w:rPr>
            </w:pPr>
            <w:r w:rsidRPr="00A83937">
              <w:rPr>
                <w:rFonts w:ascii="Verdana" w:hAnsi="Verdana"/>
                <w:lang w:bidi="lo-LA"/>
              </w:rPr>
              <w:t>Lietuvos Respublikos įstatymas dėl socialinės paramos asmenims, sužalotiems atliekant būtinąją karinę tarnybą sovietinėje armijoje, ir šioje armijoje žuvusiųjų šeimoms (1945 07 22 - 1991 12 31)</w:t>
            </w:r>
          </w:p>
        </w:tc>
      </w:tr>
      <w:tr w:rsidR="00435F7F" w:rsidRPr="00A83937" w14:paraId="3A228D79" w14:textId="77777777" w:rsidTr="00F557B7">
        <w:trPr>
          <w:trHeight w:val="313"/>
        </w:trPr>
        <w:tc>
          <w:tcPr>
            <w:tcW w:w="2577" w:type="dxa"/>
            <w:vMerge/>
            <w:tcBorders>
              <w:left w:val="single" w:sz="4" w:space="0" w:color="auto"/>
              <w:right w:val="single" w:sz="4" w:space="0" w:color="auto"/>
            </w:tcBorders>
          </w:tcPr>
          <w:p w14:paraId="3FF47955" w14:textId="77777777" w:rsidR="00435F7F" w:rsidRPr="00A83937" w:rsidRDefault="00435F7F">
            <w:pPr>
              <w:pStyle w:val="bodytext"/>
              <w:rPr>
                <w:rFonts w:ascii="Verdana" w:hAnsi="Verdana"/>
              </w:rPr>
            </w:pPr>
          </w:p>
        </w:tc>
        <w:tc>
          <w:tcPr>
            <w:tcW w:w="6991" w:type="dxa"/>
            <w:tcBorders>
              <w:top w:val="single" w:sz="4" w:space="0" w:color="auto"/>
              <w:left w:val="single" w:sz="4" w:space="0" w:color="auto"/>
              <w:bottom w:val="single" w:sz="4" w:space="0" w:color="auto"/>
              <w:right w:val="single" w:sz="4" w:space="0" w:color="auto"/>
            </w:tcBorders>
          </w:tcPr>
          <w:p w14:paraId="20DF85F3" w14:textId="77777777" w:rsidR="00435F7F" w:rsidRPr="00A83937" w:rsidRDefault="00435F7F">
            <w:pPr>
              <w:rPr>
                <w:rFonts w:ascii="Verdana" w:hAnsi="Verdana"/>
                <w:lang w:bidi="lo-LA"/>
              </w:rPr>
            </w:pPr>
            <w:hyperlink r:id="rId8" w:history="1">
              <w:r w:rsidRPr="00A83937">
                <w:rPr>
                  <w:rStyle w:val="Hipersaitas"/>
                  <w:rFonts w:ascii="Verdana" w:hAnsi="Verdana"/>
                </w:rPr>
                <w:t>https://www.e-tar.lt/portal/lt/legalAct/TAR.3C56DC9F15F3/asr</w:t>
              </w:r>
            </w:hyperlink>
          </w:p>
        </w:tc>
      </w:tr>
      <w:tr w:rsidR="00435F7F" w:rsidRPr="00A83937" w14:paraId="7CABA080" w14:textId="77777777" w:rsidTr="00F557B7">
        <w:trPr>
          <w:trHeight w:val="308"/>
        </w:trPr>
        <w:tc>
          <w:tcPr>
            <w:tcW w:w="2577" w:type="dxa"/>
            <w:vMerge/>
            <w:tcBorders>
              <w:left w:val="single" w:sz="4" w:space="0" w:color="auto"/>
              <w:right w:val="single" w:sz="4" w:space="0" w:color="auto"/>
            </w:tcBorders>
          </w:tcPr>
          <w:p w14:paraId="5A9A3EC3" w14:textId="77777777" w:rsidR="00435F7F" w:rsidRPr="00A83937" w:rsidRDefault="00435F7F">
            <w:pPr>
              <w:pStyle w:val="bodytext"/>
              <w:rPr>
                <w:rFonts w:ascii="Verdana" w:hAnsi="Verdana"/>
              </w:rPr>
            </w:pPr>
          </w:p>
        </w:tc>
        <w:tc>
          <w:tcPr>
            <w:tcW w:w="6991" w:type="dxa"/>
            <w:tcBorders>
              <w:top w:val="single" w:sz="4" w:space="0" w:color="auto"/>
              <w:left w:val="single" w:sz="4" w:space="0" w:color="auto"/>
              <w:bottom w:val="single" w:sz="4" w:space="0" w:color="auto"/>
              <w:right w:val="single" w:sz="4" w:space="0" w:color="auto"/>
            </w:tcBorders>
          </w:tcPr>
          <w:p w14:paraId="6A669694" w14:textId="1DD56BE2" w:rsidR="00435F7F" w:rsidRPr="00A83937" w:rsidRDefault="00435F7F">
            <w:pPr>
              <w:tabs>
                <w:tab w:val="left" w:pos="257"/>
              </w:tabs>
              <w:ind w:left="3"/>
              <w:jc w:val="both"/>
              <w:rPr>
                <w:rFonts w:ascii="Verdana" w:hAnsi="Verdana"/>
                <w:lang w:bidi="lo-LA"/>
              </w:rPr>
            </w:pPr>
            <w:r w:rsidRPr="00A83937">
              <w:rPr>
                <w:rFonts w:ascii="Verdana" w:hAnsi="Verdana"/>
              </w:rPr>
              <w:t xml:space="preserve">Vienkartinių kompensacijų asmenims, sužalotiems atliekant būtinąją karinę tarnybą sovietinėje armijoje žuvusiųjų šeimoms išmokėjimo tvarkos aprašas, patvirtintas Lietuvos Respublikos Vyriausybės </w:t>
            </w:r>
            <w:smartTag w:uri="urn:schemas-microsoft-com:office:smarttags" w:element="metricconverter">
              <w:smartTagPr>
                <w:attr w:name="ProductID" w:val="2004 m"/>
              </w:smartTagPr>
              <w:r w:rsidRPr="00A83937">
                <w:rPr>
                  <w:rFonts w:ascii="Verdana" w:hAnsi="Verdana"/>
                </w:rPr>
                <w:t>2004 m</w:t>
              </w:r>
            </w:smartTag>
            <w:r w:rsidRPr="00A83937">
              <w:rPr>
                <w:rFonts w:ascii="Verdana" w:hAnsi="Verdana"/>
              </w:rPr>
              <w:t xml:space="preserve">. rugpjūčio 19 d. nutarimu Nr. 1004 </w:t>
            </w:r>
            <w:r w:rsidR="005A2AB2">
              <w:rPr>
                <w:rFonts w:ascii="Verdana" w:hAnsi="Verdana"/>
              </w:rPr>
              <w:t>„</w:t>
            </w:r>
            <w:r w:rsidRPr="00A83937">
              <w:rPr>
                <w:rFonts w:ascii="Verdana" w:hAnsi="Verdana"/>
              </w:rPr>
              <w:t>Dėl vienkartinių kompensacijų asmenims, sužalotiems atliekant būtinąją karinę tarnybą sovietinėje armijoje žuvusiųjų šeimoms išmokėjimo tvarkos aprašo patvirtinimo“</w:t>
            </w:r>
          </w:p>
        </w:tc>
      </w:tr>
      <w:tr w:rsidR="00435F7F" w:rsidRPr="00A83937" w14:paraId="48B0484B" w14:textId="77777777" w:rsidTr="00F557B7">
        <w:trPr>
          <w:trHeight w:val="759"/>
        </w:trPr>
        <w:tc>
          <w:tcPr>
            <w:tcW w:w="2577" w:type="dxa"/>
            <w:vMerge/>
            <w:tcBorders>
              <w:left w:val="single" w:sz="4" w:space="0" w:color="auto"/>
              <w:bottom w:val="single" w:sz="4" w:space="0" w:color="auto"/>
              <w:right w:val="single" w:sz="4" w:space="0" w:color="auto"/>
            </w:tcBorders>
          </w:tcPr>
          <w:p w14:paraId="5F394E8D" w14:textId="77777777" w:rsidR="00435F7F" w:rsidRPr="00A83937" w:rsidRDefault="00435F7F">
            <w:pPr>
              <w:pStyle w:val="bodytext"/>
              <w:rPr>
                <w:rFonts w:ascii="Verdana" w:hAnsi="Verdana"/>
              </w:rPr>
            </w:pPr>
          </w:p>
        </w:tc>
        <w:tc>
          <w:tcPr>
            <w:tcW w:w="6991" w:type="dxa"/>
            <w:tcBorders>
              <w:top w:val="single" w:sz="4" w:space="0" w:color="auto"/>
              <w:left w:val="single" w:sz="4" w:space="0" w:color="auto"/>
              <w:bottom w:val="single" w:sz="4" w:space="0" w:color="auto"/>
              <w:right w:val="single" w:sz="4" w:space="0" w:color="auto"/>
            </w:tcBorders>
          </w:tcPr>
          <w:p w14:paraId="34876166" w14:textId="77777777" w:rsidR="00435F7F" w:rsidRPr="00A83937" w:rsidRDefault="00435F7F">
            <w:pPr>
              <w:rPr>
                <w:rFonts w:ascii="Verdana" w:hAnsi="Verdana"/>
                <w:lang w:bidi="lo-LA"/>
              </w:rPr>
            </w:pPr>
            <w:hyperlink r:id="rId9" w:history="1">
              <w:r w:rsidRPr="00A83937">
                <w:rPr>
                  <w:rStyle w:val="Hipersaitas"/>
                  <w:rFonts w:ascii="Verdana" w:hAnsi="Verdana"/>
                </w:rPr>
                <w:t>https://www.e-tar.lt/portal/lt/legalAct/TAR.385A9081F73C/DDnqcBAxlf</w:t>
              </w:r>
            </w:hyperlink>
          </w:p>
        </w:tc>
      </w:tr>
      <w:tr w:rsidR="00435F7F" w:rsidRPr="00A83937" w14:paraId="49417A83" w14:textId="77777777" w:rsidTr="00F557B7">
        <w:tc>
          <w:tcPr>
            <w:tcW w:w="2577" w:type="dxa"/>
            <w:tcBorders>
              <w:top w:val="single" w:sz="4" w:space="0" w:color="auto"/>
              <w:left w:val="single" w:sz="4" w:space="0" w:color="auto"/>
              <w:bottom w:val="single" w:sz="4" w:space="0" w:color="auto"/>
              <w:right w:val="single" w:sz="4" w:space="0" w:color="auto"/>
            </w:tcBorders>
          </w:tcPr>
          <w:p w14:paraId="2DD22E9A" w14:textId="77777777" w:rsidR="00435F7F" w:rsidRPr="00A83937" w:rsidRDefault="00435F7F">
            <w:pPr>
              <w:pStyle w:val="bodytext"/>
              <w:rPr>
                <w:rFonts w:ascii="Verdana" w:hAnsi="Verdana"/>
              </w:rPr>
            </w:pPr>
            <w:r w:rsidRPr="00A83937">
              <w:rPr>
                <w:rFonts w:ascii="Verdana" w:hAnsi="Verdana"/>
              </w:rPr>
              <w:t>Informacija ir dokumentai, kuriuos turi pateikti asmuo</w:t>
            </w:r>
          </w:p>
        </w:tc>
        <w:tc>
          <w:tcPr>
            <w:tcW w:w="6991" w:type="dxa"/>
            <w:tcBorders>
              <w:top w:val="single" w:sz="4" w:space="0" w:color="auto"/>
              <w:left w:val="single" w:sz="4" w:space="0" w:color="auto"/>
              <w:bottom w:val="single" w:sz="4" w:space="0" w:color="auto"/>
              <w:right w:val="single" w:sz="4" w:space="0" w:color="auto"/>
            </w:tcBorders>
          </w:tcPr>
          <w:p w14:paraId="73529D1D" w14:textId="77777777" w:rsidR="00435F7F" w:rsidRPr="00A83937" w:rsidRDefault="00435F7F">
            <w:pPr>
              <w:jc w:val="both"/>
              <w:rPr>
                <w:rFonts w:ascii="Verdana" w:hAnsi="Verdana"/>
              </w:rPr>
            </w:pPr>
            <w:r w:rsidRPr="00A83937">
              <w:rPr>
                <w:rFonts w:ascii="Verdana" w:hAnsi="Verdana"/>
              </w:rPr>
              <w:t>1. Prašymas.</w:t>
            </w:r>
          </w:p>
          <w:p w14:paraId="43625334" w14:textId="77777777" w:rsidR="00435F7F" w:rsidRPr="00A83937" w:rsidRDefault="00435F7F">
            <w:pPr>
              <w:jc w:val="both"/>
              <w:rPr>
                <w:rFonts w:ascii="Verdana" w:hAnsi="Verdana"/>
              </w:rPr>
            </w:pPr>
            <w:r w:rsidRPr="00A83937">
              <w:rPr>
                <w:rFonts w:ascii="Verdana" w:hAnsi="Verdana"/>
              </w:rPr>
              <w:t>2. Asmens tapatybę patvirtinantis dokumentas.</w:t>
            </w:r>
          </w:p>
          <w:p w14:paraId="2E1EBA7F" w14:textId="77777777" w:rsidR="00435F7F" w:rsidRPr="00A83937" w:rsidRDefault="00435F7F">
            <w:pPr>
              <w:tabs>
                <w:tab w:val="left" w:pos="382"/>
              </w:tabs>
              <w:ind w:left="3"/>
              <w:jc w:val="both"/>
              <w:rPr>
                <w:rFonts w:ascii="Verdana" w:hAnsi="Verdana"/>
              </w:rPr>
            </w:pPr>
            <w:r w:rsidRPr="00A83937">
              <w:rPr>
                <w:rFonts w:ascii="Verdana" w:hAnsi="Verdana"/>
              </w:rPr>
              <w:t>3. Žuvus asmeniui būtinosios karinės tarnybos ar karinių apmokymų sovietinėje armijoje metu:</w:t>
            </w:r>
          </w:p>
          <w:p w14:paraId="6BE57459" w14:textId="77777777" w:rsidR="00435F7F" w:rsidRPr="00A83937" w:rsidRDefault="00435F7F">
            <w:pPr>
              <w:jc w:val="both"/>
              <w:rPr>
                <w:rFonts w:ascii="Verdana" w:hAnsi="Verdana"/>
              </w:rPr>
            </w:pPr>
            <w:r w:rsidRPr="00A83937">
              <w:rPr>
                <w:rFonts w:ascii="Verdana" w:hAnsi="Verdana"/>
              </w:rPr>
              <w:t>3.1. asmeniui žuvus būtinosios karinės tarnybos ar karinių mokymų sovietinėje armijoje metu, – mirties liudijimas (jei duomenų nėra Gyventojų registre) ir karinio dalinio, kuriame tarnavo žuvęs asmuo, pranešimas (telegrama); asmeniui mirus vėliau dėl ligų, susijusių su tarnyba, – asmens sveikatos priežiūros įstaigos gydytojų konsultacinės komisijos išvada, kad mirtis įvyko dėl ligos, susijusios su būtinąja karine tarnyba ar kariniais mokymais sovietinėje armijoje. Šiame papunktyje nurodytus dokumentus ar jų kopijas pateikia vienas iš šeimos narių;</w:t>
            </w:r>
          </w:p>
          <w:p w14:paraId="5CAD6ED8" w14:textId="77777777" w:rsidR="00435F7F" w:rsidRPr="00A83937" w:rsidRDefault="00435F7F">
            <w:pPr>
              <w:jc w:val="both"/>
              <w:rPr>
                <w:rFonts w:ascii="Verdana" w:hAnsi="Verdana"/>
              </w:rPr>
            </w:pPr>
            <w:r w:rsidRPr="00A83937">
              <w:rPr>
                <w:rFonts w:ascii="Verdana" w:hAnsi="Verdana"/>
              </w:rPr>
              <w:t xml:space="preserve">3.2. giminystės ryšį su žuvusiuoju ar mirusiuoju patvirtinantys dokumentai – santuokos, gimimo įrašai arba kiti giminystės ryšį patvirtinantys dokumentai </w:t>
            </w:r>
            <w:r w:rsidRPr="00A83937">
              <w:rPr>
                <w:rFonts w:ascii="Verdana" w:hAnsi="Verdana"/>
              </w:rPr>
              <w:lastRenderedPageBreak/>
              <w:t>(toliau – giminystės ryšį patvirtinantys dokumentai) ar jų kopijos, jei šių dokumentų nėra Gyventojų registre.</w:t>
            </w:r>
          </w:p>
          <w:p w14:paraId="04823FB2" w14:textId="58FE00E5" w:rsidR="00435F7F" w:rsidRPr="00A83937" w:rsidRDefault="00435F7F">
            <w:pPr>
              <w:tabs>
                <w:tab w:val="left" w:pos="432"/>
              </w:tabs>
              <w:ind w:left="3"/>
              <w:jc w:val="both"/>
              <w:rPr>
                <w:rFonts w:ascii="Verdana" w:hAnsi="Verdana"/>
              </w:rPr>
            </w:pPr>
            <w:r w:rsidRPr="00A83937">
              <w:rPr>
                <w:rFonts w:ascii="Verdana" w:hAnsi="Verdana"/>
              </w:rPr>
              <w:t>4. Asmuo, kuris pripažintas nedarbingu ar iš dalies darbingu dėl sužalojimų ar ligų, susijusių su karine tarnyba ar kariniais apmokymais, kartu su prašymu pateikia Asmens su negalia teisių apsaugos agentūros  išduotą dalyvumo lygio pažymą, jeigu duomenų nėra  Asmens su negalia teisių apsaugos agentūros registre.</w:t>
            </w:r>
          </w:p>
          <w:p w14:paraId="13D2405F" w14:textId="10E9A835" w:rsidR="00435F7F" w:rsidRPr="00A83937" w:rsidRDefault="00435F7F">
            <w:pPr>
              <w:tabs>
                <w:tab w:val="left" w:pos="432"/>
              </w:tabs>
              <w:jc w:val="both"/>
              <w:rPr>
                <w:rFonts w:ascii="Verdana" w:hAnsi="Verdana"/>
              </w:rPr>
            </w:pPr>
            <w:r w:rsidRPr="00A83937">
              <w:rPr>
                <w:rFonts w:ascii="Verdana" w:hAnsi="Verdana"/>
              </w:rPr>
              <w:t>5. Karo gydytojų išduotas dokumentas (ar archyvinis jo išrašas), patvirtinantis, kad jis karinės tarnybos ar karinių mokymų metu dėl sužalojimų ar ligų, susijusių su karine tarnyba ar kariniais mokymais, buvo pripažintas netinkamu karo tarnybai, ar jo kopija.</w:t>
            </w:r>
          </w:p>
          <w:p w14:paraId="03FC328A" w14:textId="77777777" w:rsidR="00435F7F" w:rsidRPr="00A83937" w:rsidRDefault="00435F7F">
            <w:pPr>
              <w:tabs>
                <w:tab w:val="left" w:pos="432"/>
              </w:tabs>
              <w:ind w:left="3"/>
              <w:jc w:val="both"/>
              <w:rPr>
                <w:rFonts w:ascii="Verdana" w:hAnsi="Verdana"/>
              </w:rPr>
            </w:pPr>
            <w:r w:rsidRPr="00A83937">
              <w:rPr>
                <w:rFonts w:ascii="Verdana" w:hAnsi="Verdana"/>
              </w:rPr>
              <w:t>6. Asmeniui, atsisakius savo kompensacijos dalies visų kitų šeimos narių naudai, – notaro patvirtintas atsisakymas.</w:t>
            </w:r>
          </w:p>
          <w:p w14:paraId="7D2B8A2E" w14:textId="77777777" w:rsidR="00435F7F" w:rsidRPr="00A83937" w:rsidRDefault="00435F7F">
            <w:pPr>
              <w:tabs>
                <w:tab w:val="left" w:pos="282"/>
              </w:tabs>
              <w:ind w:left="3"/>
              <w:jc w:val="both"/>
              <w:rPr>
                <w:rFonts w:ascii="Verdana" w:hAnsi="Verdana"/>
              </w:rPr>
            </w:pPr>
            <w:r w:rsidRPr="00A83937">
              <w:rPr>
                <w:rFonts w:ascii="Verdana" w:hAnsi="Verdana"/>
              </w:rPr>
              <w:t>7. Asmeninės banko sąskaitos rekvizitai.</w:t>
            </w:r>
          </w:p>
          <w:p w14:paraId="0A6113CE" w14:textId="77777777" w:rsidR="00435F7F" w:rsidRPr="00A83937" w:rsidRDefault="00435F7F">
            <w:pPr>
              <w:ind w:left="3"/>
              <w:jc w:val="both"/>
              <w:rPr>
                <w:rFonts w:ascii="Verdana" w:hAnsi="Verdana"/>
                <w:i/>
              </w:rPr>
            </w:pPr>
            <w:r w:rsidRPr="00A83937">
              <w:rPr>
                <w:rFonts w:ascii="Verdana" w:hAnsi="Verdana"/>
              </w:rPr>
              <w:t>Karo gydytojų išduotas dokumentas (ar archyvinis jo išrašas), patvirtinantis, kad asmuo karinės tarnybos ar karinių mokymų metu dėl sužalojimų ar ligų, susijusių su karine tarnyba ar kariniais mokymais, buvo pripažintas netinkamu karo tarnybai, pateikiamas išverstas į lietuvių kalbą. Šis karo gydytojų išduotas dokumentas gali būti išverstas ne visas, tai yra į lietuvių kalbą išversti tik tie duomenys, kuriuose nurodyta: dokumento pavadinimas, jo išdavimo data, dokumentą išdavęs subjektas, asmens, kuriam išduotas dokumentas, vardas, pavardė, gimimo data, sprendimas (išvada) dėl asmens sužalojimo ar ligos, susijusių su karine tarnyba ar kariniais mokymais, ir šį sprendimą (išvadą) priėmęs subjektas.</w:t>
            </w:r>
          </w:p>
        </w:tc>
      </w:tr>
      <w:tr w:rsidR="00435F7F" w:rsidRPr="00A83937" w14:paraId="6FCF3A05" w14:textId="77777777" w:rsidTr="00F557B7">
        <w:tc>
          <w:tcPr>
            <w:tcW w:w="2577" w:type="dxa"/>
            <w:tcBorders>
              <w:top w:val="single" w:sz="4" w:space="0" w:color="auto"/>
              <w:left w:val="single" w:sz="4" w:space="0" w:color="auto"/>
              <w:bottom w:val="single" w:sz="4" w:space="0" w:color="auto"/>
              <w:right w:val="single" w:sz="4" w:space="0" w:color="auto"/>
            </w:tcBorders>
          </w:tcPr>
          <w:p w14:paraId="7005C1AA" w14:textId="77777777" w:rsidR="00435F7F" w:rsidRPr="00A83937" w:rsidRDefault="00435F7F">
            <w:pPr>
              <w:pStyle w:val="bodytext"/>
              <w:rPr>
                <w:rFonts w:ascii="Verdana" w:hAnsi="Verdana"/>
              </w:rPr>
            </w:pPr>
            <w:r w:rsidRPr="00A83937">
              <w:rPr>
                <w:rFonts w:ascii="Verdana" w:hAnsi="Verdana"/>
              </w:rPr>
              <w:lastRenderedPageBreak/>
              <w:t>Paslaugos teikėjas</w:t>
            </w:r>
          </w:p>
        </w:tc>
        <w:tc>
          <w:tcPr>
            <w:tcW w:w="6991" w:type="dxa"/>
            <w:tcBorders>
              <w:top w:val="single" w:sz="4" w:space="0" w:color="auto"/>
              <w:left w:val="single" w:sz="4" w:space="0" w:color="auto"/>
              <w:bottom w:val="single" w:sz="4" w:space="0" w:color="auto"/>
              <w:right w:val="single" w:sz="4" w:space="0" w:color="auto"/>
            </w:tcBorders>
          </w:tcPr>
          <w:p w14:paraId="27E37AF0" w14:textId="77777777" w:rsidR="00435F7F" w:rsidRPr="00A83937" w:rsidRDefault="00435F7F">
            <w:pPr>
              <w:rPr>
                <w:rFonts w:ascii="Verdana" w:hAnsi="Verdana"/>
              </w:rPr>
            </w:pPr>
            <w:r w:rsidRPr="00A83937">
              <w:rPr>
                <w:rFonts w:ascii="Verdana" w:hAnsi="Verdana"/>
              </w:rPr>
              <w:t>Piniginės paramos skyriaus vyriausiosios specialistės:</w:t>
            </w:r>
          </w:p>
          <w:p w14:paraId="243CE1EB" w14:textId="77777777" w:rsidR="00A83937" w:rsidRPr="00A83937" w:rsidRDefault="00A83937" w:rsidP="00A83937">
            <w:pPr>
              <w:rPr>
                <w:rFonts w:ascii="Verdana" w:hAnsi="Verdana"/>
              </w:rPr>
            </w:pPr>
            <w:r w:rsidRPr="00A83937">
              <w:rPr>
                <w:rFonts w:ascii="Verdana" w:hAnsi="Verdana"/>
              </w:rPr>
              <w:t>Vaida Kučiauskienė, tel.+370 343 90015</w:t>
            </w:r>
          </w:p>
          <w:p w14:paraId="4EB3AFA4" w14:textId="77777777" w:rsidR="00A83937" w:rsidRPr="00A83937" w:rsidRDefault="00A83937" w:rsidP="00A83937">
            <w:pPr>
              <w:rPr>
                <w:rFonts w:ascii="Verdana" w:hAnsi="Verdana"/>
              </w:rPr>
            </w:pPr>
            <w:hyperlink r:id="rId10" w:history="1">
              <w:r w:rsidRPr="00A83937">
                <w:rPr>
                  <w:rStyle w:val="Hipersaitas"/>
                  <w:rFonts w:ascii="Verdana" w:hAnsi="Verdana"/>
                </w:rPr>
                <w:t>vaida.kuciauskiene@marijampole.lt</w:t>
              </w:r>
            </w:hyperlink>
          </w:p>
          <w:p w14:paraId="5E65F40D" w14:textId="77777777" w:rsidR="00A83937" w:rsidRPr="00A83937" w:rsidRDefault="00A83937" w:rsidP="00A83937">
            <w:pPr>
              <w:rPr>
                <w:rFonts w:ascii="Verdana" w:hAnsi="Verdana"/>
              </w:rPr>
            </w:pPr>
            <w:r w:rsidRPr="00A83937">
              <w:rPr>
                <w:rFonts w:ascii="Verdana" w:hAnsi="Verdana"/>
              </w:rPr>
              <w:t>Ramutė Zaveckienė, tel. +370 343 90015</w:t>
            </w:r>
          </w:p>
          <w:p w14:paraId="08508FE3" w14:textId="77777777" w:rsidR="00A83937" w:rsidRPr="00A83937" w:rsidRDefault="00A83937" w:rsidP="00A83937">
            <w:pPr>
              <w:rPr>
                <w:rFonts w:ascii="Verdana" w:hAnsi="Verdana"/>
              </w:rPr>
            </w:pPr>
            <w:hyperlink r:id="rId11" w:history="1">
              <w:r w:rsidRPr="00A83937">
                <w:rPr>
                  <w:rStyle w:val="Hipersaitas"/>
                  <w:rFonts w:ascii="Verdana" w:hAnsi="Verdana"/>
                </w:rPr>
                <w:t>ramute.zaveckiene@marijampole.lt</w:t>
              </w:r>
            </w:hyperlink>
          </w:p>
          <w:p w14:paraId="15AC9FEE" w14:textId="794BB9CC" w:rsidR="00A83937" w:rsidRPr="00A83937" w:rsidRDefault="00A83937" w:rsidP="00A83937">
            <w:pPr>
              <w:rPr>
                <w:rFonts w:ascii="Verdana" w:hAnsi="Verdana"/>
              </w:rPr>
            </w:pPr>
            <w:r w:rsidRPr="00A83937">
              <w:rPr>
                <w:rFonts w:ascii="Verdana" w:hAnsi="Verdana"/>
              </w:rPr>
              <w:t>Agnė Bogužienė, tel. +370 343 9001</w:t>
            </w:r>
            <w:r w:rsidR="00A5022B">
              <w:rPr>
                <w:rFonts w:ascii="Verdana" w:hAnsi="Verdana"/>
              </w:rPr>
              <w:t>0</w:t>
            </w:r>
          </w:p>
          <w:p w14:paraId="1A80243C" w14:textId="77777777" w:rsidR="00A83937" w:rsidRPr="00A83937" w:rsidRDefault="00A83937" w:rsidP="00A83937">
            <w:pPr>
              <w:rPr>
                <w:rFonts w:ascii="Verdana" w:hAnsi="Verdana"/>
              </w:rPr>
            </w:pPr>
            <w:hyperlink r:id="rId12" w:history="1">
              <w:r w:rsidRPr="00A83937">
                <w:rPr>
                  <w:rStyle w:val="Hipersaitas"/>
                  <w:rFonts w:ascii="Verdana" w:hAnsi="Verdana"/>
                </w:rPr>
                <w:t>agne.boguziene@marijampole.lt</w:t>
              </w:r>
            </w:hyperlink>
          </w:p>
          <w:p w14:paraId="40FAE32B" w14:textId="77777777" w:rsidR="00A83937" w:rsidRPr="00A83937" w:rsidRDefault="00A83937" w:rsidP="00A83937">
            <w:pPr>
              <w:rPr>
                <w:rFonts w:ascii="Verdana" w:hAnsi="Verdana"/>
              </w:rPr>
            </w:pPr>
            <w:r w:rsidRPr="00A83937">
              <w:rPr>
                <w:rFonts w:ascii="Verdana" w:hAnsi="Verdana"/>
              </w:rPr>
              <w:t>Rima Boikienė, tel.+370 343 90017</w:t>
            </w:r>
          </w:p>
          <w:p w14:paraId="73E9CC7F" w14:textId="77777777" w:rsidR="00A83937" w:rsidRPr="00A83937" w:rsidRDefault="00A83937" w:rsidP="00A83937">
            <w:pPr>
              <w:rPr>
                <w:rFonts w:ascii="Verdana" w:hAnsi="Verdana"/>
              </w:rPr>
            </w:pPr>
            <w:hyperlink r:id="rId13" w:history="1">
              <w:r w:rsidRPr="00A83937">
                <w:rPr>
                  <w:rStyle w:val="Hipersaitas"/>
                  <w:rFonts w:ascii="Verdana" w:hAnsi="Verdana"/>
                </w:rPr>
                <w:t>rima.boikiene@marijampole.lt</w:t>
              </w:r>
            </w:hyperlink>
          </w:p>
          <w:p w14:paraId="6B572935" w14:textId="7BAE1829" w:rsidR="00A83937" w:rsidRPr="00A83937" w:rsidRDefault="00A83937" w:rsidP="00A83937">
            <w:pPr>
              <w:rPr>
                <w:rFonts w:ascii="Verdana" w:hAnsi="Verdana"/>
                <w:bCs/>
                <w:lang w:val="da-DK"/>
              </w:rPr>
            </w:pPr>
            <w:r w:rsidRPr="00A83937">
              <w:rPr>
                <w:rFonts w:ascii="Verdana" w:hAnsi="Verdana"/>
                <w:bCs/>
                <w:lang w:val="da-DK"/>
              </w:rPr>
              <w:t>Gintarė Staskevičienė, tel. +370 343 9001</w:t>
            </w:r>
            <w:r w:rsidR="00A5022B">
              <w:rPr>
                <w:rFonts w:ascii="Verdana" w:hAnsi="Verdana"/>
                <w:bCs/>
                <w:lang w:val="da-DK"/>
              </w:rPr>
              <w:t>9</w:t>
            </w:r>
          </w:p>
          <w:p w14:paraId="09D4C6E0" w14:textId="77777777" w:rsidR="00A83937" w:rsidRPr="00A83937" w:rsidRDefault="00A83937" w:rsidP="00A83937">
            <w:pPr>
              <w:rPr>
                <w:rFonts w:ascii="Verdana" w:hAnsi="Verdana"/>
              </w:rPr>
            </w:pPr>
            <w:r w:rsidRPr="00A83937">
              <w:rPr>
                <w:rFonts w:ascii="Verdana" w:hAnsi="Verdana"/>
                <w:bCs/>
                <w:lang w:val="da-DK"/>
              </w:rPr>
              <w:t xml:space="preserve">el. p. </w:t>
            </w:r>
            <w:hyperlink r:id="rId14" w:history="1">
              <w:r w:rsidRPr="00A83937">
                <w:rPr>
                  <w:rStyle w:val="Hipersaitas"/>
                  <w:rFonts w:ascii="Verdana" w:hAnsi="Verdana"/>
                  <w:bCs/>
                  <w:lang w:val="da-DK"/>
                </w:rPr>
                <w:t>gintare.staskeviciene</w:t>
              </w:r>
              <w:r w:rsidRPr="00A83937">
                <w:rPr>
                  <w:rStyle w:val="Hipersaitas"/>
                  <w:rFonts w:ascii="Verdana" w:hAnsi="Verdana"/>
                  <w:bCs/>
                  <w:lang w:val="en-US"/>
                </w:rPr>
                <w:t>@marijampole.lt</w:t>
              </w:r>
            </w:hyperlink>
          </w:p>
          <w:p w14:paraId="42DE3327" w14:textId="1F98899B" w:rsidR="00A83937" w:rsidRPr="00A83937" w:rsidRDefault="00A83937" w:rsidP="00A83937">
            <w:pPr>
              <w:rPr>
                <w:rFonts w:ascii="Verdana" w:hAnsi="Verdana"/>
              </w:rPr>
            </w:pPr>
            <w:r w:rsidRPr="00A83937">
              <w:rPr>
                <w:rFonts w:ascii="Verdana" w:hAnsi="Verdana"/>
              </w:rPr>
              <w:t>Vida Bružinskaitė, tel. +370 343 90 016</w:t>
            </w:r>
          </w:p>
          <w:p w14:paraId="2FD3EA46" w14:textId="615D2659" w:rsidR="00435F7F" w:rsidRPr="00A83937" w:rsidRDefault="00A83937" w:rsidP="00A83937">
            <w:pPr>
              <w:rPr>
                <w:rFonts w:ascii="Verdana" w:hAnsi="Verdana"/>
                <w:i/>
              </w:rPr>
            </w:pPr>
            <w:hyperlink r:id="rId15" w:history="1">
              <w:r w:rsidRPr="00A83937">
                <w:rPr>
                  <w:rStyle w:val="Hipersaitas"/>
                  <w:rFonts w:ascii="Verdana" w:hAnsi="Verdana"/>
                </w:rPr>
                <w:t>vida.bruzinskaite</w:t>
              </w:r>
              <w:r w:rsidRPr="00A83937">
                <w:rPr>
                  <w:rStyle w:val="Hipersaitas"/>
                  <w:rFonts w:ascii="Verdana" w:hAnsi="Verdana"/>
                  <w:lang w:val="en-US"/>
                </w:rPr>
                <w:t>@</w:t>
              </w:r>
              <w:r w:rsidRPr="00A83937">
                <w:rPr>
                  <w:rStyle w:val="Hipersaitas"/>
                  <w:rFonts w:ascii="Verdana" w:hAnsi="Verdana"/>
                </w:rPr>
                <w:t>marijampole.lt</w:t>
              </w:r>
            </w:hyperlink>
          </w:p>
        </w:tc>
      </w:tr>
      <w:tr w:rsidR="00435F7F" w:rsidRPr="00A83937" w14:paraId="3AF16BEC" w14:textId="77777777" w:rsidTr="00F557B7">
        <w:tc>
          <w:tcPr>
            <w:tcW w:w="2577" w:type="dxa"/>
            <w:tcBorders>
              <w:top w:val="single" w:sz="4" w:space="0" w:color="auto"/>
              <w:left w:val="single" w:sz="4" w:space="0" w:color="auto"/>
              <w:bottom w:val="single" w:sz="4" w:space="0" w:color="auto"/>
              <w:right w:val="single" w:sz="4" w:space="0" w:color="auto"/>
            </w:tcBorders>
          </w:tcPr>
          <w:p w14:paraId="7BF1D3AA" w14:textId="77777777" w:rsidR="00435F7F" w:rsidRPr="00A83937" w:rsidRDefault="00435F7F">
            <w:pPr>
              <w:pStyle w:val="bodytext"/>
              <w:rPr>
                <w:rFonts w:ascii="Verdana" w:hAnsi="Verdana"/>
              </w:rPr>
            </w:pPr>
            <w:r w:rsidRPr="00A83937">
              <w:rPr>
                <w:rFonts w:ascii="Verdana" w:hAnsi="Verdana"/>
              </w:rPr>
              <w:t>Paslaugos suteikimo trukmė</w:t>
            </w:r>
          </w:p>
        </w:tc>
        <w:tc>
          <w:tcPr>
            <w:tcW w:w="6991" w:type="dxa"/>
            <w:tcBorders>
              <w:top w:val="single" w:sz="4" w:space="0" w:color="auto"/>
              <w:left w:val="single" w:sz="4" w:space="0" w:color="auto"/>
              <w:bottom w:val="single" w:sz="4" w:space="0" w:color="auto"/>
              <w:right w:val="single" w:sz="4" w:space="0" w:color="auto"/>
            </w:tcBorders>
          </w:tcPr>
          <w:p w14:paraId="075218B9" w14:textId="77777777" w:rsidR="00435F7F" w:rsidRPr="00A83937" w:rsidRDefault="00435F7F">
            <w:pPr>
              <w:jc w:val="both"/>
              <w:rPr>
                <w:rFonts w:ascii="Verdana" w:hAnsi="Verdana"/>
              </w:rPr>
            </w:pPr>
            <w:r w:rsidRPr="00A83937">
              <w:rPr>
                <w:rFonts w:ascii="Verdana" w:hAnsi="Verdana"/>
              </w:rPr>
              <w:t>Savivaldybės administracija</w:t>
            </w:r>
            <w:r w:rsidRPr="00A83937">
              <w:rPr>
                <w:rFonts w:ascii="Verdana" w:hAnsi="Verdana"/>
                <w:color w:val="000000"/>
              </w:rPr>
              <w:t xml:space="preserve"> per 20 darbo dienų nuo prašymo ir reikiamų dokumentų gavimo nustato pretendentų į vienkartinę kompensaciją, skaičių ir pateikia Socialinės apsaugos ir darbo ministerijai ar jos įgaliotai įstaigai paraiškas, kuriose nurodyti vardiniai </w:t>
            </w:r>
            <w:r w:rsidRPr="00A83937">
              <w:rPr>
                <w:rFonts w:ascii="Verdana" w:hAnsi="Verdana"/>
                <w:color w:val="000000"/>
              </w:rPr>
              <w:lastRenderedPageBreak/>
              <w:t xml:space="preserve">asmenų, pateikusių prašymus skirti vienkartinę kompensaciją, sąrašai, išmokėti vienkartines kompensacijas iš Lietuvos Respublikos valstybės biudžeto lėšų. </w:t>
            </w:r>
          </w:p>
          <w:p w14:paraId="738B1D56" w14:textId="77777777" w:rsidR="00435F7F" w:rsidRPr="00A83937" w:rsidRDefault="00435F7F">
            <w:pPr>
              <w:rPr>
                <w:rFonts w:ascii="Verdana" w:hAnsi="Verdana"/>
                <w:i/>
              </w:rPr>
            </w:pPr>
            <w:r w:rsidRPr="00A83937">
              <w:rPr>
                <w:rFonts w:ascii="Verdana" w:hAnsi="Verdana"/>
              </w:rPr>
              <w:t>Gavusi lėšas vienkartinėms kompensacijoms išmokėti, savivaldybės administracija per 5 darbo dienas perveda jas į pareiškėjų nurodytas asmenines sąskaitas per Lietuvos Respublikoje, kitoje Europos Sąjungos valstybėje narėje ar Europos ekonominės erdvės valstybėje įregistruotas kredito įstaigas ar kitus mokėjimo paslaugų teikėjus.</w:t>
            </w:r>
          </w:p>
        </w:tc>
      </w:tr>
      <w:tr w:rsidR="00435F7F" w:rsidRPr="00A83937" w14:paraId="3C7D3868" w14:textId="77777777" w:rsidTr="00F557B7">
        <w:tc>
          <w:tcPr>
            <w:tcW w:w="2577" w:type="dxa"/>
            <w:tcBorders>
              <w:top w:val="single" w:sz="4" w:space="0" w:color="auto"/>
              <w:left w:val="single" w:sz="4" w:space="0" w:color="auto"/>
              <w:bottom w:val="single" w:sz="4" w:space="0" w:color="auto"/>
              <w:right w:val="single" w:sz="4" w:space="0" w:color="auto"/>
            </w:tcBorders>
          </w:tcPr>
          <w:p w14:paraId="5AC603FD" w14:textId="77777777" w:rsidR="00435F7F" w:rsidRPr="00A83937" w:rsidRDefault="00435F7F">
            <w:pPr>
              <w:pStyle w:val="bodytext"/>
              <w:rPr>
                <w:rFonts w:ascii="Verdana" w:hAnsi="Verdana"/>
              </w:rPr>
            </w:pPr>
            <w:r w:rsidRPr="00A83937">
              <w:rPr>
                <w:rFonts w:ascii="Verdana" w:hAnsi="Verdana"/>
              </w:rPr>
              <w:lastRenderedPageBreak/>
              <w:t>Paslaugos suteikimo kaina (jei paslauga teikiama atlygintinai)</w:t>
            </w:r>
          </w:p>
        </w:tc>
        <w:tc>
          <w:tcPr>
            <w:tcW w:w="6991" w:type="dxa"/>
            <w:tcBorders>
              <w:top w:val="single" w:sz="4" w:space="0" w:color="auto"/>
              <w:left w:val="single" w:sz="4" w:space="0" w:color="auto"/>
              <w:bottom w:val="single" w:sz="4" w:space="0" w:color="auto"/>
              <w:right w:val="single" w:sz="4" w:space="0" w:color="auto"/>
            </w:tcBorders>
          </w:tcPr>
          <w:p w14:paraId="7993F725" w14:textId="77777777" w:rsidR="00435F7F" w:rsidRPr="00A83937" w:rsidRDefault="00435F7F">
            <w:pPr>
              <w:rPr>
                <w:rFonts w:ascii="Verdana" w:hAnsi="Verdana"/>
                <w:i/>
              </w:rPr>
            </w:pPr>
            <w:r w:rsidRPr="00A83937">
              <w:rPr>
                <w:rFonts w:ascii="Verdana" w:hAnsi="Verdana"/>
              </w:rPr>
              <w:t>Paslauga teikiama neatlygintinai</w:t>
            </w:r>
          </w:p>
        </w:tc>
      </w:tr>
      <w:tr w:rsidR="00435F7F" w:rsidRPr="00A83937" w14:paraId="55726830" w14:textId="77777777" w:rsidTr="00F557B7">
        <w:tc>
          <w:tcPr>
            <w:tcW w:w="2577" w:type="dxa"/>
            <w:tcBorders>
              <w:top w:val="single" w:sz="4" w:space="0" w:color="auto"/>
              <w:left w:val="single" w:sz="4" w:space="0" w:color="auto"/>
              <w:bottom w:val="single" w:sz="4" w:space="0" w:color="auto"/>
              <w:right w:val="single" w:sz="4" w:space="0" w:color="auto"/>
            </w:tcBorders>
          </w:tcPr>
          <w:p w14:paraId="2AE9D243" w14:textId="77777777" w:rsidR="00435F7F" w:rsidRPr="00A83937" w:rsidRDefault="00435F7F">
            <w:pPr>
              <w:pStyle w:val="bodytext"/>
              <w:rPr>
                <w:rFonts w:ascii="Verdana" w:hAnsi="Verdana"/>
              </w:rPr>
            </w:pPr>
            <w:r w:rsidRPr="00A83937">
              <w:rPr>
                <w:rFonts w:ascii="Verdana" w:hAnsi="Verdana"/>
              </w:rPr>
              <w:t>Prašymo forma, pildymo pavyzdys ir prašymo turinys</w:t>
            </w:r>
          </w:p>
        </w:tc>
        <w:tc>
          <w:tcPr>
            <w:tcW w:w="6991" w:type="dxa"/>
            <w:tcBorders>
              <w:top w:val="single" w:sz="4" w:space="0" w:color="auto"/>
              <w:left w:val="single" w:sz="4" w:space="0" w:color="auto"/>
              <w:bottom w:val="single" w:sz="4" w:space="0" w:color="auto"/>
              <w:right w:val="single" w:sz="4" w:space="0" w:color="auto"/>
            </w:tcBorders>
          </w:tcPr>
          <w:p w14:paraId="6C5695F3" w14:textId="77777777" w:rsidR="00435F7F" w:rsidRPr="00A83937" w:rsidRDefault="00435F7F">
            <w:pPr>
              <w:rPr>
                <w:rFonts w:ascii="Verdana" w:hAnsi="Verdana"/>
                <w:color w:val="000000"/>
              </w:rPr>
            </w:pPr>
            <w:r w:rsidRPr="00A83937">
              <w:rPr>
                <w:rFonts w:ascii="Verdana" w:hAnsi="Verdana"/>
                <w:color w:val="000000"/>
              </w:rPr>
              <w:t>Prašymas</w:t>
            </w:r>
          </w:p>
          <w:p w14:paraId="67341E11" w14:textId="3FDC85AA" w:rsidR="009F26DB" w:rsidRPr="00A83937" w:rsidRDefault="009F26DB" w:rsidP="00F557B7">
            <w:pPr>
              <w:rPr>
                <w:rFonts w:ascii="Verdana" w:hAnsi="Verdana"/>
                <w:color w:val="000000"/>
              </w:rPr>
            </w:pPr>
          </w:p>
        </w:tc>
      </w:tr>
      <w:tr w:rsidR="00435F7F" w:rsidRPr="00A83937" w14:paraId="7C2DA3EA" w14:textId="77777777" w:rsidTr="00F557B7">
        <w:tc>
          <w:tcPr>
            <w:tcW w:w="2577" w:type="dxa"/>
            <w:tcBorders>
              <w:top w:val="single" w:sz="4" w:space="0" w:color="auto"/>
              <w:left w:val="single" w:sz="4" w:space="0" w:color="auto"/>
              <w:bottom w:val="single" w:sz="4" w:space="0" w:color="auto"/>
              <w:right w:val="single" w:sz="4" w:space="0" w:color="auto"/>
            </w:tcBorders>
          </w:tcPr>
          <w:p w14:paraId="2113D680" w14:textId="77777777" w:rsidR="00435F7F" w:rsidRPr="00A83937" w:rsidRDefault="00435F7F">
            <w:pPr>
              <w:pStyle w:val="bodytext"/>
              <w:rPr>
                <w:rFonts w:ascii="Verdana" w:hAnsi="Verdana"/>
              </w:rPr>
            </w:pPr>
            <w:r w:rsidRPr="00A83937">
              <w:rPr>
                <w:rFonts w:ascii="Verdana" w:hAnsi="Verdana"/>
                <w:bCs/>
              </w:rPr>
              <w:t>Paslaugos teikėjo veiksmų (neveikimo) apskundimo tvarka</w:t>
            </w:r>
          </w:p>
        </w:tc>
        <w:tc>
          <w:tcPr>
            <w:tcW w:w="6991" w:type="dxa"/>
            <w:tcBorders>
              <w:top w:val="single" w:sz="4" w:space="0" w:color="auto"/>
              <w:left w:val="single" w:sz="4" w:space="0" w:color="auto"/>
              <w:bottom w:val="single" w:sz="4" w:space="0" w:color="auto"/>
              <w:right w:val="single" w:sz="4" w:space="0" w:color="auto"/>
            </w:tcBorders>
          </w:tcPr>
          <w:p w14:paraId="1118B6E8" w14:textId="4E5F6301" w:rsidR="00435F7F" w:rsidRPr="00A83937" w:rsidRDefault="00A83937" w:rsidP="00F557B7">
            <w:pPr>
              <w:jc w:val="both"/>
              <w:rPr>
                <w:rFonts w:ascii="Verdana" w:hAnsi="Verdana"/>
                <w:color w:val="000000"/>
              </w:rPr>
            </w:pPr>
            <w:r w:rsidRPr="00A83937">
              <w:rPr>
                <w:rFonts w:ascii="Verdana" w:hAnsi="Verdana"/>
              </w:rPr>
              <w:t>Atsakymas (sprendimas) per vieną mėnesį nuo atsakymo (sprendimo) įteikimo dienos, jeigu įstatymai nenustato kitaip, 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435F7F" w:rsidRPr="00A83937" w14:paraId="2EC1F96F" w14:textId="77777777" w:rsidTr="00F557B7">
        <w:tc>
          <w:tcPr>
            <w:tcW w:w="2577" w:type="dxa"/>
            <w:tcBorders>
              <w:top w:val="single" w:sz="4" w:space="0" w:color="auto"/>
              <w:left w:val="single" w:sz="4" w:space="0" w:color="auto"/>
              <w:bottom w:val="single" w:sz="4" w:space="0" w:color="auto"/>
              <w:right w:val="single" w:sz="4" w:space="0" w:color="auto"/>
            </w:tcBorders>
          </w:tcPr>
          <w:p w14:paraId="7DF64CB4" w14:textId="77777777" w:rsidR="00435F7F" w:rsidRPr="00A83937" w:rsidRDefault="00435F7F">
            <w:pPr>
              <w:pStyle w:val="bodytext"/>
              <w:rPr>
                <w:rFonts w:ascii="Verdana" w:hAnsi="Verdana"/>
              </w:rPr>
            </w:pPr>
            <w:r w:rsidRPr="00A83937">
              <w:rPr>
                <w:rFonts w:ascii="Verdana" w:hAnsi="Verdana"/>
              </w:rPr>
              <w:t>Prašymo priėmimo vieta</w:t>
            </w:r>
          </w:p>
        </w:tc>
        <w:tc>
          <w:tcPr>
            <w:tcW w:w="6991" w:type="dxa"/>
            <w:tcBorders>
              <w:top w:val="single" w:sz="4" w:space="0" w:color="auto"/>
              <w:left w:val="single" w:sz="4" w:space="0" w:color="auto"/>
              <w:bottom w:val="single" w:sz="4" w:space="0" w:color="auto"/>
              <w:right w:val="single" w:sz="4" w:space="0" w:color="auto"/>
            </w:tcBorders>
          </w:tcPr>
          <w:p w14:paraId="6CE9899A" w14:textId="77777777" w:rsidR="00435F7F" w:rsidRPr="00A83937" w:rsidRDefault="00435F7F">
            <w:pPr>
              <w:pStyle w:val="bodytext"/>
              <w:spacing w:before="0" w:beforeAutospacing="0" w:after="0" w:afterAutospacing="0"/>
              <w:jc w:val="both"/>
              <w:rPr>
                <w:rFonts w:ascii="Verdana" w:hAnsi="Verdana"/>
              </w:rPr>
            </w:pPr>
            <w:r w:rsidRPr="00A83937">
              <w:rPr>
                <w:rFonts w:ascii="Verdana" w:hAnsi="Verdana"/>
              </w:rPr>
              <w:t>Dėl kompensacijos už žuvusį asmenį, prašymas pateikiamas savivaldybės, kurios teritorijoje buvo paskutinė žuvusiojo ar mirusiojo nuolatinė gyvenamoji vieta, administracijai.</w:t>
            </w:r>
          </w:p>
          <w:p w14:paraId="5650CEA8" w14:textId="77777777" w:rsidR="00435F7F" w:rsidRPr="00A83937" w:rsidRDefault="00435F7F">
            <w:pPr>
              <w:pStyle w:val="bodytext"/>
              <w:spacing w:before="0" w:beforeAutospacing="0" w:after="0" w:afterAutospacing="0"/>
              <w:jc w:val="both"/>
              <w:rPr>
                <w:rFonts w:ascii="Verdana" w:hAnsi="Verdana"/>
              </w:rPr>
            </w:pPr>
            <w:r w:rsidRPr="00A83937">
              <w:rPr>
                <w:rFonts w:ascii="Verdana" w:hAnsi="Verdana"/>
              </w:rPr>
              <w:t xml:space="preserve">Asmenys, kurie buvo pašaukti į karinę tarnybą ar karinius mokymus sovietinėje armijoje ir dėl sužalojimų ar ligų, susijusių su karine tarnyba ar kariniais mokymais, pripažinti </w:t>
            </w:r>
            <w:r w:rsidRPr="00A83937">
              <w:rPr>
                <w:rFonts w:ascii="Verdana" w:hAnsi="Verdana"/>
                <w:spacing w:val="6"/>
              </w:rPr>
              <w:t>nedarbingais ar iš dalies darbingais (iki 2005 m. liepos 1 d. – invalidais) arba netekusiais</w:t>
            </w:r>
            <w:r w:rsidRPr="00A83937">
              <w:rPr>
                <w:rFonts w:ascii="Verdana" w:hAnsi="Verdana"/>
              </w:rPr>
              <w:t xml:space="preserve"> 20–40 procentų dalyvumo ar karo gydytojų sprendimu netinkamais karo tarnybai, prašymus dėk kompensacijų pateikia savo gyvenamosios vietos savivaldybės administracijai.</w:t>
            </w:r>
          </w:p>
          <w:p w14:paraId="7514EAA7" w14:textId="77777777" w:rsidR="00435F7F" w:rsidRPr="00A83937" w:rsidRDefault="00435F7F">
            <w:pPr>
              <w:pStyle w:val="bodytext"/>
              <w:spacing w:before="0" w:beforeAutospacing="0" w:after="0" w:afterAutospacing="0"/>
              <w:jc w:val="both"/>
              <w:rPr>
                <w:rFonts w:ascii="Verdana" w:hAnsi="Verdana"/>
              </w:rPr>
            </w:pPr>
            <w:r w:rsidRPr="00A83937">
              <w:rPr>
                <w:rFonts w:ascii="Verdana" w:hAnsi="Verdana"/>
                <w:b/>
                <w:bCs/>
              </w:rPr>
              <w:t>Prašymai priimami</w:t>
            </w:r>
            <w:r w:rsidRPr="00A83937">
              <w:rPr>
                <w:rFonts w:ascii="Verdana" w:hAnsi="Verdana"/>
              </w:rPr>
              <w:t xml:space="preserve">: </w:t>
            </w:r>
          </w:p>
          <w:p w14:paraId="3E7B10E3" w14:textId="77777777" w:rsidR="00435F7F" w:rsidRPr="00A83937" w:rsidRDefault="00435F7F">
            <w:pPr>
              <w:pStyle w:val="bodytext"/>
              <w:spacing w:before="0" w:beforeAutospacing="0" w:after="0" w:afterAutospacing="0"/>
              <w:jc w:val="both"/>
              <w:rPr>
                <w:rFonts w:ascii="Verdana" w:hAnsi="Verdana"/>
              </w:rPr>
            </w:pPr>
            <w:r w:rsidRPr="00A83937">
              <w:rPr>
                <w:rFonts w:ascii="Verdana" w:hAnsi="Verdana"/>
              </w:rPr>
              <w:lastRenderedPageBreak/>
              <w:t>Marijampolės savivaldybės administracija,</w:t>
            </w:r>
          </w:p>
          <w:p w14:paraId="1243B700" w14:textId="77777777" w:rsidR="00435F7F" w:rsidRPr="00A83937" w:rsidRDefault="00435F7F">
            <w:pPr>
              <w:pStyle w:val="bodytext"/>
              <w:spacing w:before="0" w:beforeAutospacing="0" w:after="0" w:afterAutospacing="0"/>
              <w:jc w:val="both"/>
              <w:rPr>
                <w:rFonts w:ascii="Verdana" w:hAnsi="Verdana"/>
              </w:rPr>
            </w:pPr>
            <w:r w:rsidRPr="00A83937">
              <w:rPr>
                <w:rFonts w:ascii="Verdana" w:hAnsi="Verdana"/>
              </w:rPr>
              <w:t xml:space="preserve">Marijampolė, LT-68307, J. Basanavičiaus a. 1, I aukštas, </w:t>
            </w:r>
          </w:p>
          <w:p w14:paraId="4AD02901" w14:textId="77777777" w:rsidR="00435F7F" w:rsidRPr="00A83937" w:rsidRDefault="00435F7F">
            <w:pPr>
              <w:pStyle w:val="bodytext"/>
              <w:spacing w:before="0" w:beforeAutospacing="0" w:after="0" w:afterAutospacing="0"/>
              <w:jc w:val="both"/>
              <w:rPr>
                <w:rFonts w:ascii="Verdana" w:hAnsi="Verdana"/>
              </w:rPr>
            </w:pPr>
            <w:r w:rsidRPr="00A83937">
              <w:rPr>
                <w:rFonts w:ascii="Verdana" w:hAnsi="Verdana"/>
              </w:rPr>
              <w:t>1 langelis</w:t>
            </w:r>
          </w:p>
        </w:tc>
      </w:tr>
    </w:tbl>
    <w:p w14:paraId="1C8823D3" w14:textId="60E1D7C6" w:rsidR="009F26DB" w:rsidRPr="00824AA6" w:rsidRDefault="009F26DB" w:rsidP="00EA331D">
      <w:pPr>
        <w:rPr>
          <w:rFonts w:ascii="Verdana" w:hAnsi="Verdana"/>
        </w:rPr>
      </w:pPr>
    </w:p>
    <w:sectPr w:rsidR="009F26DB" w:rsidRPr="00824AA6" w:rsidSect="00824011">
      <w:type w:val="continuous"/>
      <w:pgSz w:w="11906" w:h="16838"/>
      <w:pgMar w:top="1134" w:right="567" w:bottom="1134" w:left="1701" w:header="567" w:footer="567"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B49D6D" w14:textId="77777777" w:rsidR="003F6AD7" w:rsidRDefault="003F6AD7">
      <w:r>
        <w:separator/>
      </w:r>
    </w:p>
  </w:endnote>
  <w:endnote w:type="continuationSeparator" w:id="0">
    <w:p w14:paraId="463866AB" w14:textId="77777777" w:rsidR="003F6AD7" w:rsidRDefault="003F6A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655FC2" w14:textId="77777777" w:rsidR="003F6AD7" w:rsidRDefault="003F6AD7">
      <w:r>
        <w:separator/>
      </w:r>
    </w:p>
  </w:footnote>
  <w:footnote w:type="continuationSeparator" w:id="0">
    <w:p w14:paraId="1C96C8CE" w14:textId="77777777" w:rsidR="003F6AD7" w:rsidRDefault="003F6A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B3D82"/>
    <w:multiLevelType w:val="hybridMultilevel"/>
    <w:tmpl w:val="204C5EA2"/>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 w15:restartNumberingAfterBreak="0">
    <w:nsid w:val="0E201E47"/>
    <w:multiLevelType w:val="hybridMultilevel"/>
    <w:tmpl w:val="A6AC8A3E"/>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D2165322">
      <w:start w:val="6"/>
      <w:numFmt w:val="bullet"/>
      <w:lvlText w:val=""/>
      <w:lvlJc w:val="left"/>
      <w:pPr>
        <w:tabs>
          <w:tab w:val="num" w:pos="1515"/>
        </w:tabs>
        <w:ind w:left="1515" w:hanging="435"/>
      </w:pPr>
      <w:rPr>
        <w:rFonts w:ascii="Webdings" w:eastAsia="Times New Roman" w:hAnsi="Webdings" w:cs="Times New Roman"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F426C71"/>
    <w:multiLevelType w:val="multilevel"/>
    <w:tmpl w:val="06369954"/>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25F85F48"/>
    <w:multiLevelType w:val="hybridMultilevel"/>
    <w:tmpl w:val="10EA5022"/>
    <w:lvl w:ilvl="0" w:tplc="69706FD8">
      <w:start w:val="1"/>
      <w:numFmt w:val="decimal"/>
      <w:lvlText w:val="%1."/>
      <w:lvlJc w:val="left"/>
      <w:pPr>
        <w:ind w:left="1082" w:hanging="69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4" w15:restartNumberingAfterBreak="0">
    <w:nsid w:val="27BE572E"/>
    <w:multiLevelType w:val="hybridMultilevel"/>
    <w:tmpl w:val="44BE9ADC"/>
    <w:lvl w:ilvl="0" w:tplc="0DD0214C">
      <w:numFmt w:val="bullet"/>
      <w:lvlText w:val=""/>
      <w:lvlJc w:val="left"/>
      <w:pPr>
        <w:tabs>
          <w:tab w:val="num" w:pos="577"/>
        </w:tabs>
        <w:ind w:left="577" w:hanging="435"/>
      </w:pPr>
      <w:rPr>
        <w:rFonts w:ascii="Wingdings 2" w:eastAsia="Times New Roman" w:hAnsi="Wingdings 2" w:cs="Times New Roman" w:hint="default"/>
        <w:sz w:val="31"/>
      </w:rPr>
    </w:lvl>
    <w:lvl w:ilvl="1" w:tplc="04270003" w:tentative="1">
      <w:start w:val="1"/>
      <w:numFmt w:val="bullet"/>
      <w:lvlText w:val="o"/>
      <w:lvlJc w:val="left"/>
      <w:pPr>
        <w:tabs>
          <w:tab w:val="num" w:pos="862"/>
        </w:tabs>
        <w:ind w:left="862" w:hanging="360"/>
      </w:pPr>
      <w:rPr>
        <w:rFonts w:ascii="Courier New" w:hAnsi="Courier New" w:cs="Courier New" w:hint="default"/>
      </w:rPr>
    </w:lvl>
    <w:lvl w:ilvl="2" w:tplc="04270005" w:tentative="1">
      <w:start w:val="1"/>
      <w:numFmt w:val="bullet"/>
      <w:lvlText w:val=""/>
      <w:lvlJc w:val="left"/>
      <w:pPr>
        <w:tabs>
          <w:tab w:val="num" w:pos="1582"/>
        </w:tabs>
        <w:ind w:left="1582" w:hanging="360"/>
      </w:pPr>
      <w:rPr>
        <w:rFonts w:ascii="Wingdings" w:hAnsi="Wingdings" w:hint="default"/>
      </w:rPr>
    </w:lvl>
    <w:lvl w:ilvl="3" w:tplc="04270001" w:tentative="1">
      <w:start w:val="1"/>
      <w:numFmt w:val="bullet"/>
      <w:lvlText w:val=""/>
      <w:lvlJc w:val="left"/>
      <w:pPr>
        <w:tabs>
          <w:tab w:val="num" w:pos="2302"/>
        </w:tabs>
        <w:ind w:left="2302" w:hanging="360"/>
      </w:pPr>
      <w:rPr>
        <w:rFonts w:ascii="Symbol" w:hAnsi="Symbol" w:hint="default"/>
      </w:rPr>
    </w:lvl>
    <w:lvl w:ilvl="4" w:tplc="04270003" w:tentative="1">
      <w:start w:val="1"/>
      <w:numFmt w:val="bullet"/>
      <w:lvlText w:val="o"/>
      <w:lvlJc w:val="left"/>
      <w:pPr>
        <w:tabs>
          <w:tab w:val="num" w:pos="3022"/>
        </w:tabs>
        <w:ind w:left="3022" w:hanging="360"/>
      </w:pPr>
      <w:rPr>
        <w:rFonts w:ascii="Courier New" w:hAnsi="Courier New" w:cs="Courier New" w:hint="default"/>
      </w:rPr>
    </w:lvl>
    <w:lvl w:ilvl="5" w:tplc="04270005" w:tentative="1">
      <w:start w:val="1"/>
      <w:numFmt w:val="bullet"/>
      <w:lvlText w:val=""/>
      <w:lvlJc w:val="left"/>
      <w:pPr>
        <w:tabs>
          <w:tab w:val="num" w:pos="3742"/>
        </w:tabs>
        <w:ind w:left="3742" w:hanging="360"/>
      </w:pPr>
      <w:rPr>
        <w:rFonts w:ascii="Wingdings" w:hAnsi="Wingdings" w:hint="default"/>
      </w:rPr>
    </w:lvl>
    <w:lvl w:ilvl="6" w:tplc="04270001" w:tentative="1">
      <w:start w:val="1"/>
      <w:numFmt w:val="bullet"/>
      <w:lvlText w:val=""/>
      <w:lvlJc w:val="left"/>
      <w:pPr>
        <w:tabs>
          <w:tab w:val="num" w:pos="4462"/>
        </w:tabs>
        <w:ind w:left="4462" w:hanging="360"/>
      </w:pPr>
      <w:rPr>
        <w:rFonts w:ascii="Symbol" w:hAnsi="Symbol" w:hint="default"/>
      </w:rPr>
    </w:lvl>
    <w:lvl w:ilvl="7" w:tplc="04270003" w:tentative="1">
      <w:start w:val="1"/>
      <w:numFmt w:val="bullet"/>
      <w:lvlText w:val="o"/>
      <w:lvlJc w:val="left"/>
      <w:pPr>
        <w:tabs>
          <w:tab w:val="num" w:pos="5182"/>
        </w:tabs>
        <w:ind w:left="5182" w:hanging="360"/>
      </w:pPr>
      <w:rPr>
        <w:rFonts w:ascii="Courier New" w:hAnsi="Courier New" w:cs="Courier New" w:hint="default"/>
      </w:rPr>
    </w:lvl>
    <w:lvl w:ilvl="8" w:tplc="04270005" w:tentative="1">
      <w:start w:val="1"/>
      <w:numFmt w:val="bullet"/>
      <w:lvlText w:val=""/>
      <w:lvlJc w:val="left"/>
      <w:pPr>
        <w:tabs>
          <w:tab w:val="num" w:pos="5902"/>
        </w:tabs>
        <w:ind w:left="5902" w:hanging="360"/>
      </w:pPr>
      <w:rPr>
        <w:rFonts w:ascii="Wingdings" w:hAnsi="Wingdings" w:hint="default"/>
      </w:rPr>
    </w:lvl>
  </w:abstractNum>
  <w:abstractNum w:abstractNumId="5" w15:restartNumberingAfterBreak="0">
    <w:nsid w:val="3BF97182"/>
    <w:multiLevelType w:val="hybridMultilevel"/>
    <w:tmpl w:val="10EA5022"/>
    <w:lvl w:ilvl="0" w:tplc="69706FD8">
      <w:start w:val="1"/>
      <w:numFmt w:val="decimal"/>
      <w:lvlText w:val="%1."/>
      <w:lvlJc w:val="left"/>
      <w:pPr>
        <w:ind w:left="1082" w:hanging="69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6" w15:restartNumberingAfterBreak="0">
    <w:nsid w:val="3D0D5C39"/>
    <w:multiLevelType w:val="hybridMultilevel"/>
    <w:tmpl w:val="A7F4B3D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3E404D56"/>
    <w:multiLevelType w:val="hybridMultilevel"/>
    <w:tmpl w:val="F5405596"/>
    <w:lvl w:ilvl="0" w:tplc="2ACAEECE">
      <w:start w:val="1"/>
      <w:numFmt w:val="decimal"/>
      <w:lvlText w:val="%1."/>
      <w:lvlJc w:val="left"/>
      <w:pPr>
        <w:ind w:left="780" w:hanging="4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3FCA74E8"/>
    <w:multiLevelType w:val="multilevel"/>
    <w:tmpl w:val="97C2662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980"/>
        </w:tabs>
        <w:ind w:left="1980" w:hanging="360"/>
      </w:pPr>
      <w:rPr>
        <w:rFonts w:hint="default"/>
      </w:rPr>
    </w:lvl>
    <w:lvl w:ilvl="2">
      <w:start w:val="1"/>
      <w:numFmt w:val="decimal"/>
      <w:lvlText w:val="%1.%2.%3."/>
      <w:lvlJc w:val="left"/>
      <w:pPr>
        <w:tabs>
          <w:tab w:val="num" w:pos="914"/>
        </w:tabs>
        <w:ind w:left="914" w:hanging="720"/>
      </w:pPr>
      <w:rPr>
        <w:rFonts w:hint="default"/>
      </w:rPr>
    </w:lvl>
    <w:lvl w:ilvl="3">
      <w:start w:val="1"/>
      <w:numFmt w:val="decimal"/>
      <w:lvlText w:val="%1.%2.%3.%4."/>
      <w:lvlJc w:val="left"/>
      <w:pPr>
        <w:tabs>
          <w:tab w:val="num" w:pos="1011"/>
        </w:tabs>
        <w:ind w:left="1011" w:hanging="720"/>
      </w:pPr>
      <w:rPr>
        <w:rFonts w:hint="default"/>
      </w:rPr>
    </w:lvl>
    <w:lvl w:ilvl="4">
      <w:start w:val="1"/>
      <w:numFmt w:val="decimal"/>
      <w:lvlText w:val="%1.%2.%3.%4.%5."/>
      <w:lvlJc w:val="left"/>
      <w:pPr>
        <w:tabs>
          <w:tab w:val="num" w:pos="1468"/>
        </w:tabs>
        <w:ind w:left="1468" w:hanging="1080"/>
      </w:pPr>
      <w:rPr>
        <w:rFonts w:hint="default"/>
      </w:rPr>
    </w:lvl>
    <w:lvl w:ilvl="5">
      <w:start w:val="1"/>
      <w:numFmt w:val="decimal"/>
      <w:lvlText w:val="%1.%2.%3.%4.%5.%6."/>
      <w:lvlJc w:val="left"/>
      <w:pPr>
        <w:tabs>
          <w:tab w:val="num" w:pos="1565"/>
        </w:tabs>
        <w:ind w:left="1565" w:hanging="1080"/>
      </w:pPr>
      <w:rPr>
        <w:rFonts w:hint="default"/>
      </w:rPr>
    </w:lvl>
    <w:lvl w:ilvl="6">
      <w:start w:val="1"/>
      <w:numFmt w:val="decimal"/>
      <w:lvlText w:val="%1.%2.%3.%4.%5.%6.%7."/>
      <w:lvlJc w:val="left"/>
      <w:pPr>
        <w:tabs>
          <w:tab w:val="num" w:pos="2022"/>
        </w:tabs>
        <w:ind w:left="2022" w:hanging="1440"/>
      </w:pPr>
      <w:rPr>
        <w:rFonts w:hint="default"/>
      </w:rPr>
    </w:lvl>
    <w:lvl w:ilvl="7">
      <w:start w:val="1"/>
      <w:numFmt w:val="decimal"/>
      <w:lvlText w:val="%1.%2.%3.%4.%5.%6.%7.%8."/>
      <w:lvlJc w:val="left"/>
      <w:pPr>
        <w:tabs>
          <w:tab w:val="num" w:pos="2119"/>
        </w:tabs>
        <w:ind w:left="2119" w:hanging="1440"/>
      </w:pPr>
      <w:rPr>
        <w:rFonts w:hint="default"/>
      </w:rPr>
    </w:lvl>
    <w:lvl w:ilvl="8">
      <w:start w:val="1"/>
      <w:numFmt w:val="decimal"/>
      <w:lvlText w:val="%1.%2.%3.%4.%5.%6.%7.%8.%9."/>
      <w:lvlJc w:val="left"/>
      <w:pPr>
        <w:tabs>
          <w:tab w:val="num" w:pos="2576"/>
        </w:tabs>
        <w:ind w:left="2576" w:hanging="1800"/>
      </w:pPr>
      <w:rPr>
        <w:rFonts w:hint="default"/>
      </w:rPr>
    </w:lvl>
  </w:abstractNum>
  <w:abstractNum w:abstractNumId="9" w15:restartNumberingAfterBreak="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0" w15:restartNumberingAfterBreak="0">
    <w:nsid w:val="7F5F2D84"/>
    <w:multiLevelType w:val="multilevel"/>
    <w:tmpl w:val="9880E91E"/>
    <w:lvl w:ilvl="0">
      <w:start w:val="1"/>
      <w:numFmt w:val="decimal"/>
      <w:lvlText w:val="%1."/>
      <w:lvlJc w:val="left"/>
      <w:pPr>
        <w:ind w:left="720" w:hanging="360"/>
      </w:pPr>
      <w:rPr>
        <w:rFonts w:hint="default"/>
      </w:rPr>
    </w:lvl>
    <w:lvl w:ilvl="1">
      <w:start w:val="1"/>
      <w:numFmt w:val="decimal"/>
      <w:isLgl/>
      <w:lvlText w:val="%1.%2."/>
      <w:lvlJc w:val="left"/>
      <w:pPr>
        <w:ind w:left="474" w:hanging="377"/>
      </w:pPr>
      <w:rPr>
        <w:rFonts w:hint="default"/>
      </w:rPr>
    </w:lvl>
    <w:lvl w:ilvl="2">
      <w:start w:val="1"/>
      <w:numFmt w:val="decimal"/>
      <w:isLgl/>
      <w:lvlText w:val="%1.%2.%3."/>
      <w:lvlJc w:val="left"/>
      <w:pPr>
        <w:ind w:left="817" w:hanging="720"/>
      </w:pPr>
      <w:rPr>
        <w:rFonts w:hint="default"/>
      </w:rPr>
    </w:lvl>
    <w:lvl w:ilvl="3">
      <w:start w:val="1"/>
      <w:numFmt w:val="decimal"/>
      <w:isLgl/>
      <w:lvlText w:val="%1.%2.%3.%4."/>
      <w:lvlJc w:val="left"/>
      <w:pPr>
        <w:ind w:left="817" w:hanging="720"/>
      </w:pPr>
      <w:rPr>
        <w:rFonts w:hint="default"/>
      </w:rPr>
    </w:lvl>
    <w:lvl w:ilvl="4">
      <w:start w:val="1"/>
      <w:numFmt w:val="decimal"/>
      <w:isLgl/>
      <w:lvlText w:val="%1.%2.%3.%4.%5."/>
      <w:lvlJc w:val="left"/>
      <w:pPr>
        <w:ind w:left="1177" w:hanging="1080"/>
      </w:pPr>
      <w:rPr>
        <w:rFonts w:hint="default"/>
      </w:rPr>
    </w:lvl>
    <w:lvl w:ilvl="5">
      <w:start w:val="1"/>
      <w:numFmt w:val="decimal"/>
      <w:isLgl/>
      <w:lvlText w:val="%1.%2.%3.%4.%5.%6."/>
      <w:lvlJc w:val="left"/>
      <w:pPr>
        <w:ind w:left="1177" w:hanging="1080"/>
      </w:pPr>
      <w:rPr>
        <w:rFonts w:hint="default"/>
      </w:rPr>
    </w:lvl>
    <w:lvl w:ilvl="6">
      <w:start w:val="1"/>
      <w:numFmt w:val="decimal"/>
      <w:isLgl/>
      <w:lvlText w:val="%1.%2.%3.%4.%5.%6.%7."/>
      <w:lvlJc w:val="left"/>
      <w:pPr>
        <w:ind w:left="1537" w:hanging="1440"/>
      </w:pPr>
      <w:rPr>
        <w:rFonts w:hint="default"/>
      </w:rPr>
    </w:lvl>
    <w:lvl w:ilvl="7">
      <w:start w:val="1"/>
      <w:numFmt w:val="decimal"/>
      <w:isLgl/>
      <w:lvlText w:val="%1.%2.%3.%4.%5.%6.%7.%8."/>
      <w:lvlJc w:val="left"/>
      <w:pPr>
        <w:ind w:left="1537" w:hanging="1440"/>
      </w:pPr>
      <w:rPr>
        <w:rFonts w:hint="default"/>
      </w:rPr>
    </w:lvl>
    <w:lvl w:ilvl="8">
      <w:start w:val="1"/>
      <w:numFmt w:val="decimal"/>
      <w:isLgl/>
      <w:lvlText w:val="%1.%2.%3.%4.%5.%6.%7.%8.%9."/>
      <w:lvlJc w:val="left"/>
      <w:pPr>
        <w:ind w:left="1897" w:hanging="1800"/>
      </w:pPr>
      <w:rPr>
        <w:rFonts w:hint="default"/>
      </w:rPr>
    </w:lvl>
  </w:abstractNum>
  <w:num w:numId="1" w16cid:durableId="575474959">
    <w:abstractNumId w:val="9"/>
  </w:num>
  <w:num w:numId="2" w16cid:durableId="675156272">
    <w:abstractNumId w:val="10"/>
  </w:num>
  <w:num w:numId="3" w16cid:durableId="116263645">
    <w:abstractNumId w:val="8"/>
  </w:num>
  <w:num w:numId="4" w16cid:durableId="1878152665">
    <w:abstractNumId w:val="2"/>
  </w:num>
  <w:num w:numId="5" w16cid:durableId="994336987">
    <w:abstractNumId w:val="0"/>
  </w:num>
  <w:num w:numId="6" w16cid:durableId="214198570">
    <w:abstractNumId w:val="6"/>
  </w:num>
  <w:num w:numId="7" w16cid:durableId="1003777094">
    <w:abstractNumId w:val="3"/>
  </w:num>
  <w:num w:numId="8" w16cid:durableId="370887659">
    <w:abstractNumId w:val="7"/>
  </w:num>
  <w:num w:numId="9" w16cid:durableId="861479663">
    <w:abstractNumId w:val="4"/>
  </w:num>
  <w:num w:numId="10" w16cid:durableId="1368020397">
    <w:abstractNumId w:val="1"/>
  </w:num>
  <w:num w:numId="11" w16cid:durableId="2552887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666"/>
    <w:rsid w:val="00001412"/>
    <w:rsid w:val="00023E6A"/>
    <w:rsid w:val="00024D31"/>
    <w:rsid w:val="00032A43"/>
    <w:rsid w:val="0007488C"/>
    <w:rsid w:val="0007750E"/>
    <w:rsid w:val="000905D3"/>
    <w:rsid w:val="0009673D"/>
    <w:rsid w:val="000B114A"/>
    <w:rsid w:val="000B1DF1"/>
    <w:rsid w:val="000B4D7A"/>
    <w:rsid w:val="000B4E39"/>
    <w:rsid w:val="000D18FD"/>
    <w:rsid w:val="000D3051"/>
    <w:rsid w:val="000E1795"/>
    <w:rsid w:val="000E58CC"/>
    <w:rsid w:val="000F2707"/>
    <w:rsid w:val="00107696"/>
    <w:rsid w:val="001078FD"/>
    <w:rsid w:val="001136A3"/>
    <w:rsid w:val="00117DA6"/>
    <w:rsid w:val="00121242"/>
    <w:rsid w:val="00122AC8"/>
    <w:rsid w:val="0013441E"/>
    <w:rsid w:val="00135316"/>
    <w:rsid w:val="00140C7C"/>
    <w:rsid w:val="00171968"/>
    <w:rsid w:val="00185221"/>
    <w:rsid w:val="00192F5A"/>
    <w:rsid w:val="00195C93"/>
    <w:rsid w:val="00196BBF"/>
    <w:rsid w:val="001A6155"/>
    <w:rsid w:val="001B352B"/>
    <w:rsid w:val="001B5AA2"/>
    <w:rsid w:val="001C656E"/>
    <w:rsid w:val="001D6E9F"/>
    <w:rsid w:val="001D7B37"/>
    <w:rsid w:val="002041DE"/>
    <w:rsid w:val="00220801"/>
    <w:rsid w:val="00221375"/>
    <w:rsid w:val="002262E9"/>
    <w:rsid w:val="00260C9B"/>
    <w:rsid w:val="00267FBC"/>
    <w:rsid w:val="0029149E"/>
    <w:rsid w:val="00294706"/>
    <w:rsid w:val="002A1344"/>
    <w:rsid w:val="002A4681"/>
    <w:rsid w:val="002A6B48"/>
    <w:rsid w:val="002B39F0"/>
    <w:rsid w:val="002C3604"/>
    <w:rsid w:val="002D75A2"/>
    <w:rsid w:val="002E1B4D"/>
    <w:rsid w:val="002E4BE9"/>
    <w:rsid w:val="002F28CE"/>
    <w:rsid w:val="00301412"/>
    <w:rsid w:val="00305B1B"/>
    <w:rsid w:val="00305C99"/>
    <w:rsid w:val="00316700"/>
    <w:rsid w:val="003243DA"/>
    <w:rsid w:val="00324938"/>
    <w:rsid w:val="00343232"/>
    <w:rsid w:val="00347773"/>
    <w:rsid w:val="0035209F"/>
    <w:rsid w:val="003547BC"/>
    <w:rsid w:val="00364FDA"/>
    <w:rsid w:val="00373B01"/>
    <w:rsid w:val="00374FF0"/>
    <w:rsid w:val="00384F97"/>
    <w:rsid w:val="003A26F2"/>
    <w:rsid w:val="003C03BB"/>
    <w:rsid w:val="003D1F18"/>
    <w:rsid w:val="003D2B2C"/>
    <w:rsid w:val="003E57AB"/>
    <w:rsid w:val="003F25C1"/>
    <w:rsid w:val="003F6AD7"/>
    <w:rsid w:val="00435F7F"/>
    <w:rsid w:val="00446284"/>
    <w:rsid w:val="00447151"/>
    <w:rsid w:val="0045224C"/>
    <w:rsid w:val="00456D64"/>
    <w:rsid w:val="00460A0E"/>
    <w:rsid w:val="004676EE"/>
    <w:rsid w:val="00484738"/>
    <w:rsid w:val="00493F31"/>
    <w:rsid w:val="004A27BF"/>
    <w:rsid w:val="004A581A"/>
    <w:rsid w:val="004B1AD6"/>
    <w:rsid w:val="004C68C3"/>
    <w:rsid w:val="004C7DCB"/>
    <w:rsid w:val="004E435B"/>
    <w:rsid w:val="005026AB"/>
    <w:rsid w:val="00502A4B"/>
    <w:rsid w:val="00504D1C"/>
    <w:rsid w:val="005070B7"/>
    <w:rsid w:val="005205A2"/>
    <w:rsid w:val="00531B5F"/>
    <w:rsid w:val="00532A29"/>
    <w:rsid w:val="005469F3"/>
    <w:rsid w:val="00567F6B"/>
    <w:rsid w:val="005724E7"/>
    <w:rsid w:val="00574842"/>
    <w:rsid w:val="005834C4"/>
    <w:rsid w:val="005920BC"/>
    <w:rsid w:val="005A2AB2"/>
    <w:rsid w:val="005A403D"/>
    <w:rsid w:val="005B14B0"/>
    <w:rsid w:val="005C5783"/>
    <w:rsid w:val="005C6F67"/>
    <w:rsid w:val="005D0128"/>
    <w:rsid w:val="005D63C8"/>
    <w:rsid w:val="005F0364"/>
    <w:rsid w:val="005F3650"/>
    <w:rsid w:val="0061242A"/>
    <w:rsid w:val="00636074"/>
    <w:rsid w:val="00646E6F"/>
    <w:rsid w:val="0065103B"/>
    <w:rsid w:val="00664311"/>
    <w:rsid w:val="00674C9F"/>
    <w:rsid w:val="00675D52"/>
    <w:rsid w:val="00676F46"/>
    <w:rsid w:val="00694839"/>
    <w:rsid w:val="006A589C"/>
    <w:rsid w:val="006A6352"/>
    <w:rsid w:val="006B183C"/>
    <w:rsid w:val="006C1C11"/>
    <w:rsid w:val="006C57E8"/>
    <w:rsid w:val="006E0A9A"/>
    <w:rsid w:val="006E66AF"/>
    <w:rsid w:val="0070634A"/>
    <w:rsid w:val="007125BA"/>
    <w:rsid w:val="007136A5"/>
    <w:rsid w:val="00733B5E"/>
    <w:rsid w:val="00737581"/>
    <w:rsid w:val="007455B5"/>
    <w:rsid w:val="007545FF"/>
    <w:rsid w:val="00764685"/>
    <w:rsid w:val="00771AF0"/>
    <w:rsid w:val="00774CD7"/>
    <w:rsid w:val="00781541"/>
    <w:rsid w:val="00784FA3"/>
    <w:rsid w:val="007A37F2"/>
    <w:rsid w:val="007E06FD"/>
    <w:rsid w:val="008150E2"/>
    <w:rsid w:val="00824011"/>
    <w:rsid w:val="00824AA6"/>
    <w:rsid w:val="0082727F"/>
    <w:rsid w:val="008414CF"/>
    <w:rsid w:val="00842D1C"/>
    <w:rsid w:val="00844DAD"/>
    <w:rsid w:val="008530B3"/>
    <w:rsid w:val="00854C61"/>
    <w:rsid w:val="008843ED"/>
    <w:rsid w:val="008861D1"/>
    <w:rsid w:val="008910D0"/>
    <w:rsid w:val="008B15AA"/>
    <w:rsid w:val="008D24E7"/>
    <w:rsid w:val="008E0958"/>
    <w:rsid w:val="00902FB3"/>
    <w:rsid w:val="00907B26"/>
    <w:rsid w:val="00915069"/>
    <w:rsid w:val="0091562B"/>
    <w:rsid w:val="00931666"/>
    <w:rsid w:val="00937FB7"/>
    <w:rsid w:val="00940869"/>
    <w:rsid w:val="00941B77"/>
    <w:rsid w:val="009575E7"/>
    <w:rsid w:val="00965BBB"/>
    <w:rsid w:val="0097086B"/>
    <w:rsid w:val="0097446F"/>
    <w:rsid w:val="00975A94"/>
    <w:rsid w:val="009903A6"/>
    <w:rsid w:val="00990B5F"/>
    <w:rsid w:val="009A755E"/>
    <w:rsid w:val="009B145D"/>
    <w:rsid w:val="009B3BA4"/>
    <w:rsid w:val="009B6823"/>
    <w:rsid w:val="009D5D05"/>
    <w:rsid w:val="009D5F3F"/>
    <w:rsid w:val="009E0569"/>
    <w:rsid w:val="009E2655"/>
    <w:rsid w:val="009F26DB"/>
    <w:rsid w:val="009F563B"/>
    <w:rsid w:val="00A06E5D"/>
    <w:rsid w:val="00A31B26"/>
    <w:rsid w:val="00A43A53"/>
    <w:rsid w:val="00A5022B"/>
    <w:rsid w:val="00A64FFD"/>
    <w:rsid w:val="00A81B16"/>
    <w:rsid w:val="00A81FBA"/>
    <w:rsid w:val="00A83937"/>
    <w:rsid w:val="00A91C75"/>
    <w:rsid w:val="00AB172B"/>
    <w:rsid w:val="00AB3609"/>
    <w:rsid w:val="00AC066A"/>
    <w:rsid w:val="00AD0F06"/>
    <w:rsid w:val="00AE5C14"/>
    <w:rsid w:val="00AE7864"/>
    <w:rsid w:val="00AF594B"/>
    <w:rsid w:val="00B014CA"/>
    <w:rsid w:val="00B02098"/>
    <w:rsid w:val="00B05DF2"/>
    <w:rsid w:val="00B0711A"/>
    <w:rsid w:val="00B079FA"/>
    <w:rsid w:val="00B17B36"/>
    <w:rsid w:val="00B2079F"/>
    <w:rsid w:val="00B22084"/>
    <w:rsid w:val="00B26D7E"/>
    <w:rsid w:val="00B31813"/>
    <w:rsid w:val="00B34CDF"/>
    <w:rsid w:val="00B3519F"/>
    <w:rsid w:val="00B367B9"/>
    <w:rsid w:val="00B4049E"/>
    <w:rsid w:val="00B45BFD"/>
    <w:rsid w:val="00B4767C"/>
    <w:rsid w:val="00B51D9C"/>
    <w:rsid w:val="00B56A15"/>
    <w:rsid w:val="00B57478"/>
    <w:rsid w:val="00B935B4"/>
    <w:rsid w:val="00BA6335"/>
    <w:rsid w:val="00BA7BE6"/>
    <w:rsid w:val="00BB3D33"/>
    <w:rsid w:val="00BC5DAA"/>
    <w:rsid w:val="00BD6BF4"/>
    <w:rsid w:val="00BE1738"/>
    <w:rsid w:val="00BE798A"/>
    <w:rsid w:val="00BE7D23"/>
    <w:rsid w:val="00BF30DA"/>
    <w:rsid w:val="00C172A8"/>
    <w:rsid w:val="00C172AB"/>
    <w:rsid w:val="00C17A2C"/>
    <w:rsid w:val="00C47C3E"/>
    <w:rsid w:val="00C54D7E"/>
    <w:rsid w:val="00C6517E"/>
    <w:rsid w:val="00C65D8B"/>
    <w:rsid w:val="00C65E35"/>
    <w:rsid w:val="00C82F60"/>
    <w:rsid w:val="00C86993"/>
    <w:rsid w:val="00C86E6F"/>
    <w:rsid w:val="00C87016"/>
    <w:rsid w:val="00C8786D"/>
    <w:rsid w:val="00C97C88"/>
    <w:rsid w:val="00CA10BB"/>
    <w:rsid w:val="00CA19BA"/>
    <w:rsid w:val="00CB07A8"/>
    <w:rsid w:val="00CB2D9D"/>
    <w:rsid w:val="00CC1325"/>
    <w:rsid w:val="00CC52FA"/>
    <w:rsid w:val="00CC5865"/>
    <w:rsid w:val="00CF2F22"/>
    <w:rsid w:val="00D07022"/>
    <w:rsid w:val="00D24288"/>
    <w:rsid w:val="00D36EDD"/>
    <w:rsid w:val="00D4625D"/>
    <w:rsid w:val="00D50FC6"/>
    <w:rsid w:val="00D52938"/>
    <w:rsid w:val="00D7021C"/>
    <w:rsid w:val="00D84539"/>
    <w:rsid w:val="00D94BAB"/>
    <w:rsid w:val="00DB5B14"/>
    <w:rsid w:val="00DC70BC"/>
    <w:rsid w:val="00DD18B5"/>
    <w:rsid w:val="00DD6455"/>
    <w:rsid w:val="00DE3689"/>
    <w:rsid w:val="00DF0473"/>
    <w:rsid w:val="00DF192A"/>
    <w:rsid w:val="00E2523D"/>
    <w:rsid w:val="00E357A3"/>
    <w:rsid w:val="00E37C0A"/>
    <w:rsid w:val="00E5708C"/>
    <w:rsid w:val="00E836A6"/>
    <w:rsid w:val="00E84BF3"/>
    <w:rsid w:val="00E87F2A"/>
    <w:rsid w:val="00E97185"/>
    <w:rsid w:val="00E977DE"/>
    <w:rsid w:val="00EA331D"/>
    <w:rsid w:val="00EB56F4"/>
    <w:rsid w:val="00EC2EB8"/>
    <w:rsid w:val="00EE0844"/>
    <w:rsid w:val="00EE3FB3"/>
    <w:rsid w:val="00EE40B9"/>
    <w:rsid w:val="00EF340E"/>
    <w:rsid w:val="00EF69B8"/>
    <w:rsid w:val="00EF7156"/>
    <w:rsid w:val="00F13695"/>
    <w:rsid w:val="00F22BD2"/>
    <w:rsid w:val="00F24382"/>
    <w:rsid w:val="00F246D6"/>
    <w:rsid w:val="00F369C0"/>
    <w:rsid w:val="00F37B42"/>
    <w:rsid w:val="00F453E5"/>
    <w:rsid w:val="00F46D8D"/>
    <w:rsid w:val="00F5554E"/>
    <w:rsid w:val="00F557B7"/>
    <w:rsid w:val="00F56495"/>
    <w:rsid w:val="00F735B6"/>
    <w:rsid w:val="00F81C87"/>
    <w:rsid w:val="00F84254"/>
    <w:rsid w:val="00FB2BF0"/>
    <w:rsid w:val="00FD3CCB"/>
    <w:rsid w:val="00FD5B1C"/>
    <w:rsid w:val="00FD7C32"/>
    <w:rsid w:val="00FD7D31"/>
    <w:rsid w:val="00FE2323"/>
    <w:rsid w:val="00FE3C28"/>
    <w:rsid w:val="00FE53D5"/>
    <w:rsid w:val="00FF0C4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312E2945"/>
  <w15:chartTrackingRefBased/>
  <w15:docId w15:val="{F6EC54C9-6B6F-4F53-94D8-E72C6E15F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3C03BB"/>
    <w:pPr>
      <w:tabs>
        <w:tab w:val="center" w:pos="4819"/>
        <w:tab w:val="right" w:pos="9638"/>
      </w:tabs>
    </w:pPr>
  </w:style>
  <w:style w:type="paragraph" w:styleId="Porat">
    <w:name w:val="footer"/>
    <w:basedOn w:val="prastasis"/>
    <w:rsid w:val="003C03BB"/>
    <w:pPr>
      <w:tabs>
        <w:tab w:val="center" w:pos="4819"/>
        <w:tab w:val="right" w:pos="9638"/>
      </w:tabs>
    </w:p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rsid w:val="00024D31"/>
  </w:style>
  <w:style w:type="table" w:styleId="Lentelstinklelis">
    <w:name w:val="Table Grid"/>
    <w:basedOn w:val="prastojilentel"/>
    <w:rsid w:val="005D63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
    <w:name w:val="bodytext"/>
    <w:basedOn w:val="prastasis"/>
    <w:uiPriority w:val="99"/>
    <w:rsid w:val="00774CD7"/>
    <w:pPr>
      <w:spacing w:before="100" w:beforeAutospacing="1" w:after="100" w:afterAutospacing="1"/>
    </w:pPr>
  </w:style>
  <w:style w:type="character" w:styleId="Hipersaitas">
    <w:name w:val="Hyperlink"/>
    <w:rsid w:val="00842D1C"/>
    <w:rPr>
      <w:color w:val="0000FF"/>
      <w:u w:val="single"/>
    </w:rPr>
  </w:style>
  <w:style w:type="paragraph" w:styleId="HTMLiankstoformatuotas">
    <w:name w:val="HTML Preformatted"/>
    <w:basedOn w:val="prastasis"/>
    <w:link w:val="HTMLiankstoformatuotasDiagrama"/>
    <w:rsid w:val="00842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Lentelinis">
    <w:name w:val="Lentelinis"/>
    <w:basedOn w:val="prastasis"/>
    <w:link w:val="LentelinisDiagrama"/>
    <w:qFormat/>
    <w:rsid w:val="00567F6B"/>
    <w:rPr>
      <w:lang w:eastAsia="en-US"/>
    </w:rPr>
  </w:style>
  <w:style w:type="character" w:customStyle="1" w:styleId="LentelinisDiagrama">
    <w:name w:val="Lentelinis Diagrama"/>
    <w:link w:val="Lentelinis"/>
    <w:rsid w:val="00567F6B"/>
    <w:rPr>
      <w:sz w:val="24"/>
      <w:szCs w:val="24"/>
      <w:lang w:val="lt-LT" w:eastAsia="en-US" w:bidi="ar-SA"/>
    </w:rPr>
  </w:style>
  <w:style w:type="paragraph" w:styleId="Debesliotekstas">
    <w:name w:val="Balloon Text"/>
    <w:basedOn w:val="prastasis"/>
    <w:semiHidden/>
    <w:rsid w:val="0097446F"/>
    <w:rPr>
      <w:rFonts w:ascii="Tahoma" w:hAnsi="Tahoma" w:cs="Tahoma"/>
      <w:sz w:val="16"/>
      <w:szCs w:val="16"/>
    </w:rPr>
  </w:style>
  <w:style w:type="character" w:styleId="Perirtashipersaitas">
    <w:name w:val="FollowedHyperlink"/>
    <w:rsid w:val="00456D64"/>
    <w:rPr>
      <w:color w:val="800080"/>
      <w:u w:val="single"/>
    </w:rPr>
  </w:style>
  <w:style w:type="character" w:styleId="HTMLcitata">
    <w:name w:val="HTML Cite"/>
    <w:uiPriority w:val="99"/>
    <w:unhideWhenUsed/>
    <w:rsid w:val="001D7B37"/>
    <w:rPr>
      <w:i/>
      <w:iCs/>
    </w:rPr>
  </w:style>
  <w:style w:type="paragraph" w:customStyle="1" w:styleId="prastasistinklapis">
    <w:name w:val="Įprastasis (tinklapis)"/>
    <w:basedOn w:val="prastasis"/>
    <w:uiPriority w:val="99"/>
    <w:unhideWhenUsed/>
    <w:rsid w:val="00AB172B"/>
    <w:pPr>
      <w:spacing w:before="100" w:beforeAutospacing="1" w:after="100" w:afterAutospacing="1"/>
    </w:pPr>
  </w:style>
  <w:style w:type="character" w:styleId="Grietas">
    <w:name w:val="Strong"/>
    <w:uiPriority w:val="22"/>
    <w:qFormat/>
    <w:rsid w:val="00AB172B"/>
    <w:rPr>
      <w:b/>
      <w:bCs/>
    </w:rPr>
  </w:style>
  <w:style w:type="character" w:customStyle="1" w:styleId="HTMLiankstoformatuotasDiagrama">
    <w:name w:val="HTML iš anksto formatuotas Diagrama"/>
    <w:link w:val="HTMLiankstoformatuotas"/>
    <w:rsid w:val="003243DA"/>
    <w:rPr>
      <w:rFonts w:ascii="Courier New" w:hAnsi="Courier New" w:cs="Courier New"/>
    </w:rPr>
  </w:style>
  <w:style w:type="character" w:styleId="Neapdorotaspaminjimas">
    <w:name w:val="Unresolved Mention"/>
    <w:uiPriority w:val="99"/>
    <w:semiHidden/>
    <w:unhideWhenUsed/>
    <w:rsid w:val="00A31B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694096">
      <w:bodyDiv w:val="1"/>
      <w:marLeft w:val="0"/>
      <w:marRight w:val="0"/>
      <w:marTop w:val="0"/>
      <w:marBottom w:val="0"/>
      <w:divBdr>
        <w:top w:val="none" w:sz="0" w:space="0" w:color="auto"/>
        <w:left w:val="none" w:sz="0" w:space="0" w:color="auto"/>
        <w:bottom w:val="none" w:sz="0" w:space="0" w:color="auto"/>
        <w:right w:val="none" w:sz="0" w:space="0" w:color="auto"/>
      </w:divBdr>
    </w:div>
    <w:div w:id="741828079">
      <w:bodyDiv w:val="1"/>
      <w:marLeft w:val="0"/>
      <w:marRight w:val="0"/>
      <w:marTop w:val="0"/>
      <w:marBottom w:val="0"/>
      <w:divBdr>
        <w:top w:val="none" w:sz="0" w:space="0" w:color="auto"/>
        <w:left w:val="none" w:sz="0" w:space="0" w:color="auto"/>
        <w:bottom w:val="none" w:sz="0" w:space="0" w:color="auto"/>
        <w:right w:val="none" w:sz="0" w:space="0" w:color="auto"/>
      </w:divBdr>
      <w:divsChild>
        <w:div w:id="208736245">
          <w:marLeft w:val="0"/>
          <w:marRight w:val="0"/>
          <w:marTop w:val="0"/>
          <w:marBottom w:val="0"/>
          <w:divBdr>
            <w:top w:val="none" w:sz="0" w:space="0" w:color="auto"/>
            <w:left w:val="none" w:sz="0" w:space="0" w:color="auto"/>
            <w:bottom w:val="none" w:sz="0" w:space="0" w:color="auto"/>
            <w:right w:val="none" w:sz="0" w:space="0" w:color="auto"/>
          </w:divBdr>
          <w:divsChild>
            <w:div w:id="1082873255">
              <w:marLeft w:val="0"/>
              <w:marRight w:val="0"/>
              <w:marTop w:val="0"/>
              <w:marBottom w:val="0"/>
              <w:divBdr>
                <w:top w:val="none" w:sz="0" w:space="0" w:color="auto"/>
                <w:left w:val="none" w:sz="0" w:space="0" w:color="auto"/>
                <w:bottom w:val="none" w:sz="0" w:space="0" w:color="auto"/>
                <w:right w:val="none" w:sz="0" w:space="0" w:color="auto"/>
              </w:divBdr>
              <w:divsChild>
                <w:div w:id="197351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994676">
      <w:bodyDiv w:val="1"/>
      <w:marLeft w:val="0"/>
      <w:marRight w:val="0"/>
      <w:marTop w:val="0"/>
      <w:marBottom w:val="0"/>
      <w:divBdr>
        <w:top w:val="none" w:sz="0" w:space="0" w:color="auto"/>
        <w:left w:val="none" w:sz="0" w:space="0" w:color="auto"/>
        <w:bottom w:val="none" w:sz="0" w:space="0" w:color="auto"/>
        <w:right w:val="none" w:sz="0" w:space="0" w:color="auto"/>
      </w:divBdr>
    </w:div>
    <w:div w:id="854002393">
      <w:bodyDiv w:val="1"/>
      <w:marLeft w:val="0"/>
      <w:marRight w:val="0"/>
      <w:marTop w:val="0"/>
      <w:marBottom w:val="0"/>
      <w:divBdr>
        <w:top w:val="none" w:sz="0" w:space="0" w:color="auto"/>
        <w:left w:val="none" w:sz="0" w:space="0" w:color="auto"/>
        <w:bottom w:val="none" w:sz="0" w:space="0" w:color="auto"/>
        <w:right w:val="none" w:sz="0" w:space="0" w:color="auto"/>
      </w:divBdr>
    </w:div>
    <w:div w:id="1374579287">
      <w:bodyDiv w:val="1"/>
      <w:marLeft w:val="0"/>
      <w:marRight w:val="0"/>
      <w:marTop w:val="0"/>
      <w:marBottom w:val="0"/>
      <w:divBdr>
        <w:top w:val="none" w:sz="0" w:space="0" w:color="auto"/>
        <w:left w:val="none" w:sz="0" w:space="0" w:color="auto"/>
        <w:bottom w:val="none" w:sz="0" w:space="0" w:color="auto"/>
        <w:right w:val="none" w:sz="0" w:space="0" w:color="auto"/>
      </w:divBdr>
      <w:divsChild>
        <w:div w:id="485971756">
          <w:marLeft w:val="0"/>
          <w:marRight w:val="0"/>
          <w:marTop w:val="0"/>
          <w:marBottom w:val="0"/>
          <w:divBdr>
            <w:top w:val="none" w:sz="0" w:space="0" w:color="auto"/>
            <w:left w:val="none" w:sz="0" w:space="0" w:color="auto"/>
            <w:bottom w:val="none" w:sz="0" w:space="0" w:color="auto"/>
            <w:right w:val="none" w:sz="0" w:space="0" w:color="auto"/>
          </w:divBdr>
          <w:divsChild>
            <w:div w:id="1499731446">
              <w:marLeft w:val="0"/>
              <w:marRight w:val="0"/>
              <w:marTop w:val="0"/>
              <w:marBottom w:val="0"/>
              <w:divBdr>
                <w:top w:val="none" w:sz="0" w:space="0" w:color="auto"/>
                <w:left w:val="none" w:sz="0" w:space="0" w:color="auto"/>
                <w:bottom w:val="none" w:sz="0" w:space="0" w:color="auto"/>
                <w:right w:val="none" w:sz="0" w:space="0" w:color="auto"/>
              </w:divBdr>
              <w:divsChild>
                <w:div w:id="1028607591">
                  <w:marLeft w:val="0"/>
                  <w:marRight w:val="0"/>
                  <w:marTop w:val="0"/>
                  <w:marBottom w:val="0"/>
                  <w:divBdr>
                    <w:top w:val="none" w:sz="0" w:space="0" w:color="auto"/>
                    <w:left w:val="none" w:sz="0" w:space="0" w:color="auto"/>
                    <w:bottom w:val="none" w:sz="0" w:space="0" w:color="auto"/>
                    <w:right w:val="none" w:sz="0" w:space="0" w:color="auto"/>
                  </w:divBdr>
                </w:div>
                <w:div w:id="1037042393">
                  <w:marLeft w:val="0"/>
                  <w:marRight w:val="0"/>
                  <w:marTop w:val="0"/>
                  <w:marBottom w:val="0"/>
                  <w:divBdr>
                    <w:top w:val="none" w:sz="0" w:space="0" w:color="auto"/>
                    <w:left w:val="none" w:sz="0" w:space="0" w:color="auto"/>
                    <w:bottom w:val="none" w:sz="0" w:space="0" w:color="auto"/>
                    <w:right w:val="none" w:sz="0" w:space="0" w:color="auto"/>
                  </w:divBdr>
                </w:div>
                <w:div w:id="1434977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584441">
      <w:bodyDiv w:val="1"/>
      <w:marLeft w:val="0"/>
      <w:marRight w:val="0"/>
      <w:marTop w:val="0"/>
      <w:marBottom w:val="0"/>
      <w:divBdr>
        <w:top w:val="none" w:sz="0" w:space="0" w:color="auto"/>
        <w:left w:val="none" w:sz="0" w:space="0" w:color="auto"/>
        <w:bottom w:val="none" w:sz="0" w:space="0" w:color="auto"/>
        <w:right w:val="none" w:sz="0" w:space="0" w:color="auto"/>
      </w:divBdr>
    </w:div>
    <w:div w:id="1497309635">
      <w:bodyDiv w:val="1"/>
      <w:marLeft w:val="0"/>
      <w:marRight w:val="0"/>
      <w:marTop w:val="0"/>
      <w:marBottom w:val="0"/>
      <w:divBdr>
        <w:top w:val="none" w:sz="0" w:space="0" w:color="auto"/>
        <w:left w:val="none" w:sz="0" w:space="0" w:color="auto"/>
        <w:bottom w:val="none" w:sz="0" w:space="0" w:color="auto"/>
        <w:right w:val="none" w:sz="0" w:space="0" w:color="auto"/>
      </w:divBdr>
    </w:div>
    <w:div w:id="1498040305">
      <w:bodyDiv w:val="1"/>
      <w:marLeft w:val="0"/>
      <w:marRight w:val="0"/>
      <w:marTop w:val="0"/>
      <w:marBottom w:val="0"/>
      <w:divBdr>
        <w:top w:val="none" w:sz="0" w:space="0" w:color="auto"/>
        <w:left w:val="none" w:sz="0" w:space="0" w:color="auto"/>
        <w:bottom w:val="none" w:sz="0" w:space="0" w:color="auto"/>
        <w:right w:val="none" w:sz="0" w:space="0" w:color="auto"/>
      </w:divBdr>
    </w:div>
    <w:div w:id="1888032243">
      <w:bodyDiv w:val="1"/>
      <w:marLeft w:val="0"/>
      <w:marRight w:val="0"/>
      <w:marTop w:val="0"/>
      <w:marBottom w:val="0"/>
      <w:divBdr>
        <w:top w:val="none" w:sz="0" w:space="0" w:color="auto"/>
        <w:left w:val="none" w:sz="0" w:space="0" w:color="auto"/>
        <w:bottom w:val="none" w:sz="0" w:space="0" w:color="auto"/>
        <w:right w:val="none" w:sz="0" w:space="0" w:color="auto"/>
      </w:divBdr>
      <w:divsChild>
        <w:div w:id="1241790347">
          <w:marLeft w:val="0"/>
          <w:marRight w:val="0"/>
          <w:marTop w:val="0"/>
          <w:marBottom w:val="0"/>
          <w:divBdr>
            <w:top w:val="none" w:sz="0" w:space="0" w:color="auto"/>
            <w:left w:val="none" w:sz="0" w:space="0" w:color="auto"/>
            <w:bottom w:val="none" w:sz="0" w:space="0" w:color="auto"/>
            <w:right w:val="none" w:sz="0" w:space="0" w:color="auto"/>
          </w:divBdr>
          <w:divsChild>
            <w:div w:id="1649087558">
              <w:marLeft w:val="0"/>
              <w:marRight w:val="0"/>
              <w:marTop w:val="0"/>
              <w:marBottom w:val="0"/>
              <w:divBdr>
                <w:top w:val="none" w:sz="0" w:space="0" w:color="auto"/>
                <w:left w:val="none" w:sz="0" w:space="0" w:color="auto"/>
                <w:bottom w:val="none" w:sz="0" w:space="0" w:color="auto"/>
                <w:right w:val="none" w:sz="0" w:space="0" w:color="auto"/>
              </w:divBdr>
              <w:divsChild>
                <w:div w:id="127406524">
                  <w:marLeft w:val="0"/>
                  <w:marRight w:val="0"/>
                  <w:marTop w:val="0"/>
                  <w:marBottom w:val="0"/>
                  <w:divBdr>
                    <w:top w:val="none" w:sz="0" w:space="0" w:color="auto"/>
                    <w:left w:val="none" w:sz="0" w:space="0" w:color="auto"/>
                    <w:bottom w:val="none" w:sz="0" w:space="0" w:color="auto"/>
                    <w:right w:val="none" w:sz="0" w:space="0" w:color="auto"/>
                  </w:divBdr>
                </w:div>
                <w:div w:id="1778869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604412">
      <w:bodyDiv w:val="1"/>
      <w:marLeft w:val="0"/>
      <w:marRight w:val="0"/>
      <w:marTop w:val="0"/>
      <w:marBottom w:val="0"/>
      <w:divBdr>
        <w:top w:val="none" w:sz="0" w:space="0" w:color="auto"/>
        <w:left w:val="none" w:sz="0" w:space="0" w:color="auto"/>
        <w:bottom w:val="none" w:sz="0" w:space="0" w:color="auto"/>
        <w:right w:val="none" w:sz="0" w:space="0" w:color="auto"/>
      </w:divBdr>
      <w:divsChild>
        <w:div w:id="1095631662">
          <w:marLeft w:val="0"/>
          <w:marRight w:val="0"/>
          <w:marTop w:val="0"/>
          <w:marBottom w:val="0"/>
          <w:divBdr>
            <w:top w:val="none" w:sz="0" w:space="0" w:color="auto"/>
            <w:left w:val="none" w:sz="0" w:space="0" w:color="auto"/>
            <w:bottom w:val="none" w:sz="0" w:space="0" w:color="auto"/>
            <w:right w:val="none" w:sz="0" w:space="0" w:color="auto"/>
          </w:divBdr>
          <w:divsChild>
            <w:div w:id="1234438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707401">
      <w:bodyDiv w:val="1"/>
      <w:marLeft w:val="0"/>
      <w:marRight w:val="0"/>
      <w:marTop w:val="0"/>
      <w:marBottom w:val="0"/>
      <w:divBdr>
        <w:top w:val="none" w:sz="0" w:space="0" w:color="auto"/>
        <w:left w:val="none" w:sz="0" w:space="0" w:color="auto"/>
        <w:bottom w:val="none" w:sz="0" w:space="0" w:color="auto"/>
        <w:right w:val="none" w:sz="0" w:space="0" w:color="auto"/>
      </w:divBdr>
    </w:div>
    <w:div w:id="2099669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3C56DC9F15F3/asr" TargetMode="External"/><Relationship Id="rId13" Type="http://schemas.openxmlformats.org/officeDocument/2006/relationships/hyperlink" Target="mailto:rima.boikiene@marijampole.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gne.boguziene@marijampole.l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amute.zaveckiene@marijampole.lt" TargetMode="External"/><Relationship Id="rId5" Type="http://schemas.openxmlformats.org/officeDocument/2006/relationships/webSettings" Target="webSettings.xml"/><Relationship Id="rId15" Type="http://schemas.openxmlformats.org/officeDocument/2006/relationships/hyperlink" Target="mailto:vida.bruzinskaite@marijampole.lt" TargetMode="External"/><Relationship Id="rId10" Type="http://schemas.openxmlformats.org/officeDocument/2006/relationships/hyperlink" Target="mailto:vaida.kuciauskiene@marijampole.lt" TargetMode="External"/><Relationship Id="rId4" Type="http://schemas.openxmlformats.org/officeDocument/2006/relationships/settings" Target="settings.xml"/><Relationship Id="rId9" Type="http://schemas.openxmlformats.org/officeDocument/2006/relationships/hyperlink" Target="https://www.e-tar.lt/portal/lt/legalAct/TAR.385A9081F73C/DDnqcBAxlf" TargetMode="External"/><Relationship Id="rId14" Type="http://schemas.openxmlformats.org/officeDocument/2006/relationships/hyperlink" Target="mailto:gintare.staskeviciene@marijampole.l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O:\Admin_dir_isak.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DF8DA2-922B-4BAD-A493-AC7BD946E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Admin_dir_isak.dot</Template>
  <TotalTime>6</TotalTime>
  <Pages>4</Pages>
  <Words>4687</Words>
  <Characters>2672</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lpstr>
    </vt:vector>
  </TitlesOfParts>
  <Company>mas</Company>
  <LinksUpToDate>false</LinksUpToDate>
  <CharactersWithSpaces>7345</CharactersWithSpaces>
  <SharedDoc>false</SharedDoc>
  <HLinks>
    <vt:vector size="42" baseType="variant">
      <vt:variant>
        <vt:i4>8192028</vt:i4>
      </vt:variant>
      <vt:variant>
        <vt:i4>18</vt:i4>
      </vt:variant>
      <vt:variant>
        <vt:i4>0</vt:i4>
      </vt:variant>
      <vt:variant>
        <vt:i4>5</vt:i4>
      </vt:variant>
      <vt:variant>
        <vt:lpwstr>mailto:gintare.staskeviciene@marijampole.lt</vt:lpwstr>
      </vt:variant>
      <vt:variant>
        <vt:lpwstr/>
      </vt:variant>
      <vt:variant>
        <vt:i4>7143439</vt:i4>
      </vt:variant>
      <vt:variant>
        <vt:i4>15</vt:i4>
      </vt:variant>
      <vt:variant>
        <vt:i4>0</vt:i4>
      </vt:variant>
      <vt:variant>
        <vt:i4>5</vt:i4>
      </vt:variant>
      <vt:variant>
        <vt:lpwstr>mailto:agniete.surviliene@marijampole.lt</vt:lpwstr>
      </vt:variant>
      <vt:variant>
        <vt:lpwstr/>
      </vt:variant>
      <vt:variant>
        <vt:i4>6225983</vt:i4>
      </vt:variant>
      <vt:variant>
        <vt:i4>12</vt:i4>
      </vt:variant>
      <vt:variant>
        <vt:i4>0</vt:i4>
      </vt:variant>
      <vt:variant>
        <vt:i4>5</vt:i4>
      </vt:variant>
      <vt:variant>
        <vt:lpwstr>mailto:rasute.bajoriene@marijampole.lt</vt:lpwstr>
      </vt:variant>
      <vt:variant>
        <vt:lpwstr/>
      </vt:variant>
      <vt:variant>
        <vt:i4>7208989</vt:i4>
      </vt:variant>
      <vt:variant>
        <vt:i4>9</vt:i4>
      </vt:variant>
      <vt:variant>
        <vt:i4>0</vt:i4>
      </vt:variant>
      <vt:variant>
        <vt:i4>5</vt:i4>
      </vt:variant>
      <vt:variant>
        <vt:lpwstr>mailto:vaida.kuciauskiene@marijampole.lt</vt:lpwstr>
      </vt:variant>
      <vt:variant>
        <vt:lpwstr/>
      </vt:variant>
      <vt:variant>
        <vt:i4>6619165</vt:i4>
      </vt:variant>
      <vt:variant>
        <vt:i4>6</vt:i4>
      </vt:variant>
      <vt:variant>
        <vt:i4>0</vt:i4>
      </vt:variant>
      <vt:variant>
        <vt:i4>5</vt:i4>
      </vt:variant>
      <vt:variant>
        <vt:lpwstr>mailto:laima.zigiene@marijampole.lt</vt:lpwstr>
      </vt:variant>
      <vt:variant>
        <vt:lpwstr/>
      </vt:variant>
      <vt:variant>
        <vt:i4>6946865</vt:i4>
      </vt:variant>
      <vt:variant>
        <vt:i4>3</vt:i4>
      </vt:variant>
      <vt:variant>
        <vt:i4>0</vt:i4>
      </vt:variant>
      <vt:variant>
        <vt:i4>5</vt:i4>
      </vt:variant>
      <vt:variant>
        <vt:lpwstr>https://www.e-tar.lt/portal/lt/legalAct/TAR.385A9081F73C/DDnqcBAxlf</vt:lpwstr>
      </vt:variant>
      <vt:variant>
        <vt:lpwstr/>
      </vt:variant>
      <vt:variant>
        <vt:i4>4653075</vt:i4>
      </vt:variant>
      <vt:variant>
        <vt:i4>0</vt:i4>
      </vt:variant>
      <vt:variant>
        <vt:i4>0</vt:i4>
      </vt:variant>
      <vt:variant>
        <vt:i4>5</vt:i4>
      </vt:variant>
      <vt:variant>
        <vt:lpwstr>https://www.e-tar.lt/portal/lt/legalAct/TAR.3C56DC9F15F3/asr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cp:lastModifiedBy>Jurgita Jurkonienė</cp:lastModifiedBy>
  <cp:revision>8</cp:revision>
  <cp:lastPrinted>2015-03-03T09:20:00Z</cp:lastPrinted>
  <dcterms:created xsi:type="dcterms:W3CDTF">2026-01-15T12:50:00Z</dcterms:created>
  <dcterms:modified xsi:type="dcterms:W3CDTF">2026-02-11T14:25:00Z</dcterms:modified>
</cp:coreProperties>
</file>