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D12C3C" w14:textId="77777777" w:rsidR="00182891" w:rsidRPr="00182891" w:rsidRDefault="00182891" w:rsidP="00182891">
      <w:pPr>
        <w:tabs>
          <w:tab w:val="left" w:pos="5557"/>
          <w:tab w:val="left" w:pos="6840"/>
          <w:tab w:val="left" w:pos="7020"/>
        </w:tabs>
        <w:jc w:val="center"/>
        <w:rPr>
          <w:rFonts w:ascii="Verdana" w:hAnsi="Verdana"/>
          <w:b/>
        </w:rPr>
      </w:pPr>
      <w:bookmarkStart w:id="0" w:name="_Hlk150334038"/>
    </w:p>
    <w:p w14:paraId="0E5D9CA1" w14:textId="521F5A1F" w:rsidR="002C5C29" w:rsidRPr="00182891" w:rsidRDefault="002C5C29" w:rsidP="00182891">
      <w:pPr>
        <w:tabs>
          <w:tab w:val="left" w:pos="5557"/>
          <w:tab w:val="left" w:pos="6840"/>
          <w:tab w:val="left" w:pos="7020"/>
        </w:tabs>
        <w:jc w:val="center"/>
        <w:rPr>
          <w:rFonts w:ascii="Verdana" w:hAnsi="Verdana"/>
          <w:b/>
        </w:rPr>
      </w:pPr>
      <w:r w:rsidRPr="00182891">
        <w:rPr>
          <w:rFonts w:ascii="Verdana" w:hAnsi="Verdana"/>
          <w:b/>
        </w:rPr>
        <w:t>PASLAUGOS TEIKIMO APRAŠYMAS</w:t>
      </w:r>
    </w:p>
    <w:p w14:paraId="03AE52ED" w14:textId="41EE98F7" w:rsidR="003F2758" w:rsidRDefault="002C5C29" w:rsidP="00C30C9F">
      <w:pPr>
        <w:tabs>
          <w:tab w:val="left" w:pos="5557"/>
          <w:tab w:val="left" w:pos="6840"/>
          <w:tab w:val="left" w:pos="7020"/>
        </w:tabs>
        <w:jc w:val="center"/>
        <w:rPr>
          <w:rFonts w:ascii="Verdana" w:hAnsi="Verdana"/>
          <w:b/>
        </w:rPr>
      </w:pPr>
      <w:r w:rsidRPr="00182891">
        <w:rPr>
          <w:rFonts w:ascii="Verdana" w:hAnsi="Verdana"/>
          <w:b/>
        </w:rPr>
        <w:t>DĖL</w:t>
      </w:r>
      <w:r w:rsidR="001C758E">
        <w:rPr>
          <w:rFonts w:ascii="Verdana" w:hAnsi="Verdana"/>
          <w:b/>
        </w:rPr>
        <w:t xml:space="preserve"> </w:t>
      </w:r>
      <w:bookmarkEnd w:id="0"/>
      <w:r w:rsidR="00AE5131" w:rsidRPr="00AE5131">
        <w:rPr>
          <w:rFonts w:ascii="Verdana" w:hAnsi="Verdana"/>
          <w:b/>
        </w:rPr>
        <w:t>MARIJAMPOLĖS SAVIVALDYBĖS SUTIKIMŲ TIESTI SUSISIEKIMO KOMUNIKACIJAS, INŽINERINIUS TINKLUS IR STATYTI JIEMS FUNKCIONUOTI BŪTINUS STATINIUS, ĮRENGTI PLOKŠČIUOSIUS HORIZONTALIUS INŽINERINIUS STATINIUS VALSTYBINĖJE ŽEMĖJE, KURIOJE NESUFORMUOTI ŽEMĖS SKLYPAI, IŠDAVIMO</w:t>
      </w:r>
    </w:p>
    <w:p w14:paraId="439BF213" w14:textId="77777777" w:rsidR="00182891" w:rsidRDefault="00182891" w:rsidP="00C30C9F">
      <w:pPr>
        <w:tabs>
          <w:tab w:val="left" w:pos="5557"/>
          <w:tab w:val="left" w:pos="6840"/>
          <w:tab w:val="left" w:pos="7020"/>
        </w:tabs>
        <w:jc w:val="center"/>
        <w:rPr>
          <w:rFonts w:ascii="Verdana" w:hAnsi="Verdana"/>
          <w:b/>
        </w:rPr>
      </w:pPr>
    </w:p>
    <w:tbl>
      <w:tblPr>
        <w:tblW w:w="978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86"/>
        <w:gridCol w:w="6096"/>
      </w:tblGrid>
      <w:tr w:rsidR="002C5C29" w:rsidRPr="00182891" w14:paraId="45B516B4" w14:textId="77777777" w:rsidTr="00311DDA">
        <w:tc>
          <w:tcPr>
            <w:tcW w:w="3686" w:type="dxa"/>
            <w:tcBorders>
              <w:top w:val="single" w:sz="4" w:space="0" w:color="auto"/>
              <w:left w:val="single" w:sz="4" w:space="0" w:color="auto"/>
              <w:bottom w:val="single" w:sz="4" w:space="0" w:color="auto"/>
              <w:right w:val="single" w:sz="4" w:space="0" w:color="auto"/>
            </w:tcBorders>
            <w:shd w:val="clear" w:color="auto" w:fill="auto"/>
          </w:tcPr>
          <w:p w14:paraId="2170C183" w14:textId="77777777" w:rsidR="002C5C29" w:rsidRPr="00182891" w:rsidRDefault="002C5C29" w:rsidP="002C5C29">
            <w:pPr>
              <w:spacing w:before="100" w:beforeAutospacing="1" w:after="100" w:afterAutospacing="1"/>
              <w:rPr>
                <w:rFonts w:ascii="Verdana" w:hAnsi="Verdana"/>
              </w:rPr>
            </w:pPr>
            <w:bookmarkStart w:id="1" w:name="_Hlk150334000"/>
            <w:r w:rsidRPr="00182891">
              <w:rPr>
                <w:rFonts w:ascii="Verdana" w:hAnsi="Verdana"/>
              </w:rPr>
              <w:t>Paslaugos pavadinimas</w:t>
            </w:r>
          </w:p>
        </w:tc>
        <w:tc>
          <w:tcPr>
            <w:tcW w:w="6096" w:type="dxa"/>
            <w:tcBorders>
              <w:top w:val="single" w:sz="4" w:space="0" w:color="auto"/>
              <w:left w:val="single" w:sz="4" w:space="0" w:color="auto"/>
              <w:bottom w:val="single" w:sz="4" w:space="0" w:color="auto"/>
              <w:right w:val="single" w:sz="4" w:space="0" w:color="auto"/>
            </w:tcBorders>
            <w:shd w:val="clear" w:color="auto" w:fill="auto"/>
          </w:tcPr>
          <w:p w14:paraId="7DBC8E89" w14:textId="0D3BD24F" w:rsidR="002C5C29" w:rsidRPr="00182891" w:rsidRDefault="00AE5131" w:rsidP="007D2307">
            <w:pPr>
              <w:spacing w:before="100" w:beforeAutospacing="1" w:after="100" w:afterAutospacing="1"/>
              <w:jc w:val="both"/>
              <w:rPr>
                <w:rFonts w:ascii="Verdana" w:hAnsi="Verdana"/>
              </w:rPr>
            </w:pPr>
            <w:r w:rsidRPr="00AE5131">
              <w:rPr>
                <w:rFonts w:ascii="Verdana" w:hAnsi="Verdana"/>
              </w:rPr>
              <w:t>Marijampolės savivaldybės sutikimų tiesti susisiekimo komunikacijas, inžinerinius tinklus ir statyti jiems funkcionuoti būtinus statinius, įrengti plokščiuosius horizontalius inžinerinius statinius valstybinėje žemėje, kurioje nesuformuoti žemės sklypai, išdavim</w:t>
            </w:r>
            <w:r>
              <w:rPr>
                <w:rFonts w:ascii="Verdana" w:hAnsi="Verdana"/>
              </w:rPr>
              <w:t>as</w:t>
            </w:r>
          </w:p>
        </w:tc>
      </w:tr>
      <w:tr w:rsidR="002C5C29" w:rsidRPr="00182891" w14:paraId="2EFEC994" w14:textId="77777777" w:rsidTr="00311DDA">
        <w:tc>
          <w:tcPr>
            <w:tcW w:w="3686" w:type="dxa"/>
            <w:tcBorders>
              <w:top w:val="single" w:sz="4" w:space="0" w:color="auto"/>
              <w:left w:val="single" w:sz="4" w:space="0" w:color="auto"/>
              <w:bottom w:val="single" w:sz="4" w:space="0" w:color="auto"/>
              <w:right w:val="single" w:sz="4" w:space="0" w:color="auto"/>
            </w:tcBorders>
            <w:shd w:val="clear" w:color="auto" w:fill="auto"/>
          </w:tcPr>
          <w:p w14:paraId="4F34D7D3" w14:textId="77777777" w:rsidR="002C5C29" w:rsidRPr="00182891" w:rsidRDefault="002C5C29" w:rsidP="002C5C29">
            <w:pPr>
              <w:spacing w:before="100" w:beforeAutospacing="1" w:after="100" w:afterAutospacing="1"/>
              <w:rPr>
                <w:rFonts w:ascii="Verdana" w:hAnsi="Verdana"/>
              </w:rPr>
            </w:pPr>
            <w:r w:rsidRPr="00182891">
              <w:rPr>
                <w:rFonts w:ascii="Verdana" w:hAnsi="Verdana"/>
              </w:rPr>
              <w:t>Paslaugos kodas</w:t>
            </w:r>
          </w:p>
        </w:tc>
        <w:tc>
          <w:tcPr>
            <w:tcW w:w="6096" w:type="dxa"/>
            <w:tcBorders>
              <w:top w:val="single" w:sz="4" w:space="0" w:color="auto"/>
              <w:left w:val="single" w:sz="4" w:space="0" w:color="auto"/>
              <w:bottom w:val="single" w:sz="4" w:space="0" w:color="auto"/>
              <w:right w:val="single" w:sz="4" w:space="0" w:color="auto"/>
            </w:tcBorders>
            <w:shd w:val="clear" w:color="auto" w:fill="auto"/>
          </w:tcPr>
          <w:p w14:paraId="39488ABA" w14:textId="516D8BAF" w:rsidR="002C5C29" w:rsidRPr="00182891" w:rsidRDefault="002C5C29" w:rsidP="002C5C29">
            <w:pPr>
              <w:spacing w:before="100" w:beforeAutospacing="1" w:after="100" w:afterAutospacing="1"/>
              <w:jc w:val="both"/>
              <w:rPr>
                <w:rFonts w:ascii="Verdana" w:hAnsi="Verdana"/>
                <w:highlight w:val="yellow"/>
              </w:rPr>
            </w:pPr>
            <w:r w:rsidRPr="00182891">
              <w:rPr>
                <w:rFonts w:ascii="Verdana" w:hAnsi="Verdana"/>
              </w:rPr>
              <w:t>13-</w:t>
            </w:r>
            <w:r w:rsidR="00511A7A">
              <w:rPr>
                <w:rFonts w:ascii="Verdana" w:hAnsi="Verdana"/>
              </w:rPr>
              <w:t>3</w:t>
            </w:r>
            <w:r w:rsidR="00AE5131">
              <w:rPr>
                <w:rFonts w:ascii="Verdana" w:hAnsi="Verdana"/>
              </w:rPr>
              <w:t>1</w:t>
            </w:r>
          </w:p>
        </w:tc>
      </w:tr>
      <w:tr w:rsidR="002C5C29" w:rsidRPr="00182891" w14:paraId="58C75478" w14:textId="77777777" w:rsidTr="00311DDA">
        <w:tc>
          <w:tcPr>
            <w:tcW w:w="3686" w:type="dxa"/>
            <w:tcBorders>
              <w:top w:val="single" w:sz="4" w:space="0" w:color="auto"/>
              <w:left w:val="single" w:sz="4" w:space="0" w:color="auto"/>
              <w:bottom w:val="single" w:sz="4" w:space="0" w:color="auto"/>
              <w:right w:val="single" w:sz="4" w:space="0" w:color="auto"/>
            </w:tcBorders>
            <w:shd w:val="clear" w:color="auto" w:fill="auto"/>
          </w:tcPr>
          <w:p w14:paraId="7F87FB98" w14:textId="77777777" w:rsidR="002C5C29" w:rsidRPr="00182891" w:rsidRDefault="002C5C29" w:rsidP="002C5C29">
            <w:pPr>
              <w:spacing w:before="100" w:beforeAutospacing="1" w:after="100" w:afterAutospacing="1"/>
              <w:rPr>
                <w:rFonts w:ascii="Verdana" w:hAnsi="Verdana"/>
              </w:rPr>
            </w:pPr>
            <w:r w:rsidRPr="00182891">
              <w:rPr>
                <w:rFonts w:ascii="Verdana" w:hAnsi="Verdana"/>
              </w:rPr>
              <w:t>Paslaugos aprašymo versija ir jos sukūrimo data</w:t>
            </w:r>
          </w:p>
        </w:tc>
        <w:tc>
          <w:tcPr>
            <w:tcW w:w="6096" w:type="dxa"/>
            <w:tcBorders>
              <w:top w:val="single" w:sz="4" w:space="0" w:color="auto"/>
              <w:left w:val="single" w:sz="4" w:space="0" w:color="auto"/>
              <w:bottom w:val="single" w:sz="4" w:space="0" w:color="auto"/>
              <w:right w:val="single" w:sz="4" w:space="0" w:color="auto"/>
            </w:tcBorders>
            <w:shd w:val="clear" w:color="auto" w:fill="auto"/>
          </w:tcPr>
          <w:p w14:paraId="1ECBE557" w14:textId="77777777" w:rsidR="002C5C29" w:rsidRPr="00182891" w:rsidRDefault="002C5C29" w:rsidP="002C5C29">
            <w:pPr>
              <w:rPr>
                <w:rFonts w:ascii="Verdana" w:hAnsi="Verdana"/>
              </w:rPr>
            </w:pPr>
            <w:r w:rsidRPr="00182891">
              <w:rPr>
                <w:rFonts w:ascii="Verdana" w:hAnsi="Verdana"/>
              </w:rPr>
              <w:t>1 versija</w:t>
            </w:r>
          </w:p>
          <w:p w14:paraId="0F29FC79" w14:textId="3B5FAA51" w:rsidR="002C5C29" w:rsidRPr="00182891" w:rsidRDefault="002C5C29" w:rsidP="002C5C29">
            <w:pPr>
              <w:rPr>
                <w:rFonts w:ascii="Verdana" w:hAnsi="Verdana"/>
              </w:rPr>
            </w:pPr>
            <w:r w:rsidRPr="00182891">
              <w:rPr>
                <w:rFonts w:ascii="Verdana" w:hAnsi="Verdana"/>
              </w:rPr>
              <w:t>202</w:t>
            </w:r>
            <w:r w:rsidR="00C72AF3">
              <w:rPr>
                <w:rFonts w:ascii="Verdana" w:hAnsi="Verdana"/>
              </w:rPr>
              <w:t>4</w:t>
            </w:r>
            <w:r w:rsidRPr="00182891">
              <w:rPr>
                <w:rFonts w:ascii="Verdana" w:hAnsi="Verdana"/>
              </w:rPr>
              <w:t>-</w:t>
            </w:r>
            <w:r w:rsidR="00C72AF3">
              <w:rPr>
                <w:rFonts w:ascii="Verdana" w:hAnsi="Verdana"/>
              </w:rPr>
              <w:t>01</w:t>
            </w:r>
            <w:r w:rsidRPr="00182891">
              <w:rPr>
                <w:rFonts w:ascii="Verdana" w:hAnsi="Verdana"/>
              </w:rPr>
              <w:t>-</w:t>
            </w:r>
            <w:r w:rsidR="00C72AF3">
              <w:rPr>
                <w:rFonts w:ascii="Verdana" w:hAnsi="Verdana"/>
              </w:rPr>
              <w:t>10</w:t>
            </w:r>
          </w:p>
        </w:tc>
      </w:tr>
      <w:tr w:rsidR="007F2D08" w:rsidRPr="00182891" w14:paraId="71468C06" w14:textId="77777777" w:rsidTr="00311DDA">
        <w:tc>
          <w:tcPr>
            <w:tcW w:w="3686" w:type="dxa"/>
            <w:vMerge w:val="restart"/>
            <w:tcBorders>
              <w:top w:val="single" w:sz="4" w:space="0" w:color="auto"/>
              <w:left w:val="single" w:sz="4" w:space="0" w:color="auto"/>
              <w:right w:val="single" w:sz="4" w:space="0" w:color="auto"/>
            </w:tcBorders>
            <w:shd w:val="clear" w:color="auto" w:fill="auto"/>
          </w:tcPr>
          <w:p w14:paraId="67D74C98" w14:textId="093F589D" w:rsidR="007F2D08" w:rsidRPr="00182891" w:rsidRDefault="007F2D08" w:rsidP="002C5C29">
            <w:pPr>
              <w:spacing w:before="100" w:beforeAutospacing="1" w:after="100" w:afterAutospacing="1"/>
              <w:rPr>
                <w:rFonts w:ascii="Verdana" w:hAnsi="Verdana"/>
              </w:rPr>
            </w:pPr>
            <w:r w:rsidRPr="00182891">
              <w:rPr>
                <w:rFonts w:ascii="Verdana" w:hAnsi="Verdana"/>
              </w:rPr>
              <w:t>Teisės aktai, reguliuojantys paslaugos teikimą</w:t>
            </w:r>
          </w:p>
        </w:tc>
        <w:tc>
          <w:tcPr>
            <w:tcW w:w="6096" w:type="dxa"/>
            <w:tcBorders>
              <w:top w:val="single" w:sz="4" w:space="0" w:color="auto"/>
              <w:left w:val="single" w:sz="4" w:space="0" w:color="auto"/>
              <w:bottom w:val="single" w:sz="4" w:space="0" w:color="auto"/>
              <w:right w:val="single" w:sz="4" w:space="0" w:color="auto"/>
            </w:tcBorders>
            <w:shd w:val="clear" w:color="auto" w:fill="auto"/>
          </w:tcPr>
          <w:p w14:paraId="49A2453A" w14:textId="6BE7522B" w:rsidR="007F2D08" w:rsidRPr="00182891" w:rsidRDefault="007F2D08" w:rsidP="006D20A0">
            <w:pPr>
              <w:tabs>
                <w:tab w:val="left" w:pos="305"/>
              </w:tabs>
              <w:ind w:left="23"/>
              <w:rPr>
                <w:rFonts w:ascii="Verdana" w:hAnsi="Verdana"/>
              </w:rPr>
            </w:pPr>
            <w:r w:rsidRPr="00182891">
              <w:rPr>
                <w:rFonts w:ascii="Verdana" w:hAnsi="Verdana"/>
              </w:rPr>
              <w:t>Lietuvos Respublikos statybos įstatymas</w:t>
            </w:r>
          </w:p>
        </w:tc>
      </w:tr>
      <w:tr w:rsidR="006D20A0" w:rsidRPr="00182891" w14:paraId="7B56AACE" w14:textId="77777777" w:rsidTr="00311DDA">
        <w:tc>
          <w:tcPr>
            <w:tcW w:w="3686" w:type="dxa"/>
            <w:vMerge/>
            <w:tcBorders>
              <w:top w:val="single" w:sz="4" w:space="0" w:color="auto"/>
              <w:left w:val="single" w:sz="4" w:space="0" w:color="auto"/>
              <w:right w:val="single" w:sz="4" w:space="0" w:color="auto"/>
            </w:tcBorders>
            <w:shd w:val="clear" w:color="auto" w:fill="auto"/>
          </w:tcPr>
          <w:p w14:paraId="3E177392" w14:textId="77777777" w:rsidR="006D20A0" w:rsidRPr="00182891" w:rsidRDefault="006D20A0" w:rsidP="002C5C29">
            <w:pPr>
              <w:spacing w:before="100" w:beforeAutospacing="1" w:after="100" w:afterAutospacing="1"/>
              <w:rPr>
                <w:rFonts w:ascii="Verdana" w:hAnsi="Verdana"/>
              </w:rPr>
            </w:pPr>
          </w:p>
        </w:tc>
        <w:tc>
          <w:tcPr>
            <w:tcW w:w="6096" w:type="dxa"/>
            <w:tcBorders>
              <w:top w:val="single" w:sz="4" w:space="0" w:color="auto"/>
              <w:left w:val="single" w:sz="4" w:space="0" w:color="auto"/>
              <w:bottom w:val="single" w:sz="4" w:space="0" w:color="auto"/>
              <w:right w:val="single" w:sz="4" w:space="0" w:color="auto"/>
            </w:tcBorders>
            <w:shd w:val="clear" w:color="auto" w:fill="auto"/>
          </w:tcPr>
          <w:p w14:paraId="24B97F55" w14:textId="0F9CEBA2" w:rsidR="006D20A0" w:rsidRPr="00182891" w:rsidRDefault="00000000" w:rsidP="007F2D08">
            <w:pPr>
              <w:tabs>
                <w:tab w:val="left" w:pos="305"/>
              </w:tabs>
              <w:ind w:left="23"/>
              <w:rPr>
                <w:rFonts w:ascii="Verdana" w:hAnsi="Verdana"/>
              </w:rPr>
            </w:pPr>
            <w:hyperlink r:id="rId5" w:history="1">
              <w:r w:rsidR="002E4244" w:rsidRPr="005C1461">
                <w:rPr>
                  <w:rStyle w:val="Hipersaitas"/>
                  <w:rFonts w:ascii="Verdana" w:hAnsi="Verdana"/>
                </w:rPr>
                <w:t>https://www.e-tar.lt/portal/lt/legalActEditions/TAR.F31E79DEC55D</w:t>
              </w:r>
            </w:hyperlink>
          </w:p>
        </w:tc>
      </w:tr>
      <w:tr w:rsidR="006D20A0" w:rsidRPr="00182891" w14:paraId="3583E4D3" w14:textId="77777777" w:rsidTr="00311DDA">
        <w:tc>
          <w:tcPr>
            <w:tcW w:w="3686" w:type="dxa"/>
            <w:vMerge/>
            <w:tcBorders>
              <w:left w:val="single" w:sz="4" w:space="0" w:color="auto"/>
              <w:right w:val="single" w:sz="4" w:space="0" w:color="auto"/>
            </w:tcBorders>
            <w:shd w:val="clear" w:color="auto" w:fill="auto"/>
          </w:tcPr>
          <w:p w14:paraId="1021CF67" w14:textId="77777777" w:rsidR="006D20A0" w:rsidRPr="00182891" w:rsidRDefault="006D20A0" w:rsidP="002C5C29">
            <w:pPr>
              <w:spacing w:before="100" w:beforeAutospacing="1" w:after="100" w:afterAutospacing="1"/>
              <w:rPr>
                <w:rFonts w:ascii="Verdana" w:hAnsi="Verdana"/>
              </w:rPr>
            </w:pPr>
          </w:p>
        </w:tc>
        <w:tc>
          <w:tcPr>
            <w:tcW w:w="6096" w:type="dxa"/>
            <w:tcBorders>
              <w:top w:val="single" w:sz="4" w:space="0" w:color="auto"/>
              <w:left w:val="single" w:sz="4" w:space="0" w:color="auto"/>
              <w:bottom w:val="single" w:sz="4" w:space="0" w:color="auto"/>
              <w:right w:val="single" w:sz="4" w:space="0" w:color="auto"/>
            </w:tcBorders>
            <w:shd w:val="clear" w:color="auto" w:fill="auto"/>
          </w:tcPr>
          <w:p w14:paraId="7C1E67E0" w14:textId="4E4C51D0" w:rsidR="006D20A0" w:rsidRPr="00311DDA" w:rsidRDefault="006D20A0" w:rsidP="008254B2">
            <w:pPr>
              <w:tabs>
                <w:tab w:val="left" w:pos="305"/>
              </w:tabs>
              <w:ind w:left="21"/>
              <w:jc w:val="both"/>
              <w:rPr>
                <w:rFonts w:ascii="Verdana" w:hAnsi="Verdana"/>
                <w:bCs/>
              </w:rPr>
            </w:pPr>
            <w:r w:rsidRPr="00311DDA">
              <w:rPr>
                <w:rFonts w:ascii="Verdana" w:hAnsi="Verdana"/>
                <w:bCs/>
              </w:rPr>
              <w:t>Statybos technini</w:t>
            </w:r>
            <w:r>
              <w:rPr>
                <w:rFonts w:ascii="Verdana" w:hAnsi="Verdana"/>
                <w:bCs/>
              </w:rPr>
              <w:t>s</w:t>
            </w:r>
            <w:r w:rsidRPr="00311DDA">
              <w:rPr>
                <w:rFonts w:ascii="Verdana" w:hAnsi="Verdana"/>
                <w:bCs/>
              </w:rPr>
              <w:t xml:space="preserve"> reglament</w:t>
            </w:r>
            <w:r>
              <w:rPr>
                <w:rFonts w:ascii="Verdana" w:hAnsi="Verdana"/>
                <w:bCs/>
              </w:rPr>
              <w:t>as</w:t>
            </w:r>
            <w:r w:rsidRPr="00311DDA">
              <w:rPr>
                <w:rFonts w:ascii="Verdana" w:hAnsi="Verdana"/>
                <w:bCs/>
              </w:rPr>
              <w:t xml:space="preserve"> STR 1.05.01:2017 „Statybą leidžiantys dokumentai. Statybos užbaigimas. Nebaigto statinio registravimas ir perleidimas. Statybos sustabdymas. Savavališkos statybos padarinių šalinimas. Statybos pagal neteisėtai išduotą statybą leidžiantį dokumentą padarinių šalinimas“, patvirtint</w:t>
            </w:r>
            <w:r>
              <w:rPr>
                <w:rFonts w:ascii="Verdana" w:hAnsi="Verdana"/>
                <w:bCs/>
              </w:rPr>
              <w:t>as</w:t>
            </w:r>
            <w:r w:rsidRPr="00311DDA">
              <w:rPr>
                <w:rFonts w:ascii="Verdana" w:hAnsi="Verdana"/>
                <w:bCs/>
              </w:rPr>
              <w:t xml:space="preserve"> Lietuvos Respublikos aplinkos ministro 2016 m. gruodžio 12 d. įsakymu Nr. D1-878 „Dėl statybos techninio reglamento STR 1.05.01:2017 „Statybą leidžiantys dokumentai. Statybos užbaigimas. Nebaigto statinio registravimas ir perleidimas. Statybos sustabdymas. Savavališkos statybos padarinių šalinimas. Statybos pagal neteisėtai išduotą statybą leidžiantį dokumentą padarinių šalinimas“ patvirtinimo“</w:t>
            </w:r>
            <w:r w:rsidR="00FE23F9">
              <w:rPr>
                <w:rFonts w:ascii="Verdana" w:hAnsi="Verdana"/>
                <w:bCs/>
              </w:rPr>
              <w:t xml:space="preserve"> (toliau – Reglamentas)</w:t>
            </w:r>
          </w:p>
        </w:tc>
      </w:tr>
      <w:tr w:rsidR="00325220" w:rsidRPr="00182891" w14:paraId="2E4857F2" w14:textId="77777777" w:rsidTr="00311DDA">
        <w:tc>
          <w:tcPr>
            <w:tcW w:w="3686" w:type="dxa"/>
            <w:vMerge/>
            <w:tcBorders>
              <w:left w:val="single" w:sz="4" w:space="0" w:color="auto"/>
              <w:right w:val="single" w:sz="4" w:space="0" w:color="auto"/>
            </w:tcBorders>
            <w:shd w:val="clear" w:color="auto" w:fill="auto"/>
          </w:tcPr>
          <w:p w14:paraId="616EB03A" w14:textId="77777777" w:rsidR="00325220" w:rsidRPr="00182891" w:rsidRDefault="00325220" w:rsidP="002C5C29">
            <w:pPr>
              <w:spacing w:before="100" w:beforeAutospacing="1" w:after="100" w:afterAutospacing="1"/>
              <w:rPr>
                <w:rFonts w:ascii="Verdana" w:hAnsi="Verdana"/>
              </w:rPr>
            </w:pPr>
          </w:p>
        </w:tc>
        <w:tc>
          <w:tcPr>
            <w:tcW w:w="6096" w:type="dxa"/>
            <w:tcBorders>
              <w:top w:val="single" w:sz="4" w:space="0" w:color="auto"/>
              <w:left w:val="single" w:sz="4" w:space="0" w:color="auto"/>
              <w:bottom w:val="single" w:sz="4" w:space="0" w:color="auto"/>
              <w:right w:val="single" w:sz="4" w:space="0" w:color="auto"/>
            </w:tcBorders>
            <w:shd w:val="clear" w:color="auto" w:fill="auto"/>
          </w:tcPr>
          <w:p w14:paraId="6E6B87DF" w14:textId="129DFAAB" w:rsidR="00325220" w:rsidRPr="00C72AF3" w:rsidRDefault="00000000" w:rsidP="00311DDA">
            <w:pPr>
              <w:tabs>
                <w:tab w:val="left" w:pos="305"/>
              </w:tabs>
              <w:ind w:left="21"/>
              <w:rPr>
                <w:rFonts w:ascii="Verdana" w:hAnsi="Verdana"/>
                <w:bCs/>
              </w:rPr>
            </w:pPr>
            <w:hyperlink r:id="rId6" w:history="1">
              <w:r w:rsidR="00F51F1B" w:rsidRPr="005C1461">
                <w:rPr>
                  <w:rStyle w:val="Hipersaitas"/>
                  <w:rFonts w:ascii="Verdana" w:hAnsi="Verdana"/>
                </w:rPr>
                <w:t>https://www.e-tar.lt/portal/lt/legalActEditions/585f9850c05211e688d0ed775a2e782a</w:t>
              </w:r>
            </w:hyperlink>
          </w:p>
        </w:tc>
      </w:tr>
      <w:tr w:rsidR="00317F00" w:rsidRPr="00182891" w14:paraId="06618CCD" w14:textId="77777777" w:rsidTr="00311DDA">
        <w:tc>
          <w:tcPr>
            <w:tcW w:w="3686" w:type="dxa"/>
            <w:vMerge/>
            <w:tcBorders>
              <w:left w:val="single" w:sz="4" w:space="0" w:color="auto"/>
              <w:right w:val="single" w:sz="4" w:space="0" w:color="auto"/>
            </w:tcBorders>
            <w:shd w:val="clear" w:color="auto" w:fill="auto"/>
          </w:tcPr>
          <w:p w14:paraId="075F032E" w14:textId="77777777" w:rsidR="00317F00" w:rsidRPr="00182891" w:rsidRDefault="00317F00" w:rsidP="002C5C29">
            <w:pPr>
              <w:spacing w:before="100" w:beforeAutospacing="1" w:after="100" w:afterAutospacing="1"/>
              <w:rPr>
                <w:rFonts w:ascii="Verdana" w:hAnsi="Verdana"/>
              </w:rPr>
            </w:pPr>
          </w:p>
        </w:tc>
        <w:tc>
          <w:tcPr>
            <w:tcW w:w="6096" w:type="dxa"/>
            <w:tcBorders>
              <w:top w:val="single" w:sz="4" w:space="0" w:color="auto"/>
              <w:left w:val="single" w:sz="4" w:space="0" w:color="auto"/>
              <w:bottom w:val="single" w:sz="4" w:space="0" w:color="auto"/>
              <w:right w:val="single" w:sz="4" w:space="0" w:color="auto"/>
            </w:tcBorders>
            <w:shd w:val="clear" w:color="auto" w:fill="auto"/>
          </w:tcPr>
          <w:p w14:paraId="6309B494" w14:textId="25E52A56" w:rsidR="00317F00" w:rsidRPr="00317F00" w:rsidRDefault="00291EE6" w:rsidP="008254B2">
            <w:pPr>
              <w:tabs>
                <w:tab w:val="left" w:pos="305"/>
              </w:tabs>
              <w:ind w:left="21"/>
              <w:jc w:val="both"/>
              <w:rPr>
                <w:rFonts w:ascii="Verdana" w:hAnsi="Verdana"/>
              </w:rPr>
            </w:pPr>
            <w:r w:rsidRPr="00AE5131">
              <w:rPr>
                <w:rFonts w:ascii="Verdana" w:hAnsi="Verdana"/>
              </w:rPr>
              <w:t>Statybos techninis reglamentas STR 1.01.03:2017 „Statinių klasifikavimas“, patvirtintas Lietuvos Respublikos aplinkos ministro 2016 m. spalio 27 d. įsakymu Nr. D1-713 „Dėl Statybos techninio reglamento STR 1.01.03:2017 „Statinių klasifikavimas“ patvirtinimo“</w:t>
            </w:r>
            <w:r w:rsidR="00317F00">
              <w:rPr>
                <w:rFonts w:ascii="Verdana" w:hAnsi="Verdana"/>
              </w:rPr>
              <w:t xml:space="preserve"> </w:t>
            </w:r>
          </w:p>
        </w:tc>
      </w:tr>
      <w:tr w:rsidR="00AE5131" w:rsidRPr="00182891" w14:paraId="3A0B721D" w14:textId="77777777" w:rsidTr="00311DDA">
        <w:tc>
          <w:tcPr>
            <w:tcW w:w="3686" w:type="dxa"/>
            <w:vMerge/>
            <w:tcBorders>
              <w:left w:val="single" w:sz="4" w:space="0" w:color="auto"/>
              <w:right w:val="single" w:sz="4" w:space="0" w:color="auto"/>
            </w:tcBorders>
            <w:shd w:val="clear" w:color="auto" w:fill="auto"/>
          </w:tcPr>
          <w:p w14:paraId="5F3EF124" w14:textId="77777777" w:rsidR="00AE5131" w:rsidRPr="00182891" w:rsidRDefault="00AE5131" w:rsidP="002C5C29">
            <w:pPr>
              <w:spacing w:before="100" w:beforeAutospacing="1" w:after="100" w:afterAutospacing="1"/>
              <w:rPr>
                <w:rFonts w:ascii="Verdana" w:hAnsi="Verdana"/>
              </w:rPr>
            </w:pPr>
          </w:p>
        </w:tc>
        <w:tc>
          <w:tcPr>
            <w:tcW w:w="6096" w:type="dxa"/>
            <w:tcBorders>
              <w:top w:val="single" w:sz="4" w:space="0" w:color="auto"/>
              <w:left w:val="single" w:sz="4" w:space="0" w:color="auto"/>
              <w:bottom w:val="single" w:sz="4" w:space="0" w:color="auto"/>
              <w:right w:val="single" w:sz="4" w:space="0" w:color="auto"/>
            </w:tcBorders>
            <w:shd w:val="clear" w:color="auto" w:fill="auto"/>
          </w:tcPr>
          <w:p w14:paraId="0CB5EB2A" w14:textId="68454688" w:rsidR="00AE5131" w:rsidRPr="001D50AE" w:rsidRDefault="00000000" w:rsidP="00BC48FD">
            <w:pPr>
              <w:tabs>
                <w:tab w:val="left" w:pos="305"/>
              </w:tabs>
              <w:ind w:left="21"/>
              <w:rPr>
                <w:rFonts w:ascii="Verdana" w:hAnsi="Verdana"/>
                <w:color w:val="0000FF"/>
                <w:u w:val="single"/>
              </w:rPr>
            </w:pPr>
            <w:hyperlink r:id="rId7" w:history="1">
              <w:r w:rsidR="00291EE6" w:rsidRPr="005C1461">
                <w:rPr>
                  <w:rStyle w:val="Hipersaitas"/>
                  <w:rFonts w:ascii="Verdana" w:hAnsi="Verdana"/>
                </w:rPr>
                <w:t>https://www.e-tar.lt/portal/lt/legalActEditions/c14e6210afe511e6b844f0f29024f5ac</w:t>
              </w:r>
            </w:hyperlink>
          </w:p>
        </w:tc>
      </w:tr>
      <w:tr w:rsidR="00AE5131" w:rsidRPr="00182891" w14:paraId="46A3D0DF" w14:textId="77777777" w:rsidTr="00311DDA">
        <w:tc>
          <w:tcPr>
            <w:tcW w:w="3686" w:type="dxa"/>
            <w:vMerge/>
            <w:tcBorders>
              <w:left w:val="single" w:sz="4" w:space="0" w:color="auto"/>
              <w:right w:val="single" w:sz="4" w:space="0" w:color="auto"/>
            </w:tcBorders>
            <w:shd w:val="clear" w:color="auto" w:fill="auto"/>
          </w:tcPr>
          <w:p w14:paraId="5BD2F97D" w14:textId="77777777" w:rsidR="00AE5131" w:rsidRPr="00182891" w:rsidRDefault="00AE5131" w:rsidP="002C5C29">
            <w:pPr>
              <w:spacing w:before="100" w:beforeAutospacing="1" w:after="100" w:afterAutospacing="1"/>
              <w:rPr>
                <w:rFonts w:ascii="Verdana" w:hAnsi="Verdana"/>
              </w:rPr>
            </w:pPr>
          </w:p>
        </w:tc>
        <w:tc>
          <w:tcPr>
            <w:tcW w:w="6096" w:type="dxa"/>
            <w:tcBorders>
              <w:top w:val="single" w:sz="4" w:space="0" w:color="auto"/>
              <w:left w:val="single" w:sz="4" w:space="0" w:color="auto"/>
              <w:bottom w:val="single" w:sz="4" w:space="0" w:color="auto"/>
              <w:right w:val="single" w:sz="4" w:space="0" w:color="auto"/>
            </w:tcBorders>
            <w:shd w:val="clear" w:color="auto" w:fill="auto"/>
          </w:tcPr>
          <w:p w14:paraId="47BA06CD" w14:textId="13E0EED5" w:rsidR="00AE5131" w:rsidRPr="001D50AE" w:rsidRDefault="001B51EC" w:rsidP="008254B2">
            <w:pPr>
              <w:tabs>
                <w:tab w:val="left" w:pos="305"/>
              </w:tabs>
              <w:ind w:left="21"/>
              <w:jc w:val="both"/>
              <w:rPr>
                <w:rFonts w:ascii="Verdana" w:hAnsi="Verdana"/>
                <w:color w:val="0000FF"/>
                <w:u w:val="single"/>
              </w:rPr>
            </w:pPr>
            <w:r w:rsidRPr="001B51EC">
              <w:rPr>
                <w:rFonts w:ascii="Verdana" w:hAnsi="Verdana"/>
              </w:rPr>
              <w:t>Sutikimų tiesti susisiekimo komunikacijas, inžinerinius tinklus ir statyti jiems funkcionuoti būtinus statinius valstybinėje žemėje, kurioje nesuformuoti žemės sklypai Marijampolės savivaldybės miestų ir miestelių teritorijose, išdavimo taisykl</w:t>
            </w:r>
            <w:r>
              <w:rPr>
                <w:rFonts w:ascii="Verdana" w:hAnsi="Verdana"/>
              </w:rPr>
              <w:t xml:space="preserve">ės, patvirtintos Marijampolės savivaldybės </w:t>
            </w:r>
            <w:r w:rsidRPr="00290485">
              <w:rPr>
                <w:rFonts w:ascii="Verdana" w:hAnsi="Verdana"/>
              </w:rPr>
              <w:t>tarybos 2023 m. lapkričio 27 d. Nr. 1-3</w:t>
            </w:r>
            <w:r>
              <w:rPr>
                <w:rFonts w:ascii="Verdana" w:hAnsi="Verdana"/>
              </w:rPr>
              <w:t>50</w:t>
            </w:r>
            <w:r w:rsidRPr="00290485">
              <w:rPr>
                <w:rFonts w:ascii="Verdana" w:hAnsi="Verdana"/>
              </w:rPr>
              <w:t xml:space="preserve"> sprendimu „</w:t>
            </w:r>
            <w:r w:rsidRPr="001B51EC">
              <w:rPr>
                <w:rFonts w:ascii="Verdana" w:hAnsi="Verdana"/>
              </w:rPr>
              <w:t>Dėl Sutikimų tiesti susisiekimo komunikacijas, inžinerinius tinklus ir statyti jiems funkcionuoti būtinus statinius valstybinėje žemėje, kurioje nesuformuoti žemės sklypai Marijampolės savivaldybės miestų ir miestelių teritorijose, išdavimo taisyklių patvirtinimo</w:t>
            </w:r>
            <w:r>
              <w:rPr>
                <w:rFonts w:ascii="Verdana" w:hAnsi="Verdana"/>
              </w:rPr>
              <w:t>“</w:t>
            </w:r>
            <w:r w:rsidR="002025AD">
              <w:rPr>
                <w:rFonts w:ascii="Verdana" w:hAnsi="Verdana"/>
              </w:rPr>
              <w:t xml:space="preserve"> (toliau – Taisyklės)</w:t>
            </w:r>
          </w:p>
        </w:tc>
      </w:tr>
      <w:tr w:rsidR="007F2D08" w:rsidRPr="00182891" w14:paraId="068CC398" w14:textId="77777777" w:rsidTr="00311DDA">
        <w:tc>
          <w:tcPr>
            <w:tcW w:w="3686" w:type="dxa"/>
            <w:vMerge/>
            <w:tcBorders>
              <w:left w:val="single" w:sz="4" w:space="0" w:color="auto"/>
              <w:right w:val="single" w:sz="4" w:space="0" w:color="auto"/>
            </w:tcBorders>
            <w:shd w:val="clear" w:color="auto" w:fill="auto"/>
          </w:tcPr>
          <w:p w14:paraId="2B97A0FC" w14:textId="77777777" w:rsidR="007F2D08" w:rsidRPr="00182891" w:rsidRDefault="007F2D08" w:rsidP="002C5C29">
            <w:pPr>
              <w:spacing w:before="100" w:beforeAutospacing="1" w:after="100" w:afterAutospacing="1"/>
              <w:rPr>
                <w:rFonts w:ascii="Verdana" w:hAnsi="Verdana"/>
              </w:rPr>
            </w:pPr>
          </w:p>
        </w:tc>
        <w:tc>
          <w:tcPr>
            <w:tcW w:w="6096" w:type="dxa"/>
            <w:tcBorders>
              <w:top w:val="single" w:sz="4" w:space="0" w:color="auto"/>
              <w:left w:val="single" w:sz="4" w:space="0" w:color="auto"/>
              <w:bottom w:val="single" w:sz="4" w:space="0" w:color="auto"/>
              <w:right w:val="single" w:sz="4" w:space="0" w:color="auto"/>
            </w:tcBorders>
            <w:shd w:val="clear" w:color="auto" w:fill="auto"/>
          </w:tcPr>
          <w:p w14:paraId="73079FDD" w14:textId="625AD060" w:rsidR="007F2D08" w:rsidRPr="00182891" w:rsidRDefault="00000000" w:rsidP="00BC48FD">
            <w:pPr>
              <w:tabs>
                <w:tab w:val="left" w:pos="305"/>
              </w:tabs>
              <w:ind w:left="21"/>
              <w:rPr>
                <w:rFonts w:ascii="Verdana" w:hAnsi="Verdana"/>
              </w:rPr>
            </w:pPr>
            <w:hyperlink r:id="rId8" w:history="1">
              <w:r w:rsidR="001B51EC" w:rsidRPr="005C1461">
                <w:rPr>
                  <w:rStyle w:val="Hipersaitas"/>
                  <w:rFonts w:ascii="Verdana" w:hAnsi="Verdana"/>
                </w:rPr>
                <w:t>https://www.e-tar.lt/portal/lt/legalAct/a252cd508ebe11eea5a28c81c82193a8</w:t>
              </w:r>
            </w:hyperlink>
            <w:r w:rsidR="00BC48FD" w:rsidRPr="00182891">
              <w:rPr>
                <w:rFonts w:ascii="Verdana" w:hAnsi="Verdana"/>
              </w:rPr>
              <w:t xml:space="preserve"> </w:t>
            </w:r>
          </w:p>
        </w:tc>
      </w:tr>
      <w:tr w:rsidR="007F2D08" w:rsidRPr="00182891" w14:paraId="4BAFDA2C" w14:textId="77777777" w:rsidTr="00311DDA">
        <w:tc>
          <w:tcPr>
            <w:tcW w:w="3686" w:type="dxa"/>
            <w:tcBorders>
              <w:top w:val="single" w:sz="4" w:space="0" w:color="auto"/>
              <w:left w:val="single" w:sz="4" w:space="0" w:color="auto"/>
              <w:bottom w:val="single" w:sz="4" w:space="0" w:color="auto"/>
              <w:right w:val="single" w:sz="4" w:space="0" w:color="auto"/>
            </w:tcBorders>
            <w:shd w:val="clear" w:color="auto" w:fill="auto"/>
          </w:tcPr>
          <w:p w14:paraId="1292AA4F" w14:textId="629B993C" w:rsidR="007F2D08" w:rsidRPr="00182891" w:rsidRDefault="007F2D08" w:rsidP="007F2D08">
            <w:pPr>
              <w:spacing w:before="100" w:beforeAutospacing="1" w:after="100" w:afterAutospacing="1"/>
              <w:rPr>
                <w:rFonts w:ascii="Verdana" w:hAnsi="Verdana"/>
              </w:rPr>
            </w:pPr>
            <w:r w:rsidRPr="00182891">
              <w:rPr>
                <w:rFonts w:ascii="Verdana" w:hAnsi="Verdana"/>
              </w:rPr>
              <w:t>Informacija ir dokumentai, kuriuos turi pateikti asmuo</w:t>
            </w:r>
          </w:p>
        </w:tc>
        <w:tc>
          <w:tcPr>
            <w:tcW w:w="6096" w:type="dxa"/>
            <w:tcBorders>
              <w:top w:val="single" w:sz="4" w:space="0" w:color="auto"/>
              <w:left w:val="single" w:sz="4" w:space="0" w:color="auto"/>
              <w:bottom w:val="single" w:sz="4" w:space="0" w:color="auto"/>
              <w:right w:val="single" w:sz="4" w:space="0" w:color="auto"/>
            </w:tcBorders>
            <w:shd w:val="clear" w:color="auto" w:fill="auto"/>
          </w:tcPr>
          <w:p w14:paraId="06526BF7" w14:textId="56289542" w:rsidR="007F2D08" w:rsidRPr="00182891" w:rsidRDefault="00E9197D" w:rsidP="007F2D08">
            <w:pPr>
              <w:pStyle w:val="Sraopastraipa"/>
              <w:numPr>
                <w:ilvl w:val="0"/>
                <w:numId w:val="2"/>
              </w:numPr>
              <w:tabs>
                <w:tab w:val="left" w:pos="319"/>
                <w:tab w:val="left" w:pos="436"/>
              </w:tabs>
              <w:ind w:left="0" w:firstLine="0"/>
              <w:jc w:val="both"/>
              <w:rPr>
                <w:rFonts w:ascii="Verdana" w:hAnsi="Verdana"/>
                <w:bCs/>
              </w:rPr>
            </w:pPr>
            <w:r>
              <w:rPr>
                <w:rFonts w:ascii="Verdana" w:hAnsi="Verdana"/>
                <w:bCs/>
              </w:rPr>
              <w:t>Užpildytą elektroninę prašymo</w:t>
            </w:r>
            <w:r w:rsidR="00C60F8A">
              <w:rPr>
                <w:rFonts w:ascii="Verdana" w:hAnsi="Verdana"/>
                <w:bCs/>
              </w:rPr>
              <w:t xml:space="preserve"> </w:t>
            </w:r>
            <w:r>
              <w:rPr>
                <w:rFonts w:ascii="Verdana" w:hAnsi="Verdana"/>
                <w:bCs/>
              </w:rPr>
              <w:t>formą</w:t>
            </w:r>
            <w:r w:rsidR="005C1461">
              <w:rPr>
                <w:rFonts w:ascii="Verdana" w:hAnsi="Verdana"/>
                <w:bCs/>
              </w:rPr>
              <w:t>.</w:t>
            </w:r>
          </w:p>
          <w:p w14:paraId="09D8EC1A" w14:textId="2E112CDE" w:rsidR="00FE23F9" w:rsidRDefault="005C1461" w:rsidP="001B51EC">
            <w:pPr>
              <w:pStyle w:val="Sraopastraipa"/>
              <w:numPr>
                <w:ilvl w:val="0"/>
                <w:numId w:val="2"/>
              </w:numPr>
              <w:tabs>
                <w:tab w:val="left" w:pos="319"/>
              </w:tabs>
              <w:spacing w:before="240"/>
              <w:ind w:left="0" w:firstLine="21"/>
              <w:jc w:val="both"/>
              <w:rPr>
                <w:rFonts w:ascii="Verdana" w:hAnsi="Verdana"/>
                <w:bCs/>
              </w:rPr>
            </w:pPr>
            <w:r>
              <w:rPr>
                <w:rFonts w:ascii="Verdana" w:hAnsi="Verdana"/>
                <w:bCs/>
              </w:rPr>
              <w:t>Naudojantis Žemės informacinės sistemos (toliau – ŽIS) paslaugos priemonėmis į</w:t>
            </w:r>
            <w:r w:rsidR="001B51EC" w:rsidRPr="001B51EC">
              <w:rPr>
                <w:rFonts w:ascii="Verdana" w:hAnsi="Verdana"/>
                <w:bCs/>
              </w:rPr>
              <w:t>kel</w:t>
            </w:r>
            <w:r w:rsidR="001B51EC">
              <w:rPr>
                <w:rFonts w:ascii="Verdana" w:hAnsi="Verdana"/>
                <w:bCs/>
              </w:rPr>
              <w:t>ti</w:t>
            </w:r>
            <w:r w:rsidR="001B51EC" w:rsidRPr="001B51EC">
              <w:rPr>
                <w:rFonts w:ascii="Verdana" w:hAnsi="Verdana"/>
                <w:bCs/>
              </w:rPr>
              <w:t xml:space="preserve"> (*.</w:t>
            </w:r>
            <w:proofErr w:type="spellStart"/>
            <w:r w:rsidR="001B51EC" w:rsidRPr="001B51EC">
              <w:rPr>
                <w:rFonts w:ascii="Verdana" w:hAnsi="Verdana"/>
                <w:bCs/>
              </w:rPr>
              <w:t>dwg</w:t>
            </w:r>
            <w:proofErr w:type="spellEnd"/>
            <w:r w:rsidR="001B51EC" w:rsidRPr="001B51EC">
              <w:rPr>
                <w:rFonts w:ascii="Verdana" w:hAnsi="Verdana"/>
                <w:bCs/>
              </w:rPr>
              <w:t xml:space="preserve"> arba *. </w:t>
            </w:r>
            <w:proofErr w:type="spellStart"/>
            <w:r w:rsidR="001B51EC" w:rsidRPr="001B51EC">
              <w:rPr>
                <w:rFonts w:ascii="Verdana" w:hAnsi="Verdana"/>
                <w:bCs/>
              </w:rPr>
              <w:t>shp</w:t>
            </w:r>
            <w:proofErr w:type="spellEnd"/>
            <w:r w:rsidR="001B51EC" w:rsidRPr="001B51EC">
              <w:rPr>
                <w:rFonts w:ascii="Verdana" w:hAnsi="Verdana"/>
                <w:bCs/>
              </w:rPr>
              <w:t xml:space="preserve"> formatu) arba įbraiž</w:t>
            </w:r>
            <w:r w:rsidR="001B51EC">
              <w:rPr>
                <w:rFonts w:ascii="Verdana" w:hAnsi="Verdana"/>
                <w:bCs/>
              </w:rPr>
              <w:t>yti</w:t>
            </w:r>
            <w:r w:rsidR="001B51EC" w:rsidRPr="001B51EC">
              <w:rPr>
                <w:rFonts w:ascii="Verdana" w:hAnsi="Verdana"/>
                <w:bCs/>
              </w:rPr>
              <w:t xml:space="preserve"> planuojamas tiesti susisiekimo komunikacijas, inžinerinius tinklus ir statyti jiems funkcionuoti būtinus statinius, planuojamus įrengti plokščiuosius horizontalius inžinerinius statinius</w:t>
            </w:r>
            <w:r w:rsidR="002025AD">
              <w:rPr>
                <w:rFonts w:ascii="Verdana" w:hAnsi="Verdana"/>
                <w:bCs/>
              </w:rPr>
              <w:t>.</w:t>
            </w:r>
          </w:p>
          <w:p w14:paraId="769FFEC1" w14:textId="77777777" w:rsidR="002025AD" w:rsidRDefault="002025AD" w:rsidP="001B51EC">
            <w:pPr>
              <w:pStyle w:val="Sraopastraipa"/>
              <w:numPr>
                <w:ilvl w:val="0"/>
                <w:numId w:val="2"/>
              </w:numPr>
              <w:tabs>
                <w:tab w:val="left" w:pos="319"/>
              </w:tabs>
              <w:spacing w:before="240"/>
              <w:ind w:left="0" w:firstLine="21"/>
              <w:jc w:val="both"/>
              <w:rPr>
                <w:rFonts w:ascii="Verdana" w:hAnsi="Verdana"/>
                <w:bCs/>
              </w:rPr>
            </w:pPr>
            <w:r>
              <w:rPr>
                <w:rFonts w:ascii="Verdana" w:hAnsi="Verdana"/>
                <w:bCs/>
              </w:rPr>
              <w:t>S</w:t>
            </w:r>
            <w:r w:rsidRPr="002025AD">
              <w:rPr>
                <w:rFonts w:ascii="Verdana" w:hAnsi="Verdana"/>
                <w:bCs/>
              </w:rPr>
              <w:t xml:space="preserve">tatybos rangos sutartį, kai </w:t>
            </w:r>
            <w:r>
              <w:rPr>
                <w:rFonts w:ascii="Verdana" w:hAnsi="Verdana"/>
                <w:bCs/>
              </w:rPr>
              <w:t>p</w:t>
            </w:r>
            <w:r w:rsidRPr="002025AD">
              <w:rPr>
                <w:rFonts w:ascii="Verdana" w:hAnsi="Verdana"/>
                <w:bCs/>
              </w:rPr>
              <w:t xml:space="preserve">rašymą išduoti </w:t>
            </w:r>
            <w:r>
              <w:rPr>
                <w:rFonts w:ascii="Verdana" w:hAnsi="Verdana"/>
                <w:bCs/>
              </w:rPr>
              <w:t>s</w:t>
            </w:r>
            <w:r w:rsidRPr="002025AD">
              <w:rPr>
                <w:rFonts w:ascii="Verdana" w:hAnsi="Verdana"/>
                <w:bCs/>
              </w:rPr>
              <w:t xml:space="preserve">utikimą teikia </w:t>
            </w:r>
            <w:r>
              <w:rPr>
                <w:rFonts w:ascii="Verdana" w:hAnsi="Verdana"/>
                <w:bCs/>
              </w:rPr>
              <w:t>statinio statybos rangovas.</w:t>
            </w:r>
          </w:p>
          <w:p w14:paraId="113937BC" w14:textId="77777777" w:rsidR="002025AD" w:rsidRDefault="002025AD" w:rsidP="001B51EC">
            <w:pPr>
              <w:pStyle w:val="Sraopastraipa"/>
              <w:numPr>
                <w:ilvl w:val="0"/>
                <w:numId w:val="2"/>
              </w:numPr>
              <w:tabs>
                <w:tab w:val="left" w:pos="319"/>
              </w:tabs>
              <w:spacing w:before="240"/>
              <w:ind w:left="0" w:firstLine="21"/>
              <w:jc w:val="both"/>
              <w:rPr>
                <w:rFonts w:ascii="Verdana" w:hAnsi="Verdana"/>
                <w:bCs/>
              </w:rPr>
            </w:pPr>
            <w:r>
              <w:rPr>
                <w:rFonts w:ascii="Verdana" w:hAnsi="Verdana"/>
                <w:bCs/>
              </w:rPr>
              <w:t>P</w:t>
            </w:r>
            <w:r w:rsidRPr="002025AD">
              <w:rPr>
                <w:rFonts w:ascii="Verdana" w:hAnsi="Verdana"/>
                <w:bCs/>
              </w:rPr>
              <w:t>atvirtintą teritorijų planavimo dokumentą ar žemės valdos projektą, kuriame numatyta tiesti susisiekimo komunikacijas, inžinerinius tinklus ir statyti jiems funkcionuoti būtinus statinius, kai jis yra parengtas. Patvirtintą teritorijų planavimo dokumentą ar žemės valdos projektą privaloma pateikti, kai planuojama tiesti Taisyklių 5.1, 5.3 ir 5.4 papunkčiuose nurodytas susisiekimo komunikacijas ar inžinerinius tinklus</w:t>
            </w:r>
            <w:r>
              <w:rPr>
                <w:rFonts w:ascii="Verdana" w:hAnsi="Verdana"/>
                <w:bCs/>
              </w:rPr>
              <w:t>.</w:t>
            </w:r>
          </w:p>
          <w:p w14:paraId="3206574E" w14:textId="50EE36EF" w:rsidR="002025AD" w:rsidRDefault="002025AD" w:rsidP="001B51EC">
            <w:pPr>
              <w:pStyle w:val="Sraopastraipa"/>
              <w:numPr>
                <w:ilvl w:val="0"/>
                <w:numId w:val="2"/>
              </w:numPr>
              <w:tabs>
                <w:tab w:val="left" w:pos="319"/>
              </w:tabs>
              <w:spacing w:before="240"/>
              <w:ind w:left="0" w:firstLine="21"/>
              <w:jc w:val="both"/>
              <w:rPr>
                <w:rFonts w:ascii="Verdana" w:hAnsi="Verdana"/>
                <w:bCs/>
              </w:rPr>
            </w:pPr>
            <w:r>
              <w:rPr>
                <w:rFonts w:ascii="Verdana" w:hAnsi="Verdana"/>
                <w:bCs/>
              </w:rPr>
              <w:t>K</w:t>
            </w:r>
            <w:r w:rsidRPr="002025AD">
              <w:rPr>
                <w:rFonts w:ascii="Verdana" w:hAnsi="Verdana"/>
                <w:bCs/>
              </w:rPr>
              <w:t>ai planuojamų tiesti susisiekimo komunikacijų, inžinerinių tinklų ir statyti jiems funkcionuoti būtinų statinių apsaugos zonos, kuriose taikomos specialiosios žemės naudojimo sąlygos, kirs žemės sklypų ribas, turi būti pateikiamas šių žemės sklypų savininkų arba valstybinės ar savivaldybės žemės patikėtinio sutikimas dėl papildomų specialiųjų žemės naudojimo sąlygų žemės sklypams taikymo</w:t>
            </w:r>
            <w:r w:rsidR="00FD3364">
              <w:rPr>
                <w:rFonts w:ascii="Verdana" w:hAnsi="Verdana"/>
                <w:bCs/>
              </w:rPr>
              <w:t>.</w:t>
            </w:r>
          </w:p>
          <w:p w14:paraId="1F9C5684" w14:textId="778D6C73" w:rsidR="002025AD" w:rsidRPr="001B51EC" w:rsidRDefault="002025AD" w:rsidP="001B51EC">
            <w:pPr>
              <w:pStyle w:val="Sraopastraipa"/>
              <w:numPr>
                <w:ilvl w:val="0"/>
                <w:numId w:val="2"/>
              </w:numPr>
              <w:tabs>
                <w:tab w:val="left" w:pos="319"/>
              </w:tabs>
              <w:spacing w:before="240"/>
              <w:ind w:left="0" w:firstLine="21"/>
              <w:jc w:val="both"/>
              <w:rPr>
                <w:rFonts w:ascii="Verdana" w:hAnsi="Verdana"/>
                <w:bCs/>
              </w:rPr>
            </w:pPr>
            <w:r>
              <w:rPr>
                <w:rFonts w:ascii="Verdana" w:hAnsi="Verdana"/>
                <w:bCs/>
              </w:rPr>
              <w:lastRenderedPageBreak/>
              <w:t>S</w:t>
            </w:r>
            <w:r w:rsidRPr="002025AD">
              <w:rPr>
                <w:rFonts w:ascii="Verdana" w:hAnsi="Verdana"/>
                <w:bCs/>
              </w:rPr>
              <w:t>uderinimą patvirtinan</w:t>
            </w:r>
            <w:r>
              <w:rPr>
                <w:rFonts w:ascii="Verdana" w:hAnsi="Verdana"/>
                <w:bCs/>
              </w:rPr>
              <w:t>tį</w:t>
            </w:r>
            <w:r w:rsidRPr="002025AD">
              <w:rPr>
                <w:rFonts w:ascii="Verdana" w:hAnsi="Verdana"/>
                <w:bCs/>
              </w:rPr>
              <w:t xml:space="preserve"> dokumentą (-</w:t>
            </w:r>
            <w:proofErr w:type="spellStart"/>
            <w:r w:rsidRPr="002025AD">
              <w:rPr>
                <w:rFonts w:ascii="Verdana" w:hAnsi="Verdana"/>
                <w:bCs/>
              </w:rPr>
              <w:t>us</w:t>
            </w:r>
            <w:proofErr w:type="spellEnd"/>
            <w:r w:rsidRPr="002025AD">
              <w:rPr>
                <w:rFonts w:ascii="Verdana" w:hAnsi="Verdana"/>
                <w:bCs/>
              </w:rPr>
              <w:t>)</w:t>
            </w:r>
            <w:r>
              <w:rPr>
                <w:rFonts w:ascii="Verdana" w:hAnsi="Verdana"/>
                <w:bCs/>
              </w:rPr>
              <w:t>, Taisyklių 8.1-8.4</w:t>
            </w:r>
            <w:r w:rsidR="00F125B5">
              <w:rPr>
                <w:rFonts w:ascii="Verdana" w:hAnsi="Verdana"/>
                <w:bCs/>
              </w:rPr>
              <w:t xml:space="preserve"> papunkčiuose</w:t>
            </w:r>
            <w:r w:rsidRPr="002025AD">
              <w:rPr>
                <w:rFonts w:ascii="Verdana" w:hAnsi="Verdana"/>
                <w:bCs/>
              </w:rPr>
              <w:t xml:space="preserve"> nurodytais atvejais</w:t>
            </w:r>
            <w:r>
              <w:rPr>
                <w:rFonts w:ascii="Verdana" w:hAnsi="Verdana"/>
                <w:bCs/>
              </w:rPr>
              <w:t>.</w:t>
            </w:r>
          </w:p>
        </w:tc>
      </w:tr>
      <w:tr w:rsidR="007F2D08" w:rsidRPr="00182891" w14:paraId="5EFBAF72" w14:textId="77777777" w:rsidTr="00311DDA">
        <w:tc>
          <w:tcPr>
            <w:tcW w:w="3686" w:type="dxa"/>
            <w:tcBorders>
              <w:top w:val="single" w:sz="4" w:space="0" w:color="auto"/>
              <w:left w:val="single" w:sz="4" w:space="0" w:color="auto"/>
              <w:bottom w:val="single" w:sz="4" w:space="0" w:color="auto"/>
              <w:right w:val="single" w:sz="4" w:space="0" w:color="auto"/>
            </w:tcBorders>
            <w:shd w:val="clear" w:color="auto" w:fill="auto"/>
          </w:tcPr>
          <w:p w14:paraId="392CD756" w14:textId="77777777" w:rsidR="007F2D08" w:rsidRPr="00182891" w:rsidRDefault="007F2D08" w:rsidP="007F2D08">
            <w:pPr>
              <w:spacing w:before="100" w:beforeAutospacing="1" w:after="100" w:afterAutospacing="1"/>
              <w:rPr>
                <w:rFonts w:ascii="Verdana" w:hAnsi="Verdana"/>
              </w:rPr>
            </w:pPr>
            <w:r w:rsidRPr="00F51F1B">
              <w:rPr>
                <w:rFonts w:ascii="Verdana" w:hAnsi="Verdana"/>
              </w:rPr>
              <w:lastRenderedPageBreak/>
              <w:t>Paslaugos teikėjas</w:t>
            </w:r>
          </w:p>
        </w:tc>
        <w:tc>
          <w:tcPr>
            <w:tcW w:w="6096" w:type="dxa"/>
            <w:tcBorders>
              <w:top w:val="single" w:sz="4" w:space="0" w:color="auto"/>
              <w:left w:val="single" w:sz="4" w:space="0" w:color="auto"/>
              <w:bottom w:val="single" w:sz="4" w:space="0" w:color="auto"/>
              <w:right w:val="single" w:sz="4" w:space="0" w:color="auto"/>
            </w:tcBorders>
            <w:shd w:val="clear" w:color="auto" w:fill="auto"/>
          </w:tcPr>
          <w:p w14:paraId="084DC427" w14:textId="4AEE328C" w:rsidR="007F2D08" w:rsidRPr="00182891" w:rsidRDefault="00BC48FD" w:rsidP="007F2D08">
            <w:pPr>
              <w:rPr>
                <w:rFonts w:ascii="Verdana" w:hAnsi="Verdana"/>
                <w:color w:val="010101"/>
              </w:rPr>
            </w:pPr>
            <w:r>
              <w:rPr>
                <w:rFonts w:ascii="Verdana" w:hAnsi="Verdana"/>
                <w:color w:val="010101"/>
              </w:rPr>
              <w:t>Vytautas Špokevičius</w:t>
            </w:r>
            <w:r w:rsidR="007F2D08" w:rsidRPr="00182891">
              <w:rPr>
                <w:rFonts w:ascii="Verdana" w:hAnsi="Verdana"/>
                <w:color w:val="010101"/>
              </w:rPr>
              <w:t>,</w:t>
            </w:r>
            <w:r w:rsidR="00290485">
              <w:rPr>
                <w:rFonts w:ascii="Verdana" w:hAnsi="Verdana"/>
                <w:color w:val="010101"/>
              </w:rPr>
              <w:t xml:space="preserve"> </w:t>
            </w:r>
            <w:r w:rsidR="00290485" w:rsidRPr="00482C8C">
              <w:rPr>
                <w:rFonts w:ascii="Verdana" w:hAnsi="Verdana"/>
                <w:color w:val="010101"/>
              </w:rPr>
              <w:t>Architektūros ir teritorijų planavimo skyriaus</w:t>
            </w:r>
            <w:r w:rsidR="00290485">
              <w:rPr>
                <w:rFonts w:ascii="Verdana" w:hAnsi="Verdana"/>
                <w:color w:val="010101"/>
              </w:rPr>
              <w:t xml:space="preserve"> vyriausiasis specialistas</w:t>
            </w:r>
            <w:r w:rsidR="00ED22C6">
              <w:rPr>
                <w:rFonts w:ascii="Verdana" w:hAnsi="Verdana"/>
                <w:color w:val="010101"/>
              </w:rPr>
              <w:t>,</w:t>
            </w:r>
          </w:p>
          <w:p w14:paraId="0A290A77" w14:textId="77777777" w:rsidR="008254B2" w:rsidRDefault="007F2D08" w:rsidP="007F2D08">
            <w:pPr>
              <w:rPr>
                <w:rFonts w:ascii="Verdana" w:hAnsi="Verdana"/>
                <w:color w:val="010101"/>
              </w:rPr>
            </w:pPr>
            <w:r w:rsidRPr="00182891">
              <w:rPr>
                <w:rFonts w:ascii="Verdana" w:hAnsi="Verdana"/>
                <w:color w:val="010101"/>
              </w:rPr>
              <w:t>tel. (8 343) 90 0</w:t>
            </w:r>
            <w:r w:rsidR="00BC48FD">
              <w:rPr>
                <w:rFonts w:ascii="Verdana" w:hAnsi="Verdana"/>
                <w:color w:val="010101"/>
              </w:rPr>
              <w:t>50</w:t>
            </w:r>
            <w:r w:rsidRPr="00182891">
              <w:rPr>
                <w:rFonts w:ascii="Verdana" w:hAnsi="Verdana"/>
                <w:color w:val="010101"/>
              </w:rPr>
              <w:t xml:space="preserve">, </w:t>
            </w:r>
          </w:p>
          <w:p w14:paraId="332F58DA" w14:textId="44B26066" w:rsidR="007F2D08" w:rsidRDefault="007F2D08" w:rsidP="007F2D08">
            <w:pPr>
              <w:rPr>
                <w:rFonts w:ascii="Verdana" w:hAnsi="Verdana"/>
                <w:color w:val="010101"/>
              </w:rPr>
            </w:pPr>
            <w:r w:rsidRPr="00182891">
              <w:rPr>
                <w:rFonts w:ascii="Verdana" w:hAnsi="Verdana"/>
                <w:color w:val="010101"/>
              </w:rPr>
              <w:t>el.</w:t>
            </w:r>
            <w:r w:rsidR="00CB55BC" w:rsidRPr="00182891">
              <w:rPr>
                <w:rFonts w:ascii="Verdana" w:hAnsi="Verdana"/>
                <w:color w:val="010101"/>
              </w:rPr>
              <w:t xml:space="preserve"> </w:t>
            </w:r>
            <w:r w:rsidRPr="00182891">
              <w:rPr>
                <w:rFonts w:ascii="Verdana" w:hAnsi="Verdana"/>
                <w:color w:val="010101"/>
              </w:rPr>
              <w:t xml:space="preserve">p. </w:t>
            </w:r>
            <w:hyperlink r:id="rId9" w:history="1">
              <w:r w:rsidR="005C1461" w:rsidRPr="005C1461">
                <w:rPr>
                  <w:rStyle w:val="Hipersaitas"/>
                  <w:rFonts w:ascii="Verdana" w:hAnsi="Verdana"/>
                </w:rPr>
                <w:t>vytautas.spokevicius@marijampole.lt</w:t>
              </w:r>
            </w:hyperlink>
          </w:p>
          <w:p w14:paraId="06FE2504" w14:textId="77777777" w:rsidR="00290485" w:rsidRDefault="00290485" w:rsidP="007F2D08">
            <w:pPr>
              <w:rPr>
                <w:rFonts w:ascii="Verdana" w:hAnsi="Verdana"/>
                <w:color w:val="010101"/>
              </w:rPr>
            </w:pPr>
          </w:p>
          <w:p w14:paraId="5EDEC45F" w14:textId="2F15EEF7" w:rsidR="00290485" w:rsidRDefault="00290485" w:rsidP="00290485">
            <w:pPr>
              <w:rPr>
                <w:rFonts w:ascii="Verdana" w:hAnsi="Verdana"/>
                <w:color w:val="010101"/>
              </w:rPr>
            </w:pPr>
            <w:r w:rsidRPr="00482C8C">
              <w:rPr>
                <w:rFonts w:ascii="Verdana" w:hAnsi="Verdana"/>
                <w:color w:val="010101"/>
              </w:rPr>
              <w:t xml:space="preserve">Raimonda </w:t>
            </w:r>
            <w:proofErr w:type="spellStart"/>
            <w:r w:rsidRPr="00482C8C">
              <w:rPr>
                <w:rFonts w:ascii="Verdana" w:hAnsi="Verdana"/>
                <w:color w:val="010101"/>
              </w:rPr>
              <w:t>Masytė-Baliūnienė</w:t>
            </w:r>
            <w:proofErr w:type="spellEnd"/>
            <w:r>
              <w:rPr>
                <w:rFonts w:ascii="Verdana" w:hAnsi="Verdana"/>
                <w:color w:val="010101"/>
              </w:rPr>
              <w:t xml:space="preserve">, </w:t>
            </w:r>
            <w:r w:rsidRPr="00482C8C">
              <w:rPr>
                <w:rFonts w:ascii="Verdana" w:hAnsi="Verdana"/>
                <w:color w:val="010101"/>
              </w:rPr>
              <w:t>Architektūros ir teritorijų planavimo skyriaus</w:t>
            </w:r>
            <w:r>
              <w:rPr>
                <w:rFonts w:ascii="Verdana" w:hAnsi="Verdana"/>
                <w:color w:val="010101"/>
              </w:rPr>
              <w:t xml:space="preserve"> vyriausioji specialistė</w:t>
            </w:r>
            <w:r w:rsidR="00ED22C6">
              <w:rPr>
                <w:rFonts w:ascii="Verdana" w:hAnsi="Verdana"/>
                <w:color w:val="010101"/>
              </w:rPr>
              <w:t>,</w:t>
            </w:r>
          </w:p>
          <w:p w14:paraId="508EC6EC" w14:textId="77777777" w:rsidR="008254B2" w:rsidRDefault="00290485" w:rsidP="008254B2">
            <w:pPr>
              <w:rPr>
                <w:rFonts w:ascii="Verdana" w:hAnsi="Verdana"/>
                <w:color w:val="010101"/>
              </w:rPr>
            </w:pPr>
            <w:r w:rsidRPr="00182891">
              <w:rPr>
                <w:rFonts w:ascii="Verdana" w:hAnsi="Verdana"/>
                <w:color w:val="010101"/>
              </w:rPr>
              <w:t>tel. (8 343) 90 0</w:t>
            </w:r>
            <w:r>
              <w:rPr>
                <w:rFonts w:ascii="Verdana" w:hAnsi="Verdana"/>
                <w:color w:val="010101"/>
              </w:rPr>
              <w:t>34</w:t>
            </w:r>
            <w:r w:rsidRPr="00182891">
              <w:rPr>
                <w:rFonts w:ascii="Verdana" w:hAnsi="Verdana"/>
                <w:color w:val="010101"/>
              </w:rPr>
              <w:t xml:space="preserve">, </w:t>
            </w:r>
          </w:p>
          <w:p w14:paraId="2A6AD1B4" w14:textId="7F17D68C" w:rsidR="00290485" w:rsidRPr="00182891" w:rsidRDefault="00290485" w:rsidP="008254B2">
            <w:pPr>
              <w:rPr>
                <w:rFonts w:ascii="Verdana" w:hAnsi="Verdana"/>
                <w:color w:val="010101"/>
              </w:rPr>
            </w:pPr>
            <w:r w:rsidRPr="00182891">
              <w:rPr>
                <w:rFonts w:ascii="Verdana" w:hAnsi="Verdana"/>
                <w:color w:val="010101"/>
              </w:rPr>
              <w:t>el. p.</w:t>
            </w:r>
            <w:r w:rsidR="008254B2">
              <w:rPr>
                <w:rFonts w:ascii="Verdana" w:hAnsi="Verdana"/>
                <w:color w:val="010101"/>
              </w:rPr>
              <w:t xml:space="preserve"> </w:t>
            </w:r>
            <w:hyperlink r:id="rId10" w:history="1">
              <w:r w:rsidRPr="005C1461">
                <w:rPr>
                  <w:rStyle w:val="Hipersaitas"/>
                  <w:rFonts w:ascii="Verdana" w:hAnsi="Verdana"/>
                </w:rPr>
                <w:t>raimonda.masyte@marijampole.lt</w:t>
              </w:r>
            </w:hyperlink>
          </w:p>
        </w:tc>
      </w:tr>
      <w:tr w:rsidR="007F2D08" w:rsidRPr="00182891" w14:paraId="3120E769" w14:textId="77777777" w:rsidTr="00311DDA">
        <w:tc>
          <w:tcPr>
            <w:tcW w:w="3686" w:type="dxa"/>
            <w:tcBorders>
              <w:top w:val="single" w:sz="4" w:space="0" w:color="auto"/>
              <w:left w:val="single" w:sz="4" w:space="0" w:color="auto"/>
              <w:bottom w:val="single" w:sz="4" w:space="0" w:color="auto"/>
              <w:right w:val="single" w:sz="4" w:space="0" w:color="auto"/>
            </w:tcBorders>
            <w:shd w:val="clear" w:color="auto" w:fill="auto"/>
          </w:tcPr>
          <w:p w14:paraId="78868612" w14:textId="77777777" w:rsidR="007F2D08" w:rsidRPr="00182891" w:rsidRDefault="007F2D08" w:rsidP="007F2D08">
            <w:pPr>
              <w:spacing w:before="100" w:beforeAutospacing="1" w:after="100" w:afterAutospacing="1"/>
              <w:rPr>
                <w:rFonts w:ascii="Verdana" w:hAnsi="Verdana"/>
              </w:rPr>
            </w:pPr>
            <w:r w:rsidRPr="00182891">
              <w:rPr>
                <w:rFonts w:ascii="Verdana" w:hAnsi="Verdana"/>
              </w:rPr>
              <w:t>Paslaugos suteikimo trukmė</w:t>
            </w:r>
          </w:p>
        </w:tc>
        <w:tc>
          <w:tcPr>
            <w:tcW w:w="6096" w:type="dxa"/>
            <w:tcBorders>
              <w:top w:val="single" w:sz="4" w:space="0" w:color="auto"/>
              <w:left w:val="single" w:sz="4" w:space="0" w:color="auto"/>
              <w:bottom w:val="single" w:sz="4" w:space="0" w:color="auto"/>
              <w:right w:val="single" w:sz="4" w:space="0" w:color="auto"/>
            </w:tcBorders>
            <w:shd w:val="clear" w:color="auto" w:fill="auto"/>
          </w:tcPr>
          <w:p w14:paraId="5BD262B0" w14:textId="5B1FA68D" w:rsidR="007F2D08" w:rsidRPr="00182891" w:rsidRDefault="00BC48FD" w:rsidP="007F2D08">
            <w:pPr>
              <w:spacing w:before="100" w:beforeAutospacing="1" w:after="100" w:afterAutospacing="1"/>
              <w:rPr>
                <w:rFonts w:ascii="Verdana" w:hAnsi="Verdana"/>
              </w:rPr>
            </w:pPr>
            <w:r>
              <w:rPr>
                <w:rFonts w:ascii="Verdana" w:hAnsi="Verdana"/>
              </w:rPr>
              <w:t>10</w:t>
            </w:r>
            <w:r w:rsidR="00CB55BC" w:rsidRPr="00182891">
              <w:rPr>
                <w:rFonts w:ascii="Verdana" w:hAnsi="Verdana"/>
              </w:rPr>
              <w:t xml:space="preserve"> d. d.</w:t>
            </w:r>
          </w:p>
        </w:tc>
      </w:tr>
      <w:tr w:rsidR="007F2D08" w:rsidRPr="00182891" w14:paraId="3263EB9D" w14:textId="77777777" w:rsidTr="00311DDA">
        <w:tc>
          <w:tcPr>
            <w:tcW w:w="3686" w:type="dxa"/>
            <w:tcBorders>
              <w:top w:val="single" w:sz="4" w:space="0" w:color="auto"/>
              <w:left w:val="single" w:sz="4" w:space="0" w:color="auto"/>
              <w:bottom w:val="single" w:sz="4" w:space="0" w:color="auto"/>
              <w:right w:val="single" w:sz="4" w:space="0" w:color="auto"/>
            </w:tcBorders>
            <w:shd w:val="clear" w:color="auto" w:fill="auto"/>
          </w:tcPr>
          <w:p w14:paraId="565A6915" w14:textId="14E05658" w:rsidR="007F2D08" w:rsidRPr="00182891" w:rsidRDefault="007F2D08" w:rsidP="007F2D08">
            <w:pPr>
              <w:spacing w:before="100" w:beforeAutospacing="1" w:after="100" w:afterAutospacing="1"/>
              <w:rPr>
                <w:rFonts w:ascii="Verdana" w:hAnsi="Verdana"/>
              </w:rPr>
            </w:pPr>
            <w:r w:rsidRPr="00182891">
              <w:rPr>
                <w:rFonts w:ascii="Verdana" w:hAnsi="Verdana"/>
              </w:rPr>
              <w:t>Paslaugos suteikimo kaina (jei paslauga teikiama atlygintinai)</w:t>
            </w:r>
          </w:p>
        </w:tc>
        <w:tc>
          <w:tcPr>
            <w:tcW w:w="6096" w:type="dxa"/>
            <w:tcBorders>
              <w:top w:val="single" w:sz="4" w:space="0" w:color="auto"/>
              <w:left w:val="single" w:sz="4" w:space="0" w:color="auto"/>
              <w:bottom w:val="single" w:sz="4" w:space="0" w:color="auto"/>
              <w:right w:val="single" w:sz="4" w:space="0" w:color="auto"/>
            </w:tcBorders>
            <w:shd w:val="clear" w:color="auto" w:fill="auto"/>
          </w:tcPr>
          <w:p w14:paraId="657E1E79" w14:textId="6C4B205E" w:rsidR="007F2D08" w:rsidRPr="00182891" w:rsidRDefault="007F2D08" w:rsidP="007F2D08">
            <w:pPr>
              <w:rPr>
                <w:rFonts w:ascii="Verdana" w:hAnsi="Verdana"/>
              </w:rPr>
            </w:pPr>
            <w:r w:rsidRPr="00182891">
              <w:rPr>
                <w:rFonts w:ascii="Verdana" w:hAnsi="Verdana"/>
              </w:rPr>
              <w:t>Paslauga teikiama nemokama</w:t>
            </w:r>
            <w:r w:rsidR="00C60F8A">
              <w:rPr>
                <w:rFonts w:ascii="Verdana" w:hAnsi="Verdana"/>
              </w:rPr>
              <w:t>.</w:t>
            </w:r>
          </w:p>
        </w:tc>
      </w:tr>
      <w:tr w:rsidR="007F2D08" w:rsidRPr="00182891" w14:paraId="1786EF96" w14:textId="77777777" w:rsidTr="00311DDA">
        <w:tc>
          <w:tcPr>
            <w:tcW w:w="3686" w:type="dxa"/>
            <w:tcBorders>
              <w:top w:val="single" w:sz="4" w:space="0" w:color="auto"/>
              <w:left w:val="single" w:sz="4" w:space="0" w:color="auto"/>
              <w:bottom w:val="single" w:sz="4" w:space="0" w:color="auto"/>
              <w:right w:val="single" w:sz="4" w:space="0" w:color="auto"/>
            </w:tcBorders>
            <w:shd w:val="clear" w:color="auto" w:fill="auto"/>
          </w:tcPr>
          <w:p w14:paraId="3E52AFD7" w14:textId="77777777" w:rsidR="007F2D08" w:rsidRPr="00182891" w:rsidRDefault="007F2D08" w:rsidP="007F2D08">
            <w:pPr>
              <w:spacing w:before="100" w:beforeAutospacing="1" w:after="100" w:afterAutospacing="1"/>
              <w:rPr>
                <w:rFonts w:ascii="Verdana" w:hAnsi="Verdana"/>
              </w:rPr>
            </w:pPr>
            <w:r w:rsidRPr="00182891">
              <w:rPr>
                <w:rFonts w:ascii="Verdana" w:hAnsi="Verdana"/>
              </w:rPr>
              <w:t>Prašymo forma, pildymo pavyzdys ir prašymo turinys</w:t>
            </w:r>
          </w:p>
        </w:tc>
        <w:tc>
          <w:tcPr>
            <w:tcW w:w="6096" w:type="dxa"/>
            <w:tcBorders>
              <w:top w:val="single" w:sz="4" w:space="0" w:color="auto"/>
              <w:left w:val="single" w:sz="4" w:space="0" w:color="auto"/>
              <w:bottom w:val="single" w:sz="4" w:space="0" w:color="auto"/>
              <w:right w:val="single" w:sz="4" w:space="0" w:color="auto"/>
            </w:tcBorders>
            <w:shd w:val="clear" w:color="auto" w:fill="auto"/>
          </w:tcPr>
          <w:p w14:paraId="35B90F26" w14:textId="08573036" w:rsidR="007F2D08" w:rsidRPr="008254B2" w:rsidRDefault="00A04F1F" w:rsidP="007F2D08">
            <w:pPr>
              <w:rPr>
                <w:rFonts w:ascii="Verdana" w:hAnsi="Verdana"/>
              </w:rPr>
            </w:pPr>
            <w:r>
              <w:rPr>
                <w:rFonts w:ascii="Verdana" w:hAnsi="Verdana"/>
              </w:rPr>
              <w:t>Elektroninė p</w:t>
            </w:r>
            <w:r w:rsidR="007F2D08" w:rsidRPr="00182891">
              <w:rPr>
                <w:rFonts w:ascii="Verdana" w:hAnsi="Verdana"/>
              </w:rPr>
              <w:t>rašymo</w:t>
            </w:r>
            <w:r w:rsidR="00010E28">
              <w:rPr>
                <w:rFonts w:ascii="Verdana" w:hAnsi="Verdana"/>
              </w:rPr>
              <w:t xml:space="preserve"> forma</w:t>
            </w:r>
            <w:r w:rsidR="007F2D08" w:rsidRPr="00182891">
              <w:rPr>
                <w:rFonts w:ascii="Verdana" w:hAnsi="Verdana"/>
              </w:rPr>
              <w:t xml:space="preserve"> </w:t>
            </w:r>
            <w:r w:rsidR="00C60F8A">
              <w:rPr>
                <w:rFonts w:ascii="Verdana" w:hAnsi="Verdana"/>
              </w:rPr>
              <w:t>p</w:t>
            </w:r>
            <w:r w:rsidR="005C1461">
              <w:rPr>
                <w:rFonts w:ascii="Verdana" w:hAnsi="Verdana"/>
              </w:rPr>
              <w:t>ildoma</w:t>
            </w:r>
            <w:r w:rsidR="00010E28">
              <w:rPr>
                <w:rFonts w:ascii="Verdana" w:hAnsi="Verdana"/>
              </w:rPr>
              <w:t xml:space="preserve"> </w:t>
            </w:r>
            <w:r w:rsidR="00C60F8A">
              <w:rPr>
                <w:rFonts w:ascii="Verdana" w:hAnsi="Verdana"/>
              </w:rPr>
              <w:t>ŽIS</w:t>
            </w:r>
          </w:p>
        </w:tc>
      </w:tr>
      <w:tr w:rsidR="007F2D08" w:rsidRPr="00182891" w14:paraId="49D52411" w14:textId="77777777" w:rsidTr="00311DDA">
        <w:trPr>
          <w:trHeight w:val="1046"/>
        </w:trPr>
        <w:tc>
          <w:tcPr>
            <w:tcW w:w="3686" w:type="dxa"/>
            <w:tcBorders>
              <w:top w:val="single" w:sz="4" w:space="0" w:color="auto"/>
              <w:left w:val="single" w:sz="4" w:space="0" w:color="auto"/>
              <w:bottom w:val="single" w:sz="4" w:space="0" w:color="auto"/>
              <w:right w:val="single" w:sz="4" w:space="0" w:color="auto"/>
            </w:tcBorders>
            <w:shd w:val="clear" w:color="auto" w:fill="auto"/>
          </w:tcPr>
          <w:p w14:paraId="2EA20B9C" w14:textId="77777777" w:rsidR="007F2D08" w:rsidRPr="00182891" w:rsidRDefault="007F2D08" w:rsidP="007F2D08">
            <w:pPr>
              <w:spacing w:before="100" w:beforeAutospacing="1" w:after="100" w:afterAutospacing="1"/>
              <w:rPr>
                <w:rFonts w:ascii="Verdana" w:hAnsi="Verdana"/>
              </w:rPr>
            </w:pPr>
            <w:r w:rsidRPr="00182891">
              <w:rPr>
                <w:rFonts w:ascii="Verdana" w:hAnsi="Verdana"/>
              </w:rPr>
              <w:t>Paslaugos teikėjo veiksmų (neveikimo) apskundimo</w:t>
            </w:r>
          </w:p>
        </w:tc>
        <w:tc>
          <w:tcPr>
            <w:tcW w:w="6096" w:type="dxa"/>
            <w:tcBorders>
              <w:top w:val="single" w:sz="4" w:space="0" w:color="auto"/>
              <w:left w:val="single" w:sz="4" w:space="0" w:color="auto"/>
              <w:bottom w:val="single" w:sz="4" w:space="0" w:color="auto"/>
              <w:right w:val="single" w:sz="4" w:space="0" w:color="auto"/>
            </w:tcBorders>
            <w:shd w:val="clear" w:color="auto" w:fill="auto"/>
          </w:tcPr>
          <w:p w14:paraId="19A42967" w14:textId="276131A6" w:rsidR="007F2D08" w:rsidRPr="00182891" w:rsidRDefault="00020564" w:rsidP="008254B2">
            <w:pPr>
              <w:jc w:val="both"/>
              <w:rPr>
                <w:rFonts w:ascii="Verdana" w:hAnsi="Verdana"/>
              </w:rPr>
            </w:pPr>
            <w:r w:rsidRPr="00182891">
              <w:rPr>
                <w:rFonts w:ascii="Verdana" w:hAnsi="Verdana"/>
              </w:rPr>
              <w:t>Atsakymas (sprendimas) per vieną mėnesį nuo paskelbimo (įteikimo) dienos</w:t>
            </w:r>
            <w:r>
              <w:rPr>
                <w:rFonts w:ascii="Verdana" w:hAnsi="Verdana"/>
              </w:rPr>
              <w:t>,</w:t>
            </w:r>
            <w:r w:rsidRPr="00182891">
              <w:rPr>
                <w:rFonts w:ascii="Verdana" w:hAnsi="Verdana"/>
              </w:rPr>
              <w:t xml:space="preserve"> </w:t>
            </w:r>
            <w:r w:rsidRPr="005C7991">
              <w:rPr>
                <w:rFonts w:ascii="Verdana" w:hAnsi="Verdana"/>
              </w:rPr>
              <w:t>jeigu įstatymai nenustato kitaip, gali būti skundžiamas Lietuvos administracinių ginčų komisijos Kauno apygardos skyriui (adresu: Laisvės al. 36, LT-44240 Kaunas) Lietuvos Respublikos ikiteisminio administracinių ginčų nagrinėjimo tvarkos įstatymo nustatyta tvarka arba Regionų administracinio teismo Kauno rūmams (adresu: A. Mickevičiaus g. 8A, LT-44312 Kaunas) Lietuvos Respublikos administracinių bylų teisenos įstatymo nustatyta tvarka.</w:t>
            </w:r>
          </w:p>
        </w:tc>
      </w:tr>
      <w:tr w:rsidR="007F2D08" w:rsidRPr="00182891" w14:paraId="40C93666" w14:textId="77777777" w:rsidTr="00311DDA">
        <w:trPr>
          <w:trHeight w:val="1046"/>
        </w:trPr>
        <w:tc>
          <w:tcPr>
            <w:tcW w:w="3686" w:type="dxa"/>
            <w:tcBorders>
              <w:top w:val="single" w:sz="4" w:space="0" w:color="auto"/>
              <w:left w:val="single" w:sz="4" w:space="0" w:color="auto"/>
              <w:bottom w:val="single" w:sz="4" w:space="0" w:color="auto"/>
              <w:right w:val="single" w:sz="4" w:space="0" w:color="auto"/>
            </w:tcBorders>
            <w:shd w:val="clear" w:color="auto" w:fill="auto"/>
          </w:tcPr>
          <w:p w14:paraId="10D57D3D" w14:textId="558ECB23" w:rsidR="007F2D08" w:rsidRPr="00182891" w:rsidRDefault="007F2D08" w:rsidP="007F2D08">
            <w:pPr>
              <w:spacing w:before="100" w:beforeAutospacing="1" w:after="100" w:afterAutospacing="1"/>
              <w:rPr>
                <w:rFonts w:ascii="Verdana" w:hAnsi="Verdana"/>
              </w:rPr>
            </w:pPr>
            <w:r w:rsidRPr="00182891">
              <w:rPr>
                <w:rFonts w:ascii="Verdana" w:hAnsi="Verdana"/>
              </w:rPr>
              <w:t>Prašymo priėmim</w:t>
            </w:r>
            <w:r w:rsidR="005C1461">
              <w:rPr>
                <w:rFonts w:ascii="Verdana" w:hAnsi="Verdana"/>
              </w:rPr>
              <w:t>o vieta</w:t>
            </w:r>
          </w:p>
        </w:tc>
        <w:tc>
          <w:tcPr>
            <w:tcW w:w="6096" w:type="dxa"/>
            <w:tcBorders>
              <w:top w:val="single" w:sz="4" w:space="0" w:color="auto"/>
              <w:left w:val="single" w:sz="4" w:space="0" w:color="auto"/>
              <w:bottom w:val="single" w:sz="4" w:space="0" w:color="auto"/>
              <w:right w:val="single" w:sz="4" w:space="0" w:color="auto"/>
            </w:tcBorders>
            <w:shd w:val="clear" w:color="auto" w:fill="auto"/>
          </w:tcPr>
          <w:p w14:paraId="4B561750" w14:textId="53EA1E65" w:rsidR="007F2D08" w:rsidRPr="00182891" w:rsidRDefault="005C1461" w:rsidP="007F2D08">
            <w:pPr>
              <w:rPr>
                <w:rFonts w:ascii="Verdana" w:hAnsi="Verdana"/>
              </w:rPr>
            </w:pPr>
            <w:r w:rsidRPr="005C1461">
              <w:rPr>
                <w:rFonts w:ascii="Verdana" w:hAnsi="Verdana"/>
              </w:rPr>
              <w:t xml:space="preserve">Paslauga teikiama el. būdu per ŽIS </w:t>
            </w:r>
            <w:hyperlink r:id="rId11" w:history="1">
              <w:r w:rsidRPr="005C1461">
                <w:rPr>
                  <w:rStyle w:val="Hipersaitas"/>
                  <w:rFonts w:ascii="Verdana" w:hAnsi="Verdana"/>
                </w:rPr>
                <w:t>https://www.planuojustatau.lt/eptp/service.html?id=136937041</w:t>
              </w:r>
            </w:hyperlink>
          </w:p>
        </w:tc>
      </w:tr>
      <w:bookmarkEnd w:id="1"/>
    </w:tbl>
    <w:p w14:paraId="14F85046" w14:textId="77777777" w:rsidR="002C5C29" w:rsidRDefault="002C5C29">
      <w:pPr>
        <w:rPr>
          <w:rFonts w:ascii="Verdana" w:hAnsi="Verdana"/>
        </w:rPr>
      </w:pPr>
    </w:p>
    <w:sectPr w:rsidR="002C5C29" w:rsidSect="000B06C6">
      <w:pgSz w:w="11906" w:h="16838"/>
      <w:pgMar w:top="1560"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9131BC"/>
    <w:multiLevelType w:val="hybridMultilevel"/>
    <w:tmpl w:val="47282AFE"/>
    <w:lvl w:ilvl="0" w:tplc="04270001">
      <w:start w:val="1"/>
      <w:numFmt w:val="bullet"/>
      <w:lvlText w:val=""/>
      <w:lvlJc w:val="left"/>
      <w:pPr>
        <w:ind w:left="1101" w:hanging="360"/>
      </w:pPr>
      <w:rPr>
        <w:rFonts w:ascii="Symbol" w:hAnsi="Symbol" w:hint="default"/>
      </w:rPr>
    </w:lvl>
    <w:lvl w:ilvl="1" w:tplc="04270003" w:tentative="1">
      <w:start w:val="1"/>
      <w:numFmt w:val="bullet"/>
      <w:lvlText w:val="o"/>
      <w:lvlJc w:val="left"/>
      <w:pPr>
        <w:ind w:left="1821" w:hanging="360"/>
      </w:pPr>
      <w:rPr>
        <w:rFonts w:ascii="Courier New" w:hAnsi="Courier New" w:cs="Courier New" w:hint="default"/>
      </w:rPr>
    </w:lvl>
    <w:lvl w:ilvl="2" w:tplc="04270005" w:tentative="1">
      <w:start w:val="1"/>
      <w:numFmt w:val="bullet"/>
      <w:lvlText w:val=""/>
      <w:lvlJc w:val="left"/>
      <w:pPr>
        <w:ind w:left="2541" w:hanging="360"/>
      </w:pPr>
      <w:rPr>
        <w:rFonts w:ascii="Wingdings" w:hAnsi="Wingdings" w:hint="default"/>
      </w:rPr>
    </w:lvl>
    <w:lvl w:ilvl="3" w:tplc="04270001" w:tentative="1">
      <w:start w:val="1"/>
      <w:numFmt w:val="bullet"/>
      <w:lvlText w:val=""/>
      <w:lvlJc w:val="left"/>
      <w:pPr>
        <w:ind w:left="3261" w:hanging="360"/>
      </w:pPr>
      <w:rPr>
        <w:rFonts w:ascii="Symbol" w:hAnsi="Symbol" w:hint="default"/>
      </w:rPr>
    </w:lvl>
    <w:lvl w:ilvl="4" w:tplc="04270003" w:tentative="1">
      <w:start w:val="1"/>
      <w:numFmt w:val="bullet"/>
      <w:lvlText w:val="o"/>
      <w:lvlJc w:val="left"/>
      <w:pPr>
        <w:ind w:left="3981" w:hanging="360"/>
      </w:pPr>
      <w:rPr>
        <w:rFonts w:ascii="Courier New" w:hAnsi="Courier New" w:cs="Courier New" w:hint="default"/>
      </w:rPr>
    </w:lvl>
    <w:lvl w:ilvl="5" w:tplc="04270005" w:tentative="1">
      <w:start w:val="1"/>
      <w:numFmt w:val="bullet"/>
      <w:lvlText w:val=""/>
      <w:lvlJc w:val="left"/>
      <w:pPr>
        <w:ind w:left="4701" w:hanging="360"/>
      </w:pPr>
      <w:rPr>
        <w:rFonts w:ascii="Wingdings" w:hAnsi="Wingdings" w:hint="default"/>
      </w:rPr>
    </w:lvl>
    <w:lvl w:ilvl="6" w:tplc="04270001" w:tentative="1">
      <w:start w:val="1"/>
      <w:numFmt w:val="bullet"/>
      <w:lvlText w:val=""/>
      <w:lvlJc w:val="left"/>
      <w:pPr>
        <w:ind w:left="5421" w:hanging="360"/>
      </w:pPr>
      <w:rPr>
        <w:rFonts w:ascii="Symbol" w:hAnsi="Symbol" w:hint="default"/>
      </w:rPr>
    </w:lvl>
    <w:lvl w:ilvl="7" w:tplc="04270003" w:tentative="1">
      <w:start w:val="1"/>
      <w:numFmt w:val="bullet"/>
      <w:lvlText w:val="o"/>
      <w:lvlJc w:val="left"/>
      <w:pPr>
        <w:ind w:left="6141" w:hanging="360"/>
      </w:pPr>
      <w:rPr>
        <w:rFonts w:ascii="Courier New" w:hAnsi="Courier New" w:cs="Courier New" w:hint="default"/>
      </w:rPr>
    </w:lvl>
    <w:lvl w:ilvl="8" w:tplc="04270005" w:tentative="1">
      <w:start w:val="1"/>
      <w:numFmt w:val="bullet"/>
      <w:lvlText w:val=""/>
      <w:lvlJc w:val="left"/>
      <w:pPr>
        <w:ind w:left="6861" w:hanging="360"/>
      </w:pPr>
      <w:rPr>
        <w:rFonts w:ascii="Wingdings" w:hAnsi="Wingdings" w:hint="default"/>
      </w:rPr>
    </w:lvl>
  </w:abstractNum>
  <w:abstractNum w:abstractNumId="1" w15:restartNumberingAfterBreak="0">
    <w:nsid w:val="1E195C29"/>
    <w:multiLevelType w:val="hybridMultilevel"/>
    <w:tmpl w:val="558C36BA"/>
    <w:lvl w:ilvl="0" w:tplc="321249EC">
      <w:start w:val="1"/>
      <w:numFmt w:val="decimal"/>
      <w:lvlText w:val="%1."/>
      <w:lvlJc w:val="left"/>
      <w:pPr>
        <w:ind w:left="381" w:hanging="360"/>
      </w:pPr>
      <w:rPr>
        <w:rFonts w:hint="default"/>
      </w:rPr>
    </w:lvl>
    <w:lvl w:ilvl="1" w:tplc="04270019" w:tentative="1">
      <w:start w:val="1"/>
      <w:numFmt w:val="lowerLetter"/>
      <w:lvlText w:val="%2."/>
      <w:lvlJc w:val="left"/>
      <w:pPr>
        <w:ind w:left="1101" w:hanging="360"/>
      </w:pPr>
    </w:lvl>
    <w:lvl w:ilvl="2" w:tplc="0427001B" w:tentative="1">
      <w:start w:val="1"/>
      <w:numFmt w:val="lowerRoman"/>
      <w:lvlText w:val="%3."/>
      <w:lvlJc w:val="right"/>
      <w:pPr>
        <w:ind w:left="1821" w:hanging="180"/>
      </w:pPr>
    </w:lvl>
    <w:lvl w:ilvl="3" w:tplc="0427000F" w:tentative="1">
      <w:start w:val="1"/>
      <w:numFmt w:val="decimal"/>
      <w:lvlText w:val="%4."/>
      <w:lvlJc w:val="left"/>
      <w:pPr>
        <w:ind w:left="2541" w:hanging="360"/>
      </w:pPr>
    </w:lvl>
    <w:lvl w:ilvl="4" w:tplc="04270019" w:tentative="1">
      <w:start w:val="1"/>
      <w:numFmt w:val="lowerLetter"/>
      <w:lvlText w:val="%5."/>
      <w:lvlJc w:val="left"/>
      <w:pPr>
        <w:ind w:left="3261" w:hanging="360"/>
      </w:pPr>
    </w:lvl>
    <w:lvl w:ilvl="5" w:tplc="0427001B" w:tentative="1">
      <w:start w:val="1"/>
      <w:numFmt w:val="lowerRoman"/>
      <w:lvlText w:val="%6."/>
      <w:lvlJc w:val="right"/>
      <w:pPr>
        <w:ind w:left="3981" w:hanging="180"/>
      </w:pPr>
    </w:lvl>
    <w:lvl w:ilvl="6" w:tplc="0427000F" w:tentative="1">
      <w:start w:val="1"/>
      <w:numFmt w:val="decimal"/>
      <w:lvlText w:val="%7."/>
      <w:lvlJc w:val="left"/>
      <w:pPr>
        <w:ind w:left="4701" w:hanging="360"/>
      </w:pPr>
    </w:lvl>
    <w:lvl w:ilvl="7" w:tplc="04270019" w:tentative="1">
      <w:start w:val="1"/>
      <w:numFmt w:val="lowerLetter"/>
      <w:lvlText w:val="%8."/>
      <w:lvlJc w:val="left"/>
      <w:pPr>
        <w:ind w:left="5421" w:hanging="360"/>
      </w:pPr>
    </w:lvl>
    <w:lvl w:ilvl="8" w:tplc="0427001B" w:tentative="1">
      <w:start w:val="1"/>
      <w:numFmt w:val="lowerRoman"/>
      <w:lvlText w:val="%9."/>
      <w:lvlJc w:val="right"/>
      <w:pPr>
        <w:ind w:left="6141" w:hanging="180"/>
      </w:pPr>
    </w:lvl>
  </w:abstractNum>
  <w:num w:numId="1" w16cid:durableId="1489443234">
    <w:abstractNumId w:val="0"/>
  </w:num>
  <w:num w:numId="2" w16cid:durableId="8271394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66AE"/>
    <w:rsid w:val="00010E28"/>
    <w:rsid w:val="00020564"/>
    <w:rsid w:val="00021724"/>
    <w:rsid w:val="000A452B"/>
    <w:rsid w:val="000A73F4"/>
    <w:rsid w:val="000B06C6"/>
    <w:rsid w:val="000F7C1C"/>
    <w:rsid w:val="0010460A"/>
    <w:rsid w:val="00115A08"/>
    <w:rsid w:val="00171F95"/>
    <w:rsid w:val="00182891"/>
    <w:rsid w:val="001B51EC"/>
    <w:rsid w:val="001C1582"/>
    <w:rsid w:val="001C758E"/>
    <w:rsid w:val="001D50AE"/>
    <w:rsid w:val="001F267F"/>
    <w:rsid w:val="002025AD"/>
    <w:rsid w:val="00290485"/>
    <w:rsid w:val="00291EE6"/>
    <w:rsid w:val="002C5C29"/>
    <w:rsid w:val="002E4244"/>
    <w:rsid w:val="00311DDA"/>
    <w:rsid w:val="00317F00"/>
    <w:rsid w:val="00325220"/>
    <w:rsid w:val="00341C24"/>
    <w:rsid w:val="003830FF"/>
    <w:rsid w:val="003C7686"/>
    <w:rsid w:val="003F2758"/>
    <w:rsid w:val="004130CC"/>
    <w:rsid w:val="00415E94"/>
    <w:rsid w:val="00445B79"/>
    <w:rsid w:val="00450FC4"/>
    <w:rsid w:val="004963EC"/>
    <w:rsid w:val="004D3149"/>
    <w:rsid w:val="00511A7A"/>
    <w:rsid w:val="0053553C"/>
    <w:rsid w:val="00583751"/>
    <w:rsid w:val="005C1461"/>
    <w:rsid w:val="005F3B97"/>
    <w:rsid w:val="006032AB"/>
    <w:rsid w:val="006D20A0"/>
    <w:rsid w:val="006E0F2D"/>
    <w:rsid w:val="00701593"/>
    <w:rsid w:val="007206DA"/>
    <w:rsid w:val="007358CE"/>
    <w:rsid w:val="007833CD"/>
    <w:rsid w:val="007D2307"/>
    <w:rsid w:val="007D2968"/>
    <w:rsid w:val="007F2D08"/>
    <w:rsid w:val="008254B2"/>
    <w:rsid w:val="00832297"/>
    <w:rsid w:val="008935D1"/>
    <w:rsid w:val="00906609"/>
    <w:rsid w:val="00915370"/>
    <w:rsid w:val="00935E94"/>
    <w:rsid w:val="009556F7"/>
    <w:rsid w:val="009B5FAD"/>
    <w:rsid w:val="009D734B"/>
    <w:rsid w:val="00A04F1F"/>
    <w:rsid w:val="00A36263"/>
    <w:rsid w:val="00AE5131"/>
    <w:rsid w:val="00AF66AE"/>
    <w:rsid w:val="00B22D39"/>
    <w:rsid w:val="00B64915"/>
    <w:rsid w:val="00BA4373"/>
    <w:rsid w:val="00BC17C4"/>
    <w:rsid w:val="00BC48FD"/>
    <w:rsid w:val="00C26BC7"/>
    <w:rsid w:val="00C30C9F"/>
    <w:rsid w:val="00C54B23"/>
    <w:rsid w:val="00C60F8A"/>
    <w:rsid w:val="00C72AF3"/>
    <w:rsid w:val="00C74354"/>
    <w:rsid w:val="00CA0099"/>
    <w:rsid w:val="00CB55BC"/>
    <w:rsid w:val="00E25B24"/>
    <w:rsid w:val="00E543FD"/>
    <w:rsid w:val="00E83B4B"/>
    <w:rsid w:val="00E9197D"/>
    <w:rsid w:val="00EA6E02"/>
    <w:rsid w:val="00ED22C6"/>
    <w:rsid w:val="00ED3FD8"/>
    <w:rsid w:val="00F05011"/>
    <w:rsid w:val="00F125B5"/>
    <w:rsid w:val="00F470E3"/>
    <w:rsid w:val="00F47F09"/>
    <w:rsid w:val="00F51F1B"/>
    <w:rsid w:val="00F62C5B"/>
    <w:rsid w:val="00FD3364"/>
    <w:rsid w:val="00FE23F9"/>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FDD8DD"/>
  <w15:chartTrackingRefBased/>
  <w15:docId w15:val="{4D44811E-A4C5-4A8C-B194-91458378CE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2C5C29"/>
    <w:pPr>
      <w:spacing w:after="0" w:line="240" w:lineRule="auto"/>
    </w:pPr>
    <w:rPr>
      <w:rFonts w:ascii="Times New Roman" w:eastAsia="Times New Roman" w:hAnsi="Times New Roman" w:cs="Times New Roman"/>
      <w:kern w:val="0"/>
      <w:sz w:val="24"/>
      <w:szCs w:val="24"/>
      <w:lang w:eastAsia="lt-LT"/>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7F2D08"/>
    <w:pPr>
      <w:ind w:left="720"/>
      <w:contextualSpacing/>
    </w:pPr>
  </w:style>
  <w:style w:type="character" w:styleId="Hipersaitas">
    <w:name w:val="Hyperlink"/>
    <w:basedOn w:val="Numatytasispastraiposriftas"/>
    <w:uiPriority w:val="99"/>
    <w:unhideWhenUsed/>
    <w:rsid w:val="00C72AF3"/>
    <w:rPr>
      <w:color w:val="0563C1" w:themeColor="hyperlink"/>
      <w:u w:val="single"/>
    </w:rPr>
  </w:style>
  <w:style w:type="character" w:styleId="Neapdorotaspaminjimas">
    <w:name w:val="Unresolved Mention"/>
    <w:basedOn w:val="Numatytasispastraiposriftas"/>
    <w:uiPriority w:val="99"/>
    <w:semiHidden/>
    <w:unhideWhenUsed/>
    <w:rsid w:val="00C72AF3"/>
    <w:rPr>
      <w:color w:val="605E5C"/>
      <w:shd w:val="clear" w:color="auto" w:fill="E1DFDD"/>
    </w:rPr>
  </w:style>
  <w:style w:type="character" w:styleId="Perirtashipersaitas">
    <w:name w:val="FollowedHyperlink"/>
    <w:basedOn w:val="Numatytasispastraiposriftas"/>
    <w:uiPriority w:val="99"/>
    <w:semiHidden/>
    <w:unhideWhenUsed/>
    <w:rsid w:val="005C146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t/legalAct/a252cd508ebe11eea5a28c81c82193a8%2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e-tar.lt/portal/lt/legalActEditions/c14e6210afe511e6b844f0f29024f5ac"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tar.lt/portal/lt/legalActEditions/585f9850c05211e688d0ed775a2e782a" TargetMode="External"/><Relationship Id="rId11" Type="http://schemas.openxmlformats.org/officeDocument/2006/relationships/hyperlink" Target="https://www.planuojustatau.lt/eptp/service.html?id=136937041" TargetMode="External"/><Relationship Id="rId5" Type="http://schemas.openxmlformats.org/officeDocument/2006/relationships/hyperlink" Target="https://www.e-tar.lt/portal/lt/legalActEditions/TAR.F31E79DEC55D" TargetMode="External"/><Relationship Id="rId10" Type="http://schemas.openxmlformats.org/officeDocument/2006/relationships/hyperlink" Target="mailto:raimonda.masyte@marijampole.lt" TargetMode="External"/><Relationship Id="rId4" Type="http://schemas.openxmlformats.org/officeDocument/2006/relationships/webSettings" Target="webSettings.xml"/><Relationship Id="rId9" Type="http://schemas.openxmlformats.org/officeDocument/2006/relationships/hyperlink" Target="mailto:vytautas.spokevicius@marijampole.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277</TotalTime>
  <Pages>3</Pages>
  <Words>3761</Words>
  <Characters>2145</Characters>
  <Application>Microsoft Office Word</Application>
  <DocSecurity>0</DocSecurity>
  <Lines>17</Lines>
  <Paragraphs>11</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5895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Šarūnė Čėplaitė</dc:creator>
  <cp:keywords/>
  <dc:description/>
  <cp:lastModifiedBy>Jurgita Jurkonienė</cp:lastModifiedBy>
  <cp:revision>55</cp:revision>
  <dcterms:created xsi:type="dcterms:W3CDTF">2023-11-09T14:06:00Z</dcterms:created>
  <dcterms:modified xsi:type="dcterms:W3CDTF">2024-01-16T10:54:00Z</dcterms:modified>
</cp:coreProperties>
</file>