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i w:val="0"/>
        </w:rPr>
      </w:pPr>
    </w:p>
    <w:p>
      <w:pPr>
        <w:pStyle w:val="BodyText"/>
        <w:spacing w:before="78"/>
        <w:rPr>
          <w:rFonts w:ascii="Times New Roman"/>
          <w:i w:val="0"/>
        </w:rPr>
      </w:pPr>
    </w:p>
    <w:p>
      <w:pPr>
        <w:spacing w:before="0"/>
        <w:ind w:left="10066" w:right="0" w:firstLine="0"/>
        <w:jc w:val="left"/>
        <w:rPr>
          <w:sz w:val="24"/>
        </w:rPr>
      </w:pPr>
      <w:r>
        <w:rPr>
          <w:sz w:val="24"/>
        </w:rPr>
        <w:t>Bendruomenės</w:t>
      </w:r>
      <w:r>
        <w:rPr>
          <w:spacing w:val="-3"/>
          <w:sz w:val="24"/>
        </w:rPr>
        <w:t> </w:t>
      </w:r>
      <w:r>
        <w:rPr>
          <w:sz w:val="24"/>
        </w:rPr>
        <w:t>ir</w:t>
      </w:r>
      <w:r>
        <w:rPr>
          <w:spacing w:val="-2"/>
          <w:sz w:val="24"/>
        </w:rPr>
        <w:t> Marijampolės</w:t>
      </w:r>
    </w:p>
    <w:p>
      <w:pPr>
        <w:spacing w:before="1"/>
        <w:ind w:left="10066" w:right="421" w:firstLine="0"/>
        <w:jc w:val="left"/>
        <w:rPr>
          <w:sz w:val="24"/>
        </w:rPr>
      </w:pPr>
      <w:r>
        <w:rPr>
          <w:sz w:val="24"/>
        </w:rPr>
        <w:t>savivaldybės diasporos iniciatyvų, skirtų</w:t>
      </w:r>
      <w:r>
        <w:rPr>
          <w:spacing w:val="-14"/>
          <w:sz w:val="24"/>
        </w:rPr>
        <w:t> </w:t>
      </w:r>
      <w:r>
        <w:rPr>
          <w:sz w:val="24"/>
        </w:rPr>
        <w:t>viešųjų</w:t>
      </w:r>
      <w:r>
        <w:rPr>
          <w:spacing w:val="-14"/>
          <w:sz w:val="24"/>
        </w:rPr>
        <w:t> </w:t>
      </w:r>
      <w:r>
        <w:rPr>
          <w:sz w:val="24"/>
        </w:rPr>
        <w:t>erdvių</w:t>
      </w:r>
      <w:r>
        <w:rPr>
          <w:spacing w:val="-14"/>
          <w:sz w:val="24"/>
        </w:rPr>
        <w:t> </w:t>
      </w:r>
      <w:r>
        <w:rPr>
          <w:sz w:val="24"/>
        </w:rPr>
        <w:t>infrastruktūrai</w:t>
      </w:r>
    </w:p>
    <w:p>
      <w:pPr>
        <w:spacing w:before="0"/>
        <w:ind w:left="10066" w:right="421" w:firstLine="0"/>
        <w:jc w:val="left"/>
        <w:rPr>
          <w:sz w:val="24"/>
        </w:rPr>
      </w:pPr>
      <w:r>
        <w:rPr>
          <w:sz w:val="24"/>
        </w:rPr>
        <w:t>gerinti</w:t>
      </w:r>
      <w:r>
        <w:rPr>
          <w:spacing w:val="-22"/>
          <w:sz w:val="24"/>
        </w:rPr>
        <w:t> </w:t>
      </w:r>
      <w:r>
        <w:rPr>
          <w:sz w:val="24"/>
        </w:rPr>
        <w:t>ir</w:t>
      </w:r>
      <w:r>
        <w:rPr>
          <w:spacing w:val="-21"/>
          <w:sz w:val="24"/>
        </w:rPr>
        <w:t> </w:t>
      </w:r>
      <w:r>
        <w:rPr>
          <w:sz w:val="24"/>
        </w:rPr>
        <w:t>patrauklumui</w:t>
      </w:r>
      <w:r>
        <w:rPr>
          <w:spacing w:val="-21"/>
          <w:sz w:val="24"/>
        </w:rPr>
        <w:t> </w:t>
      </w:r>
      <w:r>
        <w:rPr>
          <w:sz w:val="24"/>
        </w:rPr>
        <w:t>didinti,</w:t>
      </w:r>
      <w:r>
        <w:rPr>
          <w:spacing w:val="-21"/>
          <w:sz w:val="24"/>
        </w:rPr>
        <w:t> </w:t>
      </w:r>
      <w:r>
        <w:rPr>
          <w:sz w:val="24"/>
        </w:rPr>
        <w:t>projektų idėjų atrankos ir finansavimo tvarkos </w:t>
      </w:r>
      <w:r>
        <w:rPr>
          <w:spacing w:val="-2"/>
          <w:sz w:val="24"/>
        </w:rPr>
        <w:t>aprašo</w:t>
      </w:r>
    </w:p>
    <w:p>
      <w:pPr>
        <w:spacing w:line="291" w:lineRule="exact" w:before="0"/>
        <w:ind w:left="10066" w:right="0" w:firstLine="0"/>
        <w:jc w:val="left"/>
        <w:rPr>
          <w:sz w:val="24"/>
        </w:rPr>
      </w:pPr>
      <w:r>
        <w:rPr>
          <w:sz w:val="24"/>
        </w:rPr>
        <w:t>2 </w:t>
      </w:r>
      <w:r>
        <w:rPr>
          <w:spacing w:val="-2"/>
          <w:sz w:val="24"/>
        </w:rPr>
        <w:t>priedas</w:t>
      </w:r>
    </w:p>
    <w:p>
      <w:pPr>
        <w:pStyle w:val="BodyText"/>
        <w:spacing w:before="2"/>
        <w:rPr>
          <w:i w:val="0"/>
        </w:rPr>
      </w:pPr>
    </w:p>
    <w:p>
      <w:pPr>
        <w:pStyle w:val="Heading1"/>
        <w:spacing w:line="480" w:lineRule="auto"/>
        <w:ind w:left="5289" w:right="4367" w:firstLine="516"/>
      </w:pPr>
      <w:r>
        <w:rPr/>
        <w:t>(Pritarimo idėjai forma) PRITARIMAS</w:t>
      </w:r>
      <w:r>
        <w:rPr>
          <w:spacing w:val="-18"/>
        </w:rPr>
        <w:t> </w:t>
      </w:r>
      <w:r>
        <w:rPr/>
        <w:t>PROJEKTO</w:t>
      </w:r>
      <w:r>
        <w:rPr>
          <w:spacing w:val="-17"/>
        </w:rPr>
        <w:t> </w:t>
      </w:r>
      <w:r>
        <w:rPr/>
        <w:t>IDĖJAI</w:t>
      </w:r>
    </w:p>
    <w:p>
      <w:pPr>
        <w:spacing w:line="291" w:lineRule="exact" w:before="0"/>
        <w:ind w:left="140" w:right="0" w:firstLine="0"/>
        <w:jc w:val="left"/>
        <w:rPr>
          <w:b/>
          <w:sz w:val="24"/>
        </w:rPr>
      </w:pPr>
      <w:r>
        <w:rPr>
          <w:b/>
          <w:sz w:val="24"/>
        </w:rPr>
        <w:t>Patvirtinu,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kad</w:t>
      </w:r>
      <w:r>
        <w:rPr>
          <w:b/>
          <w:spacing w:val="12"/>
          <w:sz w:val="24"/>
        </w:rPr>
        <w:t> </w:t>
      </w:r>
      <w:r>
        <w:rPr>
          <w:b/>
          <w:sz w:val="24"/>
        </w:rPr>
        <w:t>esu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Marijampolės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savivaldybės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gyventojas,</w:t>
      </w:r>
      <w:r>
        <w:rPr>
          <w:b/>
          <w:spacing w:val="8"/>
          <w:sz w:val="24"/>
        </w:rPr>
        <w:t> </w:t>
      </w:r>
      <w:r>
        <w:rPr>
          <w:b/>
          <w:sz w:val="24"/>
        </w:rPr>
        <w:t>turintis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18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metų,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esu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susipažinęs</w:t>
      </w:r>
      <w:r>
        <w:rPr>
          <w:b/>
          <w:spacing w:val="35"/>
          <w:sz w:val="24"/>
        </w:rPr>
        <w:t> </w:t>
      </w:r>
      <w:r>
        <w:rPr>
          <w:b/>
          <w:sz w:val="24"/>
        </w:rPr>
        <w:t>su</w:t>
      </w:r>
      <w:r>
        <w:rPr>
          <w:b/>
          <w:spacing w:val="6"/>
          <w:sz w:val="24"/>
        </w:rPr>
        <w:t> </w:t>
      </w:r>
      <w:r>
        <w:rPr>
          <w:b/>
          <w:spacing w:val="-2"/>
          <w:sz w:val="24"/>
        </w:rPr>
        <w:t>projektu</w:t>
      </w:r>
    </w:p>
    <w:p>
      <w:pPr>
        <w:pStyle w:val="BodyText"/>
        <w:rPr>
          <w:b/>
          <w:i w:val="0"/>
          <w:sz w:val="20"/>
        </w:rPr>
      </w:pPr>
    </w:p>
    <w:p>
      <w:pPr>
        <w:pStyle w:val="BodyText"/>
        <w:spacing w:before="52"/>
        <w:rPr>
          <w:b/>
          <w:i w:val="0"/>
          <w:sz w:val="20"/>
        </w:rPr>
      </w:pPr>
      <w:r>
        <w:rPr>
          <w:b/>
          <w:i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719327</wp:posOffset>
                </wp:positionH>
                <wp:positionV relativeFrom="paragraph">
                  <wp:posOffset>202630</wp:posOffset>
                </wp:positionV>
                <wp:extent cx="9096375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909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96375" h="0">
                              <a:moveTo>
                                <a:pt x="0" y="0"/>
                              </a:moveTo>
                              <a:lnTo>
                                <a:pt x="9095994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15.955125pt;width:716.25pt;height:.1pt;mso-position-horizontal-relative:page;mso-position-vertical-relative:paragraph;z-index:-15728640;mso-wrap-distance-left:0;mso-wrap-distance-right:0" id="docshape1" coordorigin="1133,319" coordsize="14325,0" path="m1133,319l15457,319e" filled="false" stroked="true" strokeweight="1.2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8"/>
        <w:ind w:left="0" w:right="283" w:firstLine="0"/>
        <w:jc w:val="center"/>
        <w:rPr>
          <w:sz w:val="22"/>
        </w:rPr>
      </w:pPr>
      <w:r>
        <w:rPr>
          <w:sz w:val="22"/>
        </w:rPr>
        <w:t>(projekto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pavadinimas)</w:t>
      </w:r>
    </w:p>
    <w:p>
      <w:pPr>
        <w:pStyle w:val="Heading1"/>
        <w:spacing w:before="1"/>
        <w:ind w:right="11508"/>
        <w:jc w:val="center"/>
      </w:pPr>
      <w:r>
        <w:rPr/>
        <w:t>ir</w:t>
      </w:r>
      <w:r>
        <w:rPr>
          <w:spacing w:val="-4"/>
        </w:rPr>
        <w:t> </w:t>
      </w:r>
      <w:r>
        <w:rPr/>
        <w:t>pritariu</w:t>
      </w:r>
      <w:r>
        <w:rPr>
          <w:spacing w:val="-4"/>
        </w:rPr>
        <w:t> </w:t>
      </w:r>
      <w:r>
        <w:rPr/>
        <w:t>projekto</w:t>
      </w:r>
      <w:r>
        <w:rPr>
          <w:spacing w:val="-3"/>
        </w:rPr>
        <w:t> </w:t>
      </w:r>
      <w:r>
        <w:rPr>
          <w:spacing w:val="-2"/>
        </w:rPr>
        <w:t>idėjai</w:t>
      </w:r>
    </w:p>
    <w:p>
      <w:pPr>
        <w:pStyle w:val="BodyText"/>
        <w:spacing w:before="48"/>
        <w:rPr>
          <w:b/>
          <w:i w:val="0"/>
          <w:sz w:val="20"/>
        </w:r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2"/>
        <w:gridCol w:w="2493"/>
        <w:gridCol w:w="2491"/>
        <w:gridCol w:w="1605"/>
        <w:gridCol w:w="1605"/>
        <w:gridCol w:w="5945"/>
      </w:tblGrid>
      <w:tr>
        <w:trPr>
          <w:trHeight w:val="875" w:hRule="atLeast"/>
        </w:trPr>
        <w:tc>
          <w:tcPr>
            <w:tcW w:w="742" w:type="dxa"/>
            <w:shd w:val="clear" w:color="auto" w:fill="BEBEBE"/>
          </w:tcPr>
          <w:p>
            <w:pPr>
              <w:pStyle w:val="TableParagraph"/>
              <w:spacing w:before="147"/>
              <w:ind w:left="165" w:right="151" w:hanging="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Eil. </w:t>
            </w:r>
            <w:r>
              <w:rPr>
                <w:b/>
                <w:spacing w:val="-5"/>
                <w:sz w:val="24"/>
              </w:rPr>
              <w:t>Nr.</w:t>
            </w:r>
          </w:p>
        </w:tc>
        <w:tc>
          <w:tcPr>
            <w:tcW w:w="2493" w:type="dxa"/>
            <w:shd w:val="clear" w:color="auto" w:fill="BEBEBE"/>
          </w:tcPr>
          <w:p>
            <w:pPr>
              <w:pStyle w:val="TableParagraph"/>
              <w:spacing w:line="291" w:lineRule="exact" w:before="147"/>
              <w:ind w:left="638"/>
              <w:rPr>
                <w:b/>
                <w:sz w:val="24"/>
              </w:rPr>
            </w:pPr>
            <w:r>
              <w:rPr>
                <w:b/>
                <w:sz w:val="24"/>
              </w:rPr>
              <w:t>Vardas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ir</w:t>
            </w:r>
          </w:p>
          <w:p>
            <w:pPr>
              <w:pStyle w:val="TableParagraph"/>
              <w:spacing w:line="291" w:lineRule="exact"/>
              <w:ind w:left="70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pavardė</w:t>
            </w:r>
          </w:p>
        </w:tc>
        <w:tc>
          <w:tcPr>
            <w:tcW w:w="2491" w:type="dxa"/>
            <w:shd w:val="clear" w:color="auto" w:fill="BEBEBE"/>
          </w:tcPr>
          <w:p>
            <w:pPr>
              <w:pStyle w:val="TableParagraph"/>
              <w:spacing w:before="1"/>
              <w:ind w:left="463" w:right="446" w:hanging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Deklaruota gyvenamoji</w:t>
            </w:r>
          </w:p>
          <w:p>
            <w:pPr>
              <w:pStyle w:val="TableParagraph"/>
              <w:spacing w:line="271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vieta</w:t>
            </w:r>
          </w:p>
        </w:tc>
        <w:tc>
          <w:tcPr>
            <w:tcW w:w="1605" w:type="dxa"/>
            <w:shd w:val="clear" w:color="auto" w:fill="BEBEBE"/>
          </w:tcPr>
          <w:p>
            <w:pPr>
              <w:pStyle w:val="TableParagraph"/>
              <w:spacing w:before="147"/>
              <w:ind w:left="507" w:right="267" w:hanging="2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Gimimo </w:t>
            </w: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1605" w:type="dxa"/>
            <w:shd w:val="clear" w:color="auto" w:fill="BEBEBE"/>
          </w:tcPr>
          <w:p>
            <w:pPr>
              <w:pStyle w:val="TableParagraph"/>
              <w:spacing w:before="291"/>
              <w:ind w:left="2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Parašas</w:t>
            </w:r>
          </w:p>
        </w:tc>
        <w:tc>
          <w:tcPr>
            <w:tcW w:w="5945" w:type="dxa"/>
            <w:shd w:val="clear" w:color="auto" w:fill="BEBEBE"/>
          </w:tcPr>
          <w:p>
            <w:pPr>
              <w:pStyle w:val="TableParagraph"/>
              <w:spacing w:before="291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Dėl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asmens</w:t>
            </w:r>
            <w:r>
              <w:rPr>
                <w:b/>
                <w:spacing w:val="-1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duomenų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tvarkymo</w:t>
            </w:r>
          </w:p>
        </w:tc>
      </w:tr>
      <w:tr>
        <w:trPr>
          <w:trHeight w:val="2625" w:hRule="atLeast"/>
        </w:trPr>
        <w:tc>
          <w:tcPr>
            <w:tcW w:w="742" w:type="dxa"/>
          </w:tcPr>
          <w:p>
            <w:pPr>
              <w:pStyle w:val="TableParagraph"/>
              <w:spacing w:before="1"/>
              <w:ind w:left="203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4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45" w:type="dxa"/>
          </w:tcPr>
          <w:p>
            <w:pPr>
              <w:pStyle w:val="TableParagraph"/>
              <w:spacing w:before="1"/>
              <w:ind w:left="62" w:right="3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Pasirašydamas(-a) sutinku, kad šioje anketoje </w:t>
            </w:r>
            <w:r>
              <w:rPr>
                <w:i/>
                <w:spacing w:val="-2"/>
                <w:sz w:val="24"/>
              </w:rPr>
              <w:t>mano</w:t>
            </w:r>
            <w:r>
              <w:rPr>
                <w:i/>
                <w:spacing w:val="-12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nurodytus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asmens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duomenis</w:t>
            </w:r>
            <w:r>
              <w:rPr>
                <w:i/>
                <w:spacing w:val="-1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Marijampolės </w:t>
            </w:r>
            <w:r>
              <w:rPr>
                <w:i/>
                <w:sz w:val="24"/>
              </w:rPr>
              <w:t>savivaldybės administracija tvarkytų asmens tapatybės nustatymo, asmens duomenų teisingumo patikrinimo, statistikos tikslais apklausoje dėl bendruomenės ir Marijampolės savivaldybės diasporos iniciatyvų, skirtų Marijampolės</w:t>
            </w:r>
            <w:r>
              <w:rPr>
                <w:i/>
                <w:spacing w:val="53"/>
                <w:w w:val="150"/>
                <w:sz w:val="24"/>
              </w:rPr>
              <w:t>  </w:t>
            </w:r>
            <w:r>
              <w:rPr>
                <w:i/>
                <w:sz w:val="24"/>
              </w:rPr>
              <w:t>savivaldybės</w:t>
            </w:r>
            <w:r>
              <w:rPr>
                <w:i/>
                <w:spacing w:val="53"/>
                <w:w w:val="150"/>
                <w:sz w:val="24"/>
              </w:rPr>
              <w:t>  </w:t>
            </w:r>
            <w:r>
              <w:rPr>
                <w:i/>
                <w:sz w:val="24"/>
              </w:rPr>
              <w:t>viešųjų</w:t>
            </w:r>
            <w:r>
              <w:rPr>
                <w:i/>
                <w:spacing w:val="54"/>
                <w:w w:val="150"/>
                <w:sz w:val="24"/>
              </w:rPr>
              <w:t>  </w:t>
            </w:r>
            <w:r>
              <w:rPr>
                <w:i/>
                <w:spacing w:val="-4"/>
                <w:sz w:val="24"/>
              </w:rPr>
              <w:t>erdvių</w:t>
            </w:r>
          </w:p>
          <w:p>
            <w:pPr>
              <w:pStyle w:val="TableParagraph"/>
              <w:spacing w:line="271" w:lineRule="exact"/>
              <w:ind w:left="62"/>
              <w:jc w:val="both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infrastruktūrai</w:t>
            </w:r>
            <w:r>
              <w:rPr>
                <w:i/>
                <w:spacing w:val="-10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gerinti</w:t>
            </w:r>
            <w:r>
              <w:rPr>
                <w:i/>
                <w:spacing w:val="-9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ir</w:t>
            </w:r>
            <w:r>
              <w:rPr>
                <w:i/>
                <w:spacing w:val="-7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patrauklumui</w:t>
            </w:r>
            <w:r>
              <w:rPr>
                <w:i/>
                <w:spacing w:val="-9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didinti.*</w:t>
            </w:r>
          </w:p>
        </w:tc>
      </w:tr>
    </w:tbl>
    <w:p>
      <w:pPr>
        <w:pStyle w:val="TableParagraph"/>
        <w:spacing w:after="0" w:line="271" w:lineRule="exact"/>
        <w:jc w:val="both"/>
        <w:rPr>
          <w:i/>
          <w:sz w:val="24"/>
        </w:rPr>
        <w:sectPr>
          <w:type w:val="continuous"/>
          <w:pgSz w:w="16840" w:h="11910" w:orient="landscape"/>
          <w:pgMar w:top="1340" w:bottom="280" w:left="992" w:right="708"/>
        </w:sectPr>
      </w:pPr>
    </w:p>
    <w:p>
      <w:pPr>
        <w:pStyle w:val="BodyText"/>
        <w:spacing w:before="112"/>
        <w:rPr>
          <w:b/>
          <w:i w:val="0"/>
          <w:sz w:val="20"/>
        </w:r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2"/>
        <w:gridCol w:w="2493"/>
        <w:gridCol w:w="2491"/>
        <w:gridCol w:w="1605"/>
        <w:gridCol w:w="1605"/>
        <w:gridCol w:w="5945"/>
      </w:tblGrid>
      <w:tr>
        <w:trPr>
          <w:trHeight w:val="875" w:hRule="atLeast"/>
        </w:trPr>
        <w:tc>
          <w:tcPr>
            <w:tcW w:w="742" w:type="dxa"/>
            <w:shd w:val="clear" w:color="auto" w:fill="BEBEBE"/>
          </w:tcPr>
          <w:p>
            <w:pPr>
              <w:pStyle w:val="TableParagraph"/>
              <w:spacing w:before="145"/>
              <w:ind w:left="165" w:right="151" w:hanging="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Eil. </w:t>
            </w:r>
            <w:r>
              <w:rPr>
                <w:b/>
                <w:spacing w:val="-5"/>
                <w:sz w:val="24"/>
              </w:rPr>
              <w:t>Nr.</w:t>
            </w:r>
          </w:p>
        </w:tc>
        <w:tc>
          <w:tcPr>
            <w:tcW w:w="2493" w:type="dxa"/>
            <w:shd w:val="clear" w:color="auto" w:fill="BEBEBE"/>
          </w:tcPr>
          <w:p>
            <w:pPr>
              <w:pStyle w:val="TableParagraph"/>
              <w:spacing w:before="145"/>
              <w:ind w:left="638"/>
              <w:rPr>
                <w:b/>
                <w:sz w:val="24"/>
              </w:rPr>
            </w:pPr>
            <w:r>
              <w:rPr>
                <w:b/>
                <w:sz w:val="24"/>
              </w:rPr>
              <w:t>Vardas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ir</w:t>
            </w:r>
          </w:p>
          <w:p>
            <w:pPr>
              <w:pStyle w:val="TableParagraph"/>
              <w:spacing w:before="1"/>
              <w:ind w:left="70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pavardė</w:t>
            </w:r>
          </w:p>
        </w:tc>
        <w:tc>
          <w:tcPr>
            <w:tcW w:w="2491" w:type="dxa"/>
            <w:shd w:val="clear" w:color="auto" w:fill="BEBEBE"/>
          </w:tcPr>
          <w:p>
            <w:pPr>
              <w:pStyle w:val="TableParagraph"/>
              <w:spacing w:line="292" w:lineRule="exact"/>
              <w:ind w:left="463" w:right="446" w:hanging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Deklaruota gyvenamoji vieta</w:t>
            </w:r>
          </w:p>
        </w:tc>
        <w:tc>
          <w:tcPr>
            <w:tcW w:w="1605" w:type="dxa"/>
            <w:shd w:val="clear" w:color="auto" w:fill="BEBEBE"/>
          </w:tcPr>
          <w:p>
            <w:pPr>
              <w:pStyle w:val="TableParagraph"/>
              <w:spacing w:before="145"/>
              <w:ind w:left="507" w:right="267" w:hanging="2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Gimimo </w:t>
            </w:r>
            <w:r>
              <w:rPr>
                <w:b/>
                <w:spacing w:val="-4"/>
                <w:sz w:val="24"/>
              </w:rPr>
              <w:t>data</w:t>
            </w:r>
          </w:p>
        </w:tc>
        <w:tc>
          <w:tcPr>
            <w:tcW w:w="1605" w:type="dxa"/>
            <w:shd w:val="clear" w:color="auto" w:fill="BEBEBE"/>
          </w:tcPr>
          <w:p>
            <w:pPr>
              <w:pStyle w:val="TableParagraph"/>
              <w:spacing w:before="291"/>
              <w:ind w:left="2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Parašas</w:t>
            </w:r>
          </w:p>
        </w:tc>
        <w:tc>
          <w:tcPr>
            <w:tcW w:w="5945" w:type="dxa"/>
            <w:shd w:val="clear" w:color="auto" w:fill="BEBEBE"/>
          </w:tcPr>
          <w:p>
            <w:pPr>
              <w:pStyle w:val="TableParagraph"/>
              <w:spacing w:before="291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Dėl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asmens</w:t>
            </w:r>
            <w:r>
              <w:rPr>
                <w:b/>
                <w:spacing w:val="-1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duomenų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tvarkymo</w:t>
            </w:r>
          </w:p>
        </w:tc>
      </w:tr>
      <w:tr>
        <w:trPr>
          <w:trHeight w:val="2623" w:hRule="atLeast"/>
        </w:trPr>
        <w:tc>
          <w:tcPr>
            <w:tcW w:w="742" w:type="dxa"/>
          </w:tcPr>
          <w:p>
            <w:pPr>
              <w:pStyle w:val="TableParagraph"/>
              <w:spacing w:line="290" w:lineRule="exact"/>
              <w:ind w:left="85" w:right="1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49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9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45" w:type="dxa"/>
          </w:tcPr>
          <w:p>
            <w:pPr>
              <w:pStyle w:val="TableParagraph"/>
              <w:ind w:left="62" w:right="3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Pasirašydamas(-a) sutinku, kad šioje anketoje </w:t>
            </w:r>
            <w:r>
              <w:rPr>
                <w:i/>
                <w:spacing w:val="-2"/>
                <w:sz w:val="24"/>
              </w:rPr>
              <w:t>mano</w:t>
            </w:r>
            <w:r>
              <w:rPr>
                <w:i/>
                <w:spacing w:val="-12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nurodytus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asmens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duomenis</w:t>
            </w:r>
            <w:r>
              <w:rPr>
                <w:i/>
                <w:spacing w:val="-1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Marijampolės </w:t>
            </w:r>
            <w:r>
              <w:rPr>
                <w:i/>
                <w:sz w:val="24"/>
              </w:rPr>
              <w:t>savivaldybės administracija tvarkytų asmens tapatybės nustatymo, asmens duomenų teisingumo patikrinimo, statistikos tikslais apklausoje dėl bendruomenės ir Marijampolės savivaldybės</w:t>
            </w:r>
            <w:r>
              <w:rPr>
                <w:i/>
                <w:spacing w:val="54"/>
                <w:sz w:val="24"/>
              </w:rPr>
              <w:t>   </w:t>
            </w:r>
            <w:r>
              <w:rPr>
                <w:i/>
                <w:sz w:val="24"/>
              </w:rPr>
              <w:t>diasporos</w:t>
            </w:r>
            <w:r>
              <w:rPr>
                <w:i/>
                <w:spacing w:val="78"/>
                <w:w w:val="150"/>
                <w:sz w:val="24"/>
              </w:rPr>
              <w:t>  </w:t>
            </w:r>
            <w:r>
              <w:rPr>
                <w:i/>
                <w:sz w:val="24"/>
              </w:rPr>
              <w:t>iniciatyvų,</w:t>
            </w:r>
            <w:r>
              <w:rPr>
                <w:i/>
                <w:spacing w:val="76"/>
                <w:w w:val="150"/>
                <w:sz w:val="24"/>
              </w:rPr>
              <w:t>  </w:t>
            </w:r>
            <w:r>
              <w:rPr>
                <w:i/>
                <w:spacing w:val="-2"/>
                <w:sz w:val="24"/>
              </w:rPr>
              <w:t>skirtų</w:t>
            </w:r>
          </w:p>
          <w:p>
            <w:pPr>
              <w:pStyle w:val="TableParagraph"/>
              <w:spacing w:line="290" w:lineRule="exact"/>
              <w:ind w:left="62" w:right="3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Marijampolės savivaldybės viešųjų erdvių infrastruktūrai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gerinti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ir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z w:val="24"/>
              </w:rPr>
              <w:t>patrauklumui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didinti.*</w:t>
            </w:r>
          </w:p>
        </w:tc>
      </w:tr>
      <w:tr>
        <w:trPr>
          <w:trHeight w:val="2625" w:hRule="atLeast"/>
        </w:trPr>
        <w:tc>
          <w:tcPr>
            <w:tcW w:w="742" w:type="dxa"/>
          </w:tcPr>
          <w:p>
            <w:pPr>
              <w:pStyle w:val="TableParagraph"/>
              <w:spacing w:before="1"/>
              <w:ind w:left="85" w:right="1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49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9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45" w:type="dxa"/>
          </w:tcPr>
          <w:p>
            <w:pPr>
              <w:pStyle w:val="TableParagraph"/>
              <w:spacing w:before="1"/>
              <w:ind w:left="62" w:right="3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Pasirašydamas(-a) sutinku, kad šioje anketoje </w:t>
            </w:r>
            <w:r>
              <w:rPr>
                <w:i/>
                <w:spacing w:val="-2"/>
                <w:sz w:val="24"/>
              </w:rPr>
              <w:t>mano</w:t>
            </w:r>
            <w:r>
              <w:rPr>
                <w:i/>
                <w:spacing w:val="-12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nurodytus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asmens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duomenis</w:t>
            </w:r>
            <w:r>
              <w:rPr>
                <w:i/>
                <w:spacing w:val="-1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Marijampolės </w:t>
            </w:r>
            <w:r>
              <w:rPr>
                <w:i/>
                <w:sz w:val="24"/>
              </w:rPr>
              <w:t>savivaldybės administracija tvarkytų asmens tapatybės nustatymo, asmens duomenų teisingumo patikrinimo, statistikos tikslais apklausoje dėl bendruomenės ir Marijampolės savivaldybės</w:t>
            </w:r>
            <w:r>
              <w:rPr>
                <w:i/>
                <w:spacing w:val="54"/>
                <w:sz w:val="24"/>
              </w:rPr>
              <w:t>   </w:t>
            </w:r>
            <w:r>
              <w:rPr>
                <w:i/>
                <w:sz w:val="24"/>
              </w:rPr>
              <w:t>diasporos</w:t>
            </w:r>
            <w:r>
              <w:rPr>
                <w:i/>
                <w:spacing w:val="78"/>
                <w:w w:val="150"/>
                <w:sz w:val="24"/>
              </w:rPr>
              <w:t>  </w:t>
            </w:r>
            <w:r>
              <w:rPr>
                <w:i/>
                <w:sz w:val="24"/>
              </w:rPr>
              <w:t>iniciatyvų,</w:t>
            </w:r>
            <w:r>
              <w:rPr>
                <w:i/>
                <w:spacing w:val="76"/>
                <w:w w:val="150"/>
                <w:sz w:val="24"/>
              </w:rPr>
              <w:t>  </w:t>
            </w:r>
            <w:r>
              <w:rPr>
                <w:i/>
                <w:spacing w:val="-2"/>
                <w:sz w:val="24"/>
              </w:rPr>
              <w:t>skirtų</w:t>
            </w:r>
          </w:p>
          <w:p>
            <w:pPr>
              <w:pStyle w:val="TableParagraph"/>
              <w:spacing w:line="290" w:lineRule="exact"/>
              <w:ind w:left="62" w:right="3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Marijampolės savivaldybės viešųjų erdvių infrastruktūrai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gerinti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ir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z w:val="24"/>
              </w:rPr>
              <w:t>patrauklumui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didinti.*</w:t>
            </w:r>
          </w:p>
        </w:tc>
      </w:tr>
      <w:tr>
        <w:trPr>
          <w:trHeight w:val="2625" w:hRule="atLeast"/>
        </w:trPr>
        <w:tc>
          <w:tcPr>
            <w:tcW w:w="742" w:type="dxa"/>
          </w:tcPr>
          <w:p>
            <w:pPr>
              <w:pStyle w:val="TableParagraph"/>
              <w:spacing w:before="1"/>
              <w:ind w:right="16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....</w:t>
            </w:r>
          </w:p>
        </w:tc>
        <w:tc>
          <w:tcPr>
            <w:tcW w:w="249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9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45" w:type="dxa"/>
          </w:tcPr>
          <w:p>
            <w:pPr>
              <w:pStyle w:val="TableParagraph"/>
              <w:spacing w:before="1"/>
              <w:ind w:left="62" w:right="3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Pasirašydamas(-a) sutinku, kad šioje anketoje </w:t>
            </w:r>
            <w:r>
              <w:rPr>
                <w:i/>
                <w:spacing w:val="-2"/>
                <w:sz w:val="24"/>
              </w:rPr>
              <w:t>mano</w:t>
            </w:r>
            <w:r>
              <w:rPr>
                <w:i/>
                <w:spacing w:val="-12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nurodytus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asmens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duomenis</w:t>
            </w:r>
            <w:r>
              <w:rPr>
                <w:i/>
                <w:spacing w:val="-1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Marijampolės </w:t>
            </w:r>
            <w:r>
              <w:rPr>
                <w:i/>
                <w:sz w:val="24"/>
              </w:rPr>
              <w:t>savivaldybės administracija tvarkytų asmens tapatybės nustatymo, asmens duomenų teisingumo patikrinimo, statistikos tikslais apklausoje dėl bendruomenės ir Marijampolės savivaldybės</w:t>
            </w:r>
            <w:r>
              <w:rPr>
                <w:i/>
                <w:spacing w:val="54"/>
                <w:sz w:val="24"/>
              </w:rPr>
              <w:t>   </w:t>
            </w:r>
            <w:r>
              <w:rPr>
                <w:i/>
                <w:sz w:val="24"/>
              </w:rPr>
              <w:t>diasporos</w:t>
            </w:r>
            <w:r>
              <w:rPr>
                <w:i/>
                <w:spacing w:val="78"/>
                <w:w w:val="150"/>
                <w:sz w:val="24"/>
              </w:rPr>
              <w:t>  </w:t>
            </w:r>
            <w:r>
              <w:rPr>
                <w:i/>
                <w:sz w:val="24"/>
              </w:rPr>
              <w:t>iniciatyvų,</w:t>
            </w:r>
            <w:r>
              <w:rPr>
                <w:i/>
                <w:spacing w:val="76"/>
                <w:w w:val="150"/>
                <w:sz w:val="24"/>
              </w:rPr>
              <w:t>  </w:t>
            </w:r>
            <w:r>
              <w:rPr>
                <w:i/>
                <w:spacing w:val="-2"/>
                <w:sz w:val="24"/>
              </w:rPr>
              <w:t>skirtų</w:t>
            </w:r>
          </w:p>
          <w:p>
            <w:pPr>
              <w:pStyle w:val="TableParagraph"/>
              <w:spacing w:line="290" w:lineRule="exact"/>
              <w:ind w:left="62" w:right="3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Marijampolės savivaldybės viešųjų erdvių infrastruktūrai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gerinti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ir</w:t>
            </w:r>
            <w:r>
              <w:rPr>
                <w:i/>
                <w:spacing w:val="-13"/>
                <w:sz w:val="24"/>
              </w:rPr>
              <w:t> </w:t>
            </w:r>
            <w:r>
              <w:rPr>
                <w:i/>
                <w:sz w:val="24"/>
              </w:rPr>
              <w:t>patrauklumui</w:t>
            </w:r>
            <w:r>
              <w:rPr>
                <w:i/>
                <w:spacing w:val="-15"/>
                <w:sz w:val="24"/>
              </w:rPr>
              <w:t> </w:t>
            </w:r>
            <w:r>
              <w:rPr>
                <w:i/>
                <w:sz w:val="24"/>
              </w:rPr>
              <w:t>didinti.*</w:t>
            </w:r>
          </w:p>
        </w:tc>
      </w:tr>
      <w:tr>
        <w:trPr>
          <w:trHeight w:val="400" w:hRule="atLeast"/>
        </w:trPr>
        <w:tc>
          <w:tcPr>
            <w:tcW w:w="742" w:type="dxa"/>
          </w:tcPr>
          <w:p>
            <w:pPr>
              <w:pStyle w:val="TableParagraph"/>
              <w:spacing w:before="1"/>
              <w:ind w:left="86" w:right="16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.....</w:t>
            </w:r>
          </w:p>
        </w:tc>
        <w:tc>
          <w:tcPr>
            <w:tcW w:w="249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9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4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4"/>
        </w:rPr>
        <w:sectPr>
          <w:headerReference w:type="default" r:id="rId5"/>
          <w:pgSz w:w="16840" w:h="11910" w:orient="landscape"/>
          <w:pgMar w:header="568" w:footer="0" w:top="1340" w:bottom="280" w:left="992" w:right="708"/>
          <w:pgNumType w:start="2"/>
        </w:sectPr>
      </w:pPr>
    </w:p>
    <w:p>
      <w:pPr>
        <w:pStyle w:val="BodyText"/>
        <w:rPr>
          <w:b/>
          <w:i w:val="0"/>
        </w:rPr>
      </w:pPr>
    </w:p>
    <w:p>
      <w:pPr>
        <w:pStyle w:val="BodyText"/>
        <w:rPr>
          <w:b/>
          <w:i w:val="0"/>
        </w:rPr>
      </w:pPr>
    </w:p>
    <w:p>
      <w:pPr>
        <w:pStyle w:val="BodyText"/>
        <w:spacing w:before="177"/>
        <w:rPr>
          <w:b/>
          <w:i w:val="0"/>
        </w:rPr>
      </w:pPr>
    </w:p>
    <w:p>
      <w:pPr>
        <w:pStyle w:val="BodyText"/>
        <w:ind w:left="140" w:right="436" w:firstLine="706"/>
        <w:jc w:val="both"/>
      </w:pPr>
      <w:r>
        <w:rPr>
          <w:b/>
        </w:rPr>
        <w:t>Pareiškiu</w:t>
      </w:r>
      <w:r>
        <w:rPr/>
        <w:t>, kad asmens duomenys renkami tik Bendruomenės ir Marijampolės savivaldybės diasporos iniciatyvų, skirtų</w:t>
      </w:r>
      <w:r>
        <w:rPr>
          <w:spacing w:val="-2"/>
        </w:rPr>
        <w:t> </w:t>
      </w:r>
      <w:r>
        <w:rPr/>
        <w:t>viešųjų</w:t>
      </w:r>
      <w:r>
        <w:rPr>
          <w:spacing w:val="-2"/>
        </w:rPr>
        <w:t> </w:t>
      </w:r>
      <w:r>
        <w:rPr/>
        <w:t>erdvių</w:t>
      </w:r>
      <w:r>
        <w:rPr>
          <w:spacing w:val="-2"/>
        </w:rPr>
        <w:t> </w:t>
      </w:r>
      <w:r>
        <w:rPr/>
        <w:t>infrastruktūrai</w:t>
      </w:r>
      <w:r>
        <w:rPr>
          <w:spacing w:val="-2"/>
        </w:rPr>
        <w:t> </w:t>
      </w:r>
      <w:r>
        <w:rPr/>
        <w:t>gerinti</w:t>
      </w:r>
      <w:r>
        <w:rPr>
          <w:spacing w:val="-3"/>
        </w:rPr>
        <w:t> </w:t>
      </w:r>
      <w:r>
        <w:rPr/>
        <w:t>ir</w:t>
      </w:r>
      <w:r>
        <w:rPr>
          <w:spacing w:val="-1"/>
        </w:rPr>
        <w:t> </w:t>
      </w:r>
      <w:r>
        <w:rPr/>
        <w:t>patrauklumui didinti,</w:t>
      </w:r>
      <w:r>
        <w:rPr>
          <w:spacing w:val="-3"/>
        </w:rPr>
        <w:t> </w:t>
      </w:r>
      <w:r>
        <w:rPr/>
        <w:t>projektų</w:t>
      </w:r>
      <w:r>
        <w:rPr>
          <w:spacing w:val="-2"/>
        </w:rPr>
        <w:t> </w:t>
      </w:r>
      <w:r>
        <w:rPr/>
        <w:t>idėjų</w:t>
      </w:r>
      <w:r>
        <w:rPr>
          <w:spacing w:val="-2"/>
        </w:rPr>
        <w:t> </w:t>
      </w:r>
      <w:r>
        <w:rPr/>
        <w:t>atrankos</w:t>
      </w:r>
      <w:r>
        <w:rPr>
          <w:spacing w:val="-2"/>
        </w:rPr>
        <w:t> </w:t>
      </w:r>
      <w:r>
        <w:rPr/>
        <w:t>ir</w:t>
      </w:r>
      <w:r>
        <w:rPr>
          <w:spacing w:val="-1"/>
        </w:rPr>
        <w:t> </w:t>
      </w:r>
      <w:r>
        <w:rPr/>
        <w:t>finansavimo</w:t>
      </w:r>
      <w:r>
        <w:rPr>
          <w:spacing w:val="-1"/>
        </w:rPr>
        <w:t> </w:t>
      </w:r>
      <w:r>
        <w:rPr/>
        <w:t>tvarkos</w:t>
      </w:r>
      <w:r>
        <w:rPr>
          <w:spacing w:val="-2"/>
        </w:rPr>
        <w:t> </w:t>
      </w:r>
      <w:r>
        <w:rPr/>
        <w:t>apraše (toliau - Aprašas) numatytiems tikslams pasiekti ir </w:t>
      </w:r>
      <w:r>
        <w:rPr>
          <w:b/>
        </w:rPr>
        <w:t>pasižadu</w:t>
      </w:r>
      <w:r>
        <w:rPr/>
        <w:t>:</w:t>
      </w:r>
    </w:p>
    <w:p>
      <w:pPr>
        <w:pStyle w:val="ListParagraph"/>
        <w:numPr>
          <w:ilvl w:val="0"/>
          <w:numId w:val="1"/>
        </w:numPr>
        <w:tabs>
          <w:tab w:pos="1169" w:val="left" w:leader="none"/>
        </w:tabs>
        <w:spacing w:line="240" w:lineRule="auto" w:before="117" w:after="0"/>
        <w:ind w:left="1169" w:right="0" w:hanging="323"/>
        <w:jc w:val="left"/>
        <w:rPr>
          <w:i/>
          <w:sz w:val="24"/>
        </w:rPr>
      </w:pPr>
      <w:r>
        <w:rPr>
          <w:i/>
          <w:sz w:val="24"/>
        </w:rPr>
        <w:t>saugoti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visus asmens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duomenis,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kurie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man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taps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žinomi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renkant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Aprašo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2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priede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nurodytą</w:t>
      </w:r>
      <w:r>
        <w:rPr>
          <w:i/>
          <w:spacing w:val="-2"/>
          <w:sz w:val="24"/>
        </w:rPr>
        <w:t> informaciją;</w:t>
      </w:r>
    </w:p>
    <w:p>
      <w:pPr>
        <w:pStyle w:val="ListParagraph"/>
        <w:numPr>
          <w:ilvl w:val="0"/>
          <w:numId w:val="1"/>
        </w:numPr>
        <w:tabs>
          <w:tab w:pos="1261" w:val="left" w:leader="none"/>
        </w:tabs>
        <w:spacing w:line="240" w:lineRule="auto" w:before="114" w:after="0"/>
        <w:ind w:left="140" w:right="435" w:firstLine="706"/>
        <w:jc w:val="left"/>
        <w:rPr>
          <w:i/>
          <w:sz w:val="24"/>
        </w:rPr>
      </w:pPr>
      <w:r>
        <w:rPr>
          <w:i/>
          <w:sz w:val="24"/>
        </w:rPr>
        <w:t>gautos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informacijos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apie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asmenis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neperteikti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tretiesiems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asmenims,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išskyrus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Marijampolės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savivaldybės administraciją, ir ją saugoti tokiu būdu, kad tretieji asmenys neturėtų galimybės su jais susipažinti ar pasinaudoti;</w:t>
      </w:r>
    </w:p>
    <w:p>
      <w:pPr>
        <w:pStyle w:val="ListParagraph"/>
        <w:numPr>
          <w:ilvl w:val="0"/>
          <w:numId w:val="1"/>
        </w:numPr>
        <w:tabs>
          <w:tab w:pos="1169" w:val="left" w:leader="none"/>
        </w:tabs>
        <w:spacing w:line="240" w:lineRule="auto" w:before="115" w:after="0"/>
        <w:ind w:left="1169" w:right="0" w:hanging="323"/>
        <w:jc w:val="left"/>
        <w:rPr>
          <w:i/>
          <w:sz w:val="24"/>
        </w:rPr>
      </w:pPr>
      <w:r>
        <w:rPr>
          <w:i/>
          <w:sz w:val="24"/>
        </w:rPr>
        <w:t>nepasilikti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jokių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dokumentų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dokumentų</w:t>
      </w:r>
      <w:r>
        <w:rPr>
          <w:i/>
          <w:spacing w:val="-4"/>
          <w:sz w:val="24"/>
        </w:rPr>
        <w:t> </w:t>
      </w:r>
      <w:r>
        <w:rPr>
          <w:i/>
          <w:spacing w:val="-2"/>
          <w:sz w:val="24"/>
        </w:rPr>
        <w:t>kopijų;</w:t>
      </w:r>
    </w:p>
    <w:p>
      <w:pPr>
        <w:pStyle w:val="ListParagraph"/>
        <w:numPr>
          <w:ilvl w:val="0"/>
          <w:numId w:val="1"/>
        </w:numPr>
        <w:tabs>
          <w:tab w:pos="1169" w:val="left" w:leader="none"/>
        </w:tabs>
        <w:spacing w:line="240" w:lineRule="auto" w:before="116" w:after="0"/>
        <w:ind w:left="1169" w:right="0" w:hanging="323"/>
        <w:jc w:val="left"/>
        <w:rPr>
          <w:i/>
          <w:sz w:val="24"/>
        </w:rPr>
      </w:pPr>
      <w:r>
        <w:rPr>
          <w:i/>
          <w:sz w:val="24"/>
        </w:rPr>
        <w:t>esu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perspėtas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(-a),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kad,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pažeidęs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(-usi)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šj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pasižadėjimą,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atsakysiu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teisės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aktų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nustatyta</w:t>
      </w:r>
      <w:r>
        <w:rPr>
          <w:i/>
          <w:spacing w:val="-5"/>
          <w:sz w:val="24"/>
        </w:rPr>
        <w:t> </w:t>
      </w:r>
      <w:r>
        <w:rPr>
          <w:i/>
          <w:spacing w:val="-2"/>
          <w:sz w:val="24"/>
        </w:rPr>
        <w:t>tvarka.</w:t>
      </w:r>
    </w:p>
    <w:p>
      <w:pPr>
        <w:pStyle w:val="BodyText"/>
        <w:spacing w:before="230"/>
      </w:pPr>
    </w:p>
    <w:p>
      <w:pPr>
        <w:spacing w:before="1"/>
        <w:ind w:left="846" w:right="0" w:firstLine="0"/>
        <w:jc w:val="both"/>
        <w:rPr>
          <w:b/>
          <w:i/>
          <w:sz w:val="24"/>
        </w:rPr>
      </w:pPr>
      <w:r>
        <w:rPr>
          <w:b/>
          <w:i/>
          <w:sz w:val="24"/>
        </w:rPr>
        <w:t>Pareiškėjo</w:t>
      </w:r>
      <w:r>
        <w:rPr>
          <w:b/>
          <w:i/>
          <w:spacing w:val="-3"/>
          <w:sz w:val="24"/>
        </w:rPr>
        <w:t> </w:t>
      </w:r>
      <w:r>
        <w:rPr>
          <w:b/>
          <w:i/>
          <w:sz w:val="24"/>
        </w:rPr>
        <w:t>vardas,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pavardė,</w:t>
      </w:r>
      <w:r>
        <w:rPr>
          <w:b/>
          <w:i/>
          <w:spacing w:val="-3"/>
          <w:sz w:val="24"/>
        </w:rPr>
        <w:t> </w:t>
      </w:r>
      <w:r>
        <w:rPr>
          <w:b/>
          <w:i/>
          <w:spacing w:val="-2"/>
          <w:sz w:val="24"/>
        </w:rPr>
        <w:t>parašas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52"/>
        <w:rPr>
          <w:b/>
        </w:rPr>
      </w:pPr>
    </w:p>
    <w:p>
      <w:pPr>
        <w:pStyle w:val="BodyText"/>
        <w:spacing w:before="1"/>
        <w:ind w:left="140" w:right="424" w:firstLine="706"/>
        <w:jc w:val="both"/>
      </w:pPr>
      <w:r>
        <w:rPr/>
        <w:t>*</w:t>
      </w:r>
      <w:r>
        <w:rPr>
          <w:b/>
        </w:rPr>
        <w:t>Pastaba</w:t>
      </w:r>
      <w:r>
        <w:rPr/>
        <w:t>. Šiame pritarime projekto idėjai nurodyti asmens duomenys (vardas, pavardė, deklaruota gyvenamoji vieta, gimimo data) Marijampolės savivaldybės administracijos bus tvarkomi asmens tapatybės nustatymo, asmens duomenų</w:t>
      </w:r>
      <w:r>
        <w:rPr>
          <w:spacing w:val="-14"/>
        </w:rPr>
        <w:t> </w:t>
      </w:r>
      <w:r>
        <w:rPr/>
        <w:t>teisingumo</w:t>
      </w:r>
      <w:r>
        <w:rPr>
          <w:spacing w:val="-13"/>
        </w:rPr>
        <w:t> </w:t>
      </w:r>
      <w:r>
        <w:rPr/>
        <w:t>patikrinimo,</w:t>
      </w:r>
      <w:r>
        <w:rPr>
          <w:spacing w:val="-12"/>
        </w:rPr>
        <w:t> </w:t>
      </w:r>
      <w:r>
        <w:rPr/>
        <w:t>statistikos</w:t>
      </w:r>
      <w:r>
        <w:rPr>
          <w:spacing w:val="-14"/>
        </w:rPr>
        <w:t> </w:t>
      </w:r>
      <w:r>
        <w:rPr/>
        <w:t>tikslais</w:t>
      </w:r>
      <w:r>
        <w:rPr>
          <w:spacing w:val="-12"/>
        </w:rPr>
        <w:t> </w:t>
      </w:r>
      <w:r>
        <w:rPr/>
        <w:t>ir</w:t>
      </w:r>
      <w:r>
        <w:rPr>
          <w:spacing w:val="-13"/>
        </w:rPr>
        <w:t> </w:t>
      </w:r>
      <w:r>
        <w:rPr/>
        <w:t>vertinant</w:t>
      </w:r>
      <w:r>
        <w:rPr>
          <w:spacing w:val="-12"/>
        </w:rPr>
        <w:t> </w:t>
      </w:r>
      <w:r>
        <w:rPr/>
        <w:t>projektų</w:t>
      </w:r>
      <w:r>
        <w:rPr>
          <w:spacing w:val="-14"/>
        </w:rPr>
        <w:t> </w:t>
      </w:r>
      <w:r>
        <w:rPr/>
        <w:t>idėjas,</w:t>
      </w:r>
      <w:r>
        <w:rPr>
          <w:spacing w:val="-14"/>
        </w:rPr>
        <w:t> </w:t>
      </w:r>
      <w:r>
        <w:rPr/>
        <w:t>pateiktas</w:t>
      </w:r>
      <w:r>
        <w:rPr>
          <w:spacing w:val="-14"/>
        </w:rPr>
        <w:t> </w:t>
      </w:r>
      <w:r>
        <w:rPr/>
        <w:t>bendruomenės</w:t>
      </w:r>
      <w:r>
        <w:rPr>
          <w:spacing w:val="-8"/>
        </w:rPr>
        <w:t> </w:t>
      </w:r>
      <w:r>
        <w:rPr/>
        <w:t>ir</w:t>
      </w:r>
      <w:r>
        <w:rPr>
          <w:spacing w:val="-20"/>
        </w:rPr>
        <w:t> </w:t>
      </w:r>
      <w:r>
        <w:rPr/>
        <w:t>Marijampolės savivaldybės diasporos iniciatyvų, skirtų viešųjų erdvių infrastruktūrai gerinti ir patrauklumui didinti, atrankai.</w:t>
      </w:r>
    </w:p>
    <w:p>
      <w:pPr>
        <w:pStyle w:val="BodyText"/>
        <w:spacing w:before="114"/>
        <w:ind w:left="140" w:right="429" w:firstLine="706"/>
        <w:jc w:val="both"/>
      </w:pPr>
      <w:r>
        <w:rPr/>
        <w:t>Savo asmens duomenis jrašęs asmuo turi teisę susipažinti su savo asmens duomenimis, nesutikti, kad būtų tvarkomi jo asmens duomenys, žinoti (būti informuotas(-a) apie savo asmens duomenų tvarkymą, reikalauti ištaisyti neteisingus, neišsamius, netikslius savo asmens duomenis.</w:t>
      </w:r>
    </w:p>
    <w:p>
      <w:pPr>
        <w:pStyle w:val="BodyText"/>
        <w:spacing w:before="115"/>
        <w:ind w:left="849"/>
        <w:jc w:val="both"/>
      </w:pPr>
      <w:r>
        <w:rPr/>
        <w:t>Daugiau</w:t>
      </w:r>
      <w:r>
        <w:rPr>
          <w:spacing w:val="75"/>
        </w:rPr>
        <w:t>    </w:t>
      </w:r>
      <w:r>
        <w:rPr/>
        <w:t>informacijos</w:t>
      </w:r>
      <w:r>
        <w:rPr>
          <w:spacing w:val="75"/>
        </w:rPr>
        <w:t>    </w:t>
      </w:r>
      <w:r>
        <w:rPr/>
        <w:t>apie</w:t>
      </w:r>
      <w:r>
        <w:rPr>
          <w:spacing w:val="75"/>
        </w:rPr>
        <w:t>    </w:t>
      </w:r>
      <w:r>
        <w:rPr/>
        <w:t>asmens</w:t>
      </w:r>
      <w:r>
        <w:rPr>
          <w:spacing w:val="76"/>
        </w:rPr>
        <w:t>    </w:t>
      </w:r>
      <w:r>
        <w:rPr/>
        <w:t>duomenų</w:t>
      </w:r>
      <w:r>
        <w:rPr>
          <w:spacing w:val="75"/>
        </w:rPr>
        <w:t>    </w:t>
      </w:r>
      <w:r>
        <w:rPr/>
        <w:t>tvarkymą</w:t>
      </w:r>
      <w:r>
        <w:rPr>
          <w:spacing w:val="75"/>
        </w:rPr>
        <w:t>    </w:t>
      </w:r>
      <w:r>
        <w:rPr/>
        <w:t>galima</w:t>
      </w:r>
      <w:r>
        <w:rPr>
          <w:spacing w:val="75"/>
        </w:rPr>
        <w:t>    </w:t>
      </w:r>
      <w:r>
        <w:rPr/>
        <w:t>rasti</w:t>
      </w:r>
      <w:r>
        <w:rPr>
          <w:spacing w:val="75"/>
        </w:rPr>
        <w:t>    </w:t>
      </w:r>
      <w:r>
        <w:rPr>
          <w:spacing w:val="-2"/>
        </w:rPr>
        <w:t>nuorodoje</w:t>
      </w:r>
    </w:p>
    <w:p>
      <w:pPr>
        <w:pStyle w:val="BodyText"/>
        <w:spacing w:before="1"/>
        <w:ind w:left="140"/>
      </w:pPr>
      <w:r>
        <w:rPr>
          <w:color w:val="0000FF"/>
          <w:spacing w:val="-2"/>
          <w:u w:val="single" w:color="0000FF"/>
        </w:rPr>
        <w:t>https://</w:t>
      </w:r>
      <w:hyperlink r:id="rId6">
        <w:r>
          <w:rPr>
            <w:color w:val="0000FF"/>
            <w:spacing w:val="-2"/>
            <w:u w:val="single" w:color="0000FF"/>
          </w:rPr>
          <w:t>www.marijampole.lt/duomenu_apsauga</w:t>
        </w:r>
        <w:r>
          <w:rPr>
            <w:spacing w:val="-2"/>
          </w:rPr>
          <w:t>.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5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4046854</wp:posOffset>
                </wp:positionH>
                <wp:positionV relativeFrom="paragraph">
                  <wp:posOffset>201969</wp:posOffset>
                </wp:positionV>
                <wp:extent cx="261429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614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4295" h="0">
                              <a:moveTo>
                                <a:pt x="0" y="0"/>
                              </a:moveTo>
                              <a:lnTo>
                                <a:pt x="2613773" y="0"/>
                              </a:lnTo>
                            </a:path>
                          </a:pathLst>
                        </a:custGeom>
                        <a:ln w="89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8.649994pt;margin-top:15.903074pt;width:205.85pt;height:.1pt;mso-position-horizontal-relative:page;mso-position-vertical-relative:paragraph;z-index:-15728128;mso-wrap-distance-left:0;mso-wrap-distance-right:0" id="docshape3" coordorigin="6373,318" coordsize="4117,0" path="m6373,318l10489,318e" filled="false" stroked="true" strokeweight=".70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6840" w:h="11910" w:orient="landscape"/>
      <w:pgMar w:header="568" w:footer="0" w:top="1340" w:bottom="280" w:left="992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79808">
              <wp:simplePos x="0" y="0"/>
              <wp:positionH relativeFrom="page">
                <wp:posOffset>5267578</wp:posOffset>
              </wp:positionH>
              <wp:positionV relativeFrom="page">
                <wp:posOffset>347808</wp:posOffset>
              </wp:positionV>
              <wp:extent cx="169545" cy="17970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6954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6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14.769989pt;margin-top:27.386511pt;width:13.35pt;height:14.15pt;mso-position-horizontal-relative:page;mso-position-vertical-relative:page;z-index:-15836672" type="#_x0000_t202" id="docshape2" filled="false" stroked="false">
              <v:textbox inset="0,0,0,0">
                <w:txbxContent>
                  <w:p>
                    <w:pPr>
                      <w:spacing w:before="19"/>
                      <w:ind w:left="6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71" w:hanging="325"/>
        <w:jc w:val="left"/>
      </w:pPr>
      <w:rPr>
        <w:rFonts w:hint="default" w:ascii="Verdana" w:hAnsi="Verdana" w:eastAsia="Verdana" w:cs="Verdana"/>
        <w:b w:val="0"/>
        <w:bCs w:val="0"/>
        <w:i/>
        <w:iCs/>
        <w:spacing w:val="0"/>
        <w:w w:val="100"/>
        <w:sz w:val="24"/>
        <w:szCs w:val="24"/>
        <w:lang w:val="lt-LT" w:eastAsia="en-US" w:bidi="ar-SA"/>
      </w:rPr>
    </w:lvl>
    <w:lvl w:ilvl="1">
      <w:start w:val="0"/>
      <w:numFmt w:val="bullet"/>
      <w:lvlText w:val="•"/>
      <w:lvlJc w:val="left"/>
      <w:pPr>
        <w:ind w:left="2575" w:hanging="325"/>
      </w:pPr>
      <w:rPr>
        <w:rFonts w:hint="default"/>
        <w:lang w:val="lt-LT" w:eastAsia="en-US" w:bidi="ar-SA"/>
      </w:rPr>
    </w:lvl>
    <w:lvl w:ilvl="2">
      <w:start w:val="0"/>
      <w:numFmt w:val="bullet"/>
      <w:lvlText w:val="•"/>
      <w:lvlJc w:val="left"/>
      <w:pPr>
        <w:ind w:left="3971" w:hanging="325"/>
      </w:pPr>
      <w:rPr>
        <w:rFonts w:hint="default"/>
        <w:lang w:val="lt-LT" w:eastAsia="en-US" w:bidi="ar-SA"/>
      </w:rPr>
    </w:lvl>
    <w:lvl w:ilvl="3">
      <w:start w:val="0"/>
      <w:numFmt w:val="bullet"/>
      <w:lvlText w:val="•"/>
      <w:lvlJc w:val="left"/>
      <w:pPr>
        <w:ind w:left="5367" w:hanging="325"/>
      </w:pPr>
      <w:rPr>
        <w:rFonts w:hint="default"/>
        <w:lang w:val="lt-LT" w:eastAsia="en-US" w:bidi="ar-SA"/>
      </w:rPr>
    </w:lvl>
    <w:lvl w:ilvl="4">
      <w:start w:val="0"/>
      <w:numFmt w:val="bullet"/>
      <w:lvlText w:val="•"/>
      <w:lvlJc w:val="left"/>
      <w:pPr>
        <w:ind w:left="6763" w:hanging="325"/>
      </w:pPr>
      <w:rPr>
        <w:rFonts w:hint="default"/>
        <w:lang w:val="lt-LT" w:eastAsia="en-US" w:bidi="ar-SA"/>
      </w:rPr>
    </w:lvl>
    <w:lvl w:ilvl="5">
      <w:start w:val="0"/>
      <w:numFmt w:val="bullet"/>
      <w:lvlText w:val="•"/>
      <w:lvlJc w:val="left"/>
      <w:pPr>
        <w:ind w:left="8159" w:hanging="325"/>
      </w:pPr>
      <w:rPr>
        <w:rFonts w:hint="default"/>
        <w:lang w:val="lt-LT" w:eastAsia="en-US" w:bidi="ar-SA"/>
      </w:rPr>
    </w:lvl>
    <w:lvl w:ilvl="6">
      <w:start w:val="0"/>
      <w:numFmt w:val="bullet"/>
      <w:lvlText w:val="•"/>
      <w:lvlJc w:val="left"/>
      <w:pPr>
        <w:ind w:left="9555" w:hanging="325"/>
      </w:pPr>
      <w:rPr>
        <w:rFonts w:hint="default"/>
        <w:lang w:val="lt-LT" w:eastAsia="en-US" w:bidi="ar-SA"/>
      </w:rPr>
    </w:lvl>
    <w:lvl w:ilvl="7">
      <w:start w:val="0"/>
      <w:numFmt w:val="bullet"/>
      <w:lvlText w:val="•"/>
      <w:lvlJc w:val="left"/>
      <w:pPr>
        <w:ind w:left="10950" w:hanging="325"/>
      </w:pPr>
      <w:rPr>
        <w:rFonts w:hint="default"/>
        <w:lang w:val="lt-LT" w:eastAsia="en-US" w:bidi="ar-SA"/>
      </w:rPr>
    </w:lvl>
    <w:lvl w:ilvl="8">
      <w:start w:val="0"/>
      <w:numFmt w:val="bullet"/>
      <w:lvlText w:val="•"/>
      <w:lvlJc w:val="left"/>
      <w:pPr>
        <w:ind w:left="12346" w:hanging="325"/>
      </w:pPr>
      <w:rPr>
        <w:rFonts w:hint="default"/>
        <w:lang w:val="lt-L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lt-LT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i/>
      <w:iCs/>
      <w:sz w:val="24"/>
      <w:szCs w:val="24"/>
      <w:lang w:val="lt-L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Verdana" w:hAnsi="Verdana" w:eastAsia="Verdana" w:cs="Verdana"/>
      <w:b/>
      <w:bCs/>
      <w:sz w:val="24"/>
      <w:szCs w:val="24"/>
      <w:lang w:val="lt-LT" w:eastAsia="en-US" w:bidi="ar-SA"/>
    </w:rPr>
  </w:style>
  <w:style w:styleId="ListParagraph" w:type="paragraph">
    <w:name w:val="List Paragraph"/>
    <w:basedOn w:val="Normal"/>
    <w:uiPriority w:val="1"/>
    <w:qFormat/>
    <w:pPr>
      <w:spacing w:before="114"/>
      <w:ind w:left="1169" w:hanging="323"/>
    </w:pPr>
    <w:rPr>
      <w:rFonts w:ascii="Verdana" w:hAnsi="Verdana" w:eastAsia="Verdana" w:cs="Verdana"/>
      <w:lang w:val="lt-L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Verdana" w:hAnsi="Verdana" w:eastAsia="Verdana" w:cs="Verdana"/>
      <w:lang w:val="lt-L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marijampole.lt/duomenu_apsauga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2025-02-03T13:01:52Z</dcterms:created>
  <dcterms:modified xsi:type="dcterms:W3CDTF">2025-02-03T13:01:52Z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LastSaved">
    <vt:filetime>2025-02-03T00:00:00Z</vt:filetime>
  </property>
  <property fmtid="{D5CDD505-2E9C-101B-9397-08002B2CF9AE}" pid="4" name="Producer">
    <vt:lpwstr>iLovePDF</vt:lpwstr>
  </property>
</Properties>
</file>